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323E74" w14:textId="77777777" w:rsidR="00617D11" w:rsidRPr="000800EB" w:rsidRDefault="00D04B25" w:rsidP="00420105">
      <w:pPr>
        <w:spacing w:after="0" w:line="240" w:lineRule="auto"/>
        <w:rPr>
          <w:rFonts w:ascii="Times New Roman" w:hAnsi="Times New Roman" w:cs="Times New Roman"/>
          <w:sz w:val="19"/>
          <w:szCs w:val="19"/>
        </w:rPr>
      </w:pPr>
      <w:r w:rsidRPr="000800EB">
        <w:rPr>
          <w:rFonts w:ascii="Times New Roman" w:hAnsi="Times New Roman" w:cs="Times New Roman"/>
          <w:sz w:val="19"/>
          <w:szCs w:val="19"/>
        </w:rPr>
        <w:t>Form 110-8 Rev 09</w:t>
      </w:r>
      <w:r w:rsidR="00A64008" w:rsidRPr="000800EB">
        <w:rPr>
          <w:rFonts w:ascii="Times New Roman" w:hAnsi="Times New Roman" w:cs="Times New Roman"/>
          <w:sz w:val="19"/>
          <w:szCs w:val="19"/>
        </w:rPr>
        <w:t>/</w:t>
      </w:r>
      <w:r w:rsidRPr="000800EB">
        <w:rPr>
          <w:rFonts w:ascii="Times New Roman" w:hAnsi="Times New Roman" w:cs="Times New Roman"/>
          <w:sz w:val="19"/>
          <w:szCs w:val="19"/>
        </w:rPr>
        <w:t>30</w:t>
      </w:r>
      <w:r w:rsidR="00BD2D62" w:rsidRPr="000800EB">
        <w:rPr>
          <w:rFonts w:ascii="Times New Roman" w:hAnsi="Times New Roman" w:cs="Times New Roman"/>
          <w:sz w:val="19"/>
          <w:szCs w:val="19"/>
        </w:rPr>
        <w:t>/</w:t>
      </w:r>
      <w:r w:rsidRPr="000800EB">
        <w:rPr>
          <w:rFonts w:ascii="Times New Roman" w:hAnsi="Times New Roman" w:cs="Times New Roman"/>
          <w:sz w:val="19"/>
          <w:szCs w:val="19"/>
        </w:rPr>
        <w:t>15</w:t>
      </w:r>
    </w:p>
    <w:p w14:paraId="0F92B77E" w14:textId="77777777" w:rsidR="004D4644" w:rsidRPr="000800EB" w:rsidRDefault="004D4644" w:rsidP="00420105">
      <w:pPr>
        <w:spacing w:after="0" w:line="240" w:lineRule="auto"/>
        <w:jc w:val="center"/>
        <w:rPr>
          <w:rFonts w:ascii="Times New Roman" w:hAnsi="Times New Roman" w:cs="Times New Roman"/>
          <w:b/>
          <w:sz w:val="8"/>
          <w:szCs w:val="8"/>
        </w:rPr>
      </w:pPr>
    </w:p>
    <w:p w14:paraId="0A961DF7" w14:textId="77777777" w:rsidR="00C01651" w:rsidRPr="000800EB" w:rsidRDefault="00C01651" w:rsidP="00420105">
      <w:pPr>
        <w:spacing w:after="0" w:line="240" w:lineRule="auto"/>
        <w:jc w:val="center"/>
        <w:rPr>
          <w:rFonts w:ascii="Times New Roman" w:hAnsi="Times New Roman" w:cs="Times New Roman"/>
          <w:b/>
          <w:sz w:val="19"/>
          <w:szCs w:val="19"/>
        </w:rPr>
      </w:pPr>
      <w:r w:rsidRPr="000800EB">
        <w:rPr>
          <w:rFonts w:ascii="Times New Roman" w:hAnsi="Times New Roman" w:cs="Times New Roman"/>
          <w:b/>
          <w:sz w:val="19"/>
          <w:szCs w:val="19"/>
        </w:rPr>
        <w:t>COMMUNITY BASED ORGANIZATION</w:t>
      </w:r>
    </w:p>
    <w:p w14:paraId="3C084141" w14:textId="77777777" w:rsidR="00C01651" w:rsidRPr="000800EB" w:rsidRDefault="00C01651" w:rsidP="009D7036">
      <w:pPr>
        <w:pBdr>
          <w:bottom w:val="double" w:sz="6" w:space="1" w:color="auto"/>
        </w:pBdr>
        <w:spacing w:after="0" w:line="240" w:lineRule="auto"/>
        <w:jc w:val="center"/>
        <w:rPr>
          <w:rFonts w:ascii="Times New Roman" w:hAnsi="Times New Roman" w:cs="Times New Roman"/>
          <w:b/>
          <w:sz w:val="19"/>
          <w:szCs w:val="19"/>
        </w:rPr>
      </w:pPr>
      <w:r w:rsidRPr="000800EB">
        <w:rPr>
          <w:rFonts w:ascii="Times New Roman" w:hAnsi="Times New Roman" w:cs="Times New Roman"/>
          <w:b/>
          <w:sz w:val="19"/>
          <w:szCs w:val="19"/>
        </w:rPr>
        <w:t>MASTER CONTRACT EXH</w:t>
      </w:r>
      <w:r w:rsidR="00A30D6E" w:rsidRPr="000800EB">
        <w:rPr>
          <w:rFonts w:ascii="Times New Roman" w:hAnsi="Times New Roman" w:cs="Times New Roman"/>
          <w:b/>
          <w:sz w:val="19"/>
          <w:szCs w:val="19"/>
        </w:rPr>
        <w:t>I</w:t>
      </w:r>
      <w:r w:rsidR="00BC7291" w:rsidRPr="000800EB">
        <w:rPr>
          <w:rFonts w:ascii="Times New Roman" w:hAnsi="Times New Roman" w:cs="Times New Roman"/>
          <w:b/>
          <w:sz w:val="19"/>
          <w:szCs w:val="19"/>
        </w:rPr>
        <w:t>BIT A &amp; B COVER</w:t>
      </w:r>
      <w:r w:rsidRPr="000800EB">
        <w:rPr>
          <w:rFonts w:ascii="Times New Roman" w:hAnsi="Times New Roman" w:cs="Times New Roman"/>
          <w:b/>
          <w:sz w:val="19"/>
          <w:szCs w:val="19"/>
        </w:rPr>
        <w:t>SHEET</w:t>
      </w:r>
    </w:p>
    <w:p w14:paraId="23BC411E" w14:textId="77777777" w:rsidR="00EF7901" w:rsidRPr="000800EB" w:rsidRDefault="00EF7901" w:rsidP="00EF7901">
      <w:pPr>
        <w:spacing w:after="0" w:line="240" w:lineRule="auto"/>
        <w:jc w:val="both"/>
        <w:rPr>
          <w:rFonts w:ascii="Times New Roman" w:hAnsi="Times New Roman" w:cs="Times New Roman"/>
          <w:sz w:val="10"/>
          <w:szCs w:val="10"/>
        </w:rPr>
      </w:pPr>
    </w:p>
    <w:p w14:paraId="081AE1F6" w14:textId="77777777" w:rsidR="00C01651" w:rsidRPr="000800EB" w:rsidRDefault="00BD52FA" w:rsidP="00AB38E3">
      <w:pPr>
        <w:spacing w:after="120" w:line="240" w:lineRule="auto"/>
        <w:jc w:val="both"/>
        <w:rPr>
          <w:rFonts w:ascii="Times New Roman" w:hAnsi="Times New Roman" w:cs="Times New Roman"/>
          <w:sz w:val="19"/>
          <w:szCs w:val="19"/>
        </w:rPr>
      </w:pPr>
      <w:r w:rsidRPr="000800EB">
        <w:rPr>
          <w:rFonts w:ascii="Times New Roman" w:hAnsi="Times New Roman" w:cs="Times New Roman"/>
          <w:sz w:val="19"/>
          <w:szCs w:val="19"/>
        </w:rPr>
        <w:t>Dept.</w:t>
      </w:r>
      <w:r w:rsidR="00AE0E54" w:rsidRPr="000800EB">
        <w:rPr>
          <w:rFonts w:ascii="Times New Roman" w:hAnsi="Times New Roman" w:cs="Times New Roman"/>
          <w:sz w:val="19"/>
          <w:szCs w:val="19"/>
        </w:rPr>
        <w:t xml:space="preserve"> </w:t>
      </w:r>
      <w:r w:rsidR="00C01651" w:rsidRPr="000800EB">
        <w:rPr>
          <w:rFonts w:ascii="Times New Roman" w:hAnsi="Times New Roman" w:cs="Times New Roman"/>
          <w:sz w:val="19"/>
          <w:szCs w:val="19"/>
        </w:rPr>
        <w:t>Name</w:t>
      </w:r>
      <w:r w:rsidR="00AE0E54" w:rsidRPr="000800EB">
        <w:rPr>
          <w:rFonts w:ascii="Times New Roman" w:hAnsi="Times New Roman" w:cs="Times New Roman"/>
          <w:sz w:val="19"/>
          <w:szCs w:val="19"/>
        </w:rPr>
        <w:t>:</w:t>
      </w:r>
      <w:r w:rsidR="00E55757" w:rsidRPr="000800EB">
        <w:rPr>
          <w:rFonts w:ascii="Times New Roman" w:hAnsi="Times New Roman" w:cs="Times New Roman"/>
          <w:sz w:val="19"/>
          <w:szCs w:val="19"/>
        </w:rPr>
        <w:t xml:space="preserve"> </w:t>
      </w:r>
      <w:r w:rsidR="00AE0E54" w:rsidRPr="000800EB">
        <w:rPr>
          <w:rFonts w:ascii="Times New Roman" w:hAnsi="Times New Roman" w:cs="Times New Roman"/>
          <w:sz w:val="19"/>
          <w:szCs w:val="19"/>
          <w:u w:val="single"/>
        </w:rPr>
        <w:t xml:space="preserve"> </w:t>
      </w:r>
      <w:r w:rsidRPr="000800EB">
        <w:rPr>
          <w:rFonts w:ascii="Times New Roman" w:hAnsi="Times New Roman" w:cs="Times New Roman"/>
          <w:sz w:val="19"/>
          <w:szCs w:val="19"/>
          <w:u w:val="single"/>
        </w:rPr>
        <w:t>HCSA</w:t>
      </w:r>
      <w:r w:rsidR="00AE0E54" w:rsidRPr="000800EB">
        <w:rPr>
          <w:rFonts w:ascii="Times New Roman" w:hAnsi="Times New Roman" w:cs="Times New Roman"/>
          <w:sz w:val="19"/>
          <w:szCs w:val="19"/>
        </w:rPr>
        <w:t xml:space="preserve"> </w:t>
      </w:r>
      <w:r w:rsidR="00E55757" w:rsidRPr="000800EB">
        <w:rPr>
          <w:rFonts w:ascii="Times New Roman" w:hAnsi="Times New Roman" w:cs="Times New Roman"/>
          <w:sz w:val="19"/>
          <w:szCs w:val="19"/>
        </w:rPr>
        <w:t xml:space="preserve">  </w:t>
      </w:r>
      <w:r w:rsidR="00C01651" w:rsidRPr="000800EB">
        <w:rPr>
          <w:rFonts w:ascii="Times New Roman" w:hAnsi="Times New Roman" w:cs="Times New Roman"/>
          <w:sz w:val="19"/>
          <w:szCs w:val="19"/>
        </w:rPr>
        <w:t xml:space="preserve">Vendor ID #: </w:t>
      </w:r>
      <w:r w:rsidR="001C769C" w:rsidRPr="000800EB">
        <w:rPr>
          <w:rFonts w:ascii="Times New Roman" w:hAnsi="Times New Roman" w:cs="Times New Roman"/>
          <w:sz w:val="19"/>
          <w:szCs w:val="19"/>
          <w:u w:val="single"/>
        </w:rPr>
        <w:t>00000</w:t>
      </w:r>
      <w:r w:rsidRPr="000800EB">
        <w:rPr>
          <w:rFonts w:ascii="Times New Roman" w:hAnsi="Times New Roman" w:cs="Times New Roman"/>
          <w:sz w:val="19"/>
          <w:szCs w:val="19"/>
          <w:u w:val="single"/>
        </w:rPr>
        <w:t>32495</w:t>
      </w:r>
      <w:r w:rsidR="00AC083B" w:rsidRPr="000800EB">
        <w:rPr>
          <w:rFonts w:ascii="Times New Roman" w:hAnsi="Times New Roman" w:cs="Times New Roman"/>
          <w:sz w:val="19"/>
          <w:szCs w:val="19"/>
          <w:u w:val="single"/>
        </w:rPr>
        <w:t xml:space="preserve">                 </w:t>
      </w:r>
      <w:r w:rsidR="005B7711" w:rsidRPr="000800EB">
        <w:rPr>
          <w:rFonts w:ascii="Times New Roman" w:hAnsi="Times New Roman" w:cs="Times New Roman"/>
          <w:sz w:val="19"/>
          <w:szCs w:val="19"/>
          <w:u w:val="single"/>
        </w:rPr>
        <w:t xml:space="preserve">                      </w:t>
      </w:r>
      <w:r w:rsidR="000132B2" w:rsidRPr="000800EB">
        <w:rPr>
          <w:rFonts w:ascii="Times New Roman" w:hAnsi="Times New Roman" w:cs="Times New Roman"/>
          <w:sz w:val="19"/>
          <w:szCs w:val="19"/>
        </w:rPr>
        <w:tab/>
      </w:r>
      <w:r w:rsidR="000132B2" w:rsidRPr="000800EB">
        <w:rPr>
          <w:rFonts w:ascii="Times New Roman" w:hAnsi="Times New Roman" w:cs="Times New Roman"/>
          <w:sz w:val="19"/>
          <w:szCs w:val="19"/>
        </w:rPr>
        <w:tab/>
      </w:r>
      <w:r w:rsidR="00C01651" w:rsidRPr="000800EB">
        <w:rPr>
          <w:rFonts w:ascii="Times New Roman" w:hAnsi="Times New Roman" w:cs="Times New Roman"/>
          <w:sz w:val="19"/>
          <w:szCs w:val="19"/>
        </w:rPr>
        <w:t>Board PO #:</w:t>
      </w:r>
      <w:r w:rsidR="00E86ECA" w:rsidRPr="000800EB">
        <w:rPr>
          <w:rFonts w:ascii="Times New Roman" w:hAnsi="Times New Roman" w:cs="Times New Roman"/>
          <w:sz w:val="19"/>
          <w:szCs w:val="19"/>
        </w:rPr>
        <w:t xml:space="preserve"> ___</w:t>
      </w:r>
      <w:r w:rsidR="002918B4" w:rsidRPr="000800EB">
        <w:rPr>
          <w:rFonts w:ascii="Times New Roman" w:hAnsi="Times New Roman" w:cs="Times New Roman"/>
          <w:sz w:val="19"/>
          <w:szCs w:val="19"/>
        </w:rPr>
        <w:t>__</w:t>
      </w:r>
      <w:r w:rsidR="00E86ECA" w:rsidRPr="000800EB">
        <w:rPr>
          <w:rFonts w:ascii="Times New Roman" w:hAnsi="Times New Roman" w:cs="Times New Roman"/>
          <w:sz w:val="19"/>
          <w:szCs w:val="19"/>
        </w:rPr>
        <w:t>___________________</w:t>
      </w:r>
      <w:r w:rsidR="006055BE" w:rsidRPr="000800EB">
        <w:rPr>
          <w:rFonts w:ascii="Times New Roman" w:hAnsi="Times New Roman" w:cs="Times New Roman"/>
          <w:sz w:val="19"/>
          <w:szCs w:val="19"/>
        </w:rPr>
        <w:t>_</w:t>
      </w:r>
      <w:r w:rsidR="00D74B5E" w:rsidRPr="000800EB">
        <w:rPr>
          <w:rFonts w:ascii="Times New Roman" w:hAnsi="Times New Roman" w:cs="Times New Roman"/>
          <w:sz w:val="19"/>
          <w:szCs w:val="19"/>
        </w:rPr>
        <w:t>___</w:t>
      </w:r>
    </w:p>
    <w:p w14:paraId="0A5B477A" w14:textId="77777777" w:rsidR="00C01651" w:rsidRPr="000800EB" w:rsidRDefault="00C01651" w:rsidP="00AB38E3">
      <w:pPr>
        <w:spacing w:after="120" w:line="240" w:lineRule="auto"/>
        <w:jc w:val="both"/>
        <w:rPr>
          <w:rFonts w:ascii="Times New Roman" w:hAnsi="Times New Roman" w:cs="Times New Roman"/>
          <w:sz w:val="19"/>
          <w:szCs w:val="19"/>
        </w:rPr>
      </w:pPr>
      <w:r w:rsidRPr="000800EB">
        <w:rPr>
          <w:rFonts w:ascii="Times New Roman" w:hAnsi="Times New Roman" w:cs="Times New Roman"/>
          <w:sz w:val="19"/>
          <w:szCs w:val="19"/>
        </w:rPr>
        <w:t>Bus Unit:</w:t>
      </w:r>
      <w:r w:rsidR="00E86ECA" w:rsidRPr="000800EB">
        <w:rPr>
          <w:rFonts w:ascii="Times New Roman" w:hAnsi="Times New Roman" w:cs="Times New Roman"/>
          <w:sz w:val="19"/>
          <w:szCs w:val="19"/>
        </w:rPr>
        <w:t xml:space="preserve"> </w:t>
      </w:r>
      <w:r w:rsidR="00AE0E54" w:rsidRPr="000800EB">
        <w:rPr>
          <w:rFonts w:ascii="Times New Roman" w:hAnsi="Times New Roman" w:cs="Times New Roman"/>
          <w:sz w:val="19"/>
          <w:szCs w:val="19"/>
          <w:u w:val="single"/>
        </w:rPr>
        <w:t xml:space="preserve">HCSVC </w:t>
      </w:r>
      <w:r w:rsidRPr="000800EB">
        <w:rPr>
          <w:rFonts w:ascii="Times New Roman" w:hAnsi="Times New Roman" w:cs="Times New Roman"/>
          <w:sz w:val="19"/>
          <w:szCs w:val="19"/>
        </w:rPr>
        <w:t xml:space="preserve"> </w:t>
      </w:r>
      <w:r w:rsidR="00345677" w:rsidRPr="000800EB">
        <w:rPr>
          <w:rFonts w:ascii="Times New Roman" w:hAnsi="Times New Roman" w:cs="Times New Roman"/>
          <w:sz w:val="19"/>
          <w:szCs w:val="19"/>
        </w:rPr>
        <w:tab/>
      </w:r>
      <w:r w:rsidRPr="000800EB">
        <w:rPr>
          <w:rFonts w:ascii="Times New Roman" w:hAnsi="Times New Roman" w:cs="Times New Roman"/>
          <w:sz w:val="19"/>
          <w:szCs w:val="19"/>
        </w:rPr>
        <w:t>Master Contract #:</w:t>
      </w:r>
      <w:r w:rsidR="00E86ECA" w:rsidRPr="000800EB">
        <w:rPr>
          <w:rFonts w:ascii="Times New Roman" w:hAnsi="Times New Roman" w:cs="Times New Roman"/>
          <w:sz w:val="19"/>
          <w:szCs w:val="19"/>
        </w:rPr>
        <w:t xml:space="preserve"> </w:t>
      </w:r>
      <w:r w:rsidR="00BD52FA" w:rsidRPr="000800EB">
        <w:rPr>
          <w:rFonts w:ascii="Times New Roman" w:hAnsi="Times New Roman" w:cs="Times New Roman"/>
          <w:sz w:val="19"/>
          <w:szCs w:val="19"/>
          <w:u w:val="single"/>
        </w:rPr>
        <w:t>900077</w:t>
      </w:r>
      <w:r w:rsidR="00AC083B" w:rsidRPr="000800EB">
        <w:rPr>
          <w:rFonts w:ascii="Times New Roman" w:hAnsi="Times New Roman" w:cs="Times New Roman"/>
          <w:sz w:val="19"/>
          <w:szCs w:val="19"/>
          <w:u w:val="single"/>
        </w:rPr>
        <w:tab/>
      </w:r>
      <w:r w:rsidR="00345677" w:rsidRPr="000800EB">
        <w:rPr>
          <w:rFonts w:ascii="Times New Roman" w:hAnsi="Times New Roman" w:cs="Times New Roman"/>
          <w:sz w:val="19"/>
          <w:szCs w:val="19"/>
          <w:u w:val="single"/>
        </w:rPr>
        <w:tab/>
      </w:r>
      <w:r w:rsidRPr="000800EB">
        <w:rPr>
          <w:rFonts w:ascii="Times New Roman" w:hAnsi="Times New Roman" w:cs="Times New Roman"/>
          <w:sz w:val="19"/>
          <w:szCs w:val="19"/>
        </w:rPr>
        <w:t>Procurement Contract</w:t>
      </w:r>
      <w:r w:rsidR="00F97CA7" w:rsidRPr="000800EB">
        <w:rPr>
          <w:rFonts w:ascii="Times New Roman" w:hAnsi="Times New Roman" w:cs="Times New Roman"/>
          <w:sz w:val="19"/>
          <w:szCs w:val="19"/>
        </w:rPr>
        <w:t xml:space="preserve"> </w:t>
      </w:r>
      <w:r w:rsidR="003B529C" w:rsidRPr="000800EB">
        <w:rPr>
          <w:rFonts w:ascii="Times New Roman" w:hAnsi="Times New Roman" w:cs="Times New Roman"/>
          <w:sz w:val="19"/>
          <w:szCs w:val="19"/>
        </w:rPr>
        <w:t>#</w:t>
      </w:r>
      <w:r w:rsidR="008B3EC0" w:rsidRPr="000800EB">
        <w:rPr>
          <w:rFonts w:ascii="Times New Roman" w:hAnsi="Times New Roman" w:cs="Times New Roman"/>
          <w:sz w:val="19"/>
          <w:szCs w:val="19"/>
        </w:rPr>
        <w:t>:</w:t>
      </w:r>
      <w:r w:rsidR="0045640E" w:rsidRPr="000800EB">
        <w:rPr>
          <w:rFonts w:ascii="Times New Roman" w:hAnsi="Times New Roman" w:cs="Times New Roman"/>
          <w:sz w:val="19"/>
          <w:szCs w:val="19"/>
          <w:u w:val="single"/>
        </w:rPr>
        <w:t xml:space="preserve"> 17752</w:t>
      </w:r>
      <w:r w:rsidR="00345677" w:rsidRPr="000800EB">
        <w:rPr>
          <w:rFonts w:ascii="Times New Roman" w:hAnsi="Times New Roman" w:cs="Times New Roman"/>
          <w:sz w:val="19"/>
          <w:szCs w:val="19"/>
        </w:rPr>
        <w:tab/>
      </w:r>
      <w:r w:rsidRPr="000800EB">
        <w:rPr>
          <w:rFonts w:ascii="Times New Roman" w:hAnsi="Times New Roman" w:cs="Times New Roman"/>
          <w:sz w:val="19"/>
          <w:szCs w:val="19"/>
        </w:rPr>
        <w:t>Budget Year:</w:t>
      </w:r>
      <w:r w:rsidR="00D74B5E" w:rsidRPr="000800EB">
        <w:rPr>
          <w:rFonts w:ascii="Times New Roman" w:hAnsi="Times New Roman" w:cs="Times New Roman"/>
          <w:sz w:val="19"/>
          <w:szCs w:val="19"/>
        </w:rPr>
        <w:t xml:space="preserve"> </w:t>
      </w:r>
      <w:r w:rsidR="00AE0E54" w:rsidRPr="000800EB">
        <w:rPr>
          <w:rFonts w:ascii="Times New Roman" w:hAnsi="Times New Roman" w:cs="Times New Roman"/>
          <w:sz w:val="19"/>
          <w:szCs w:val="19"/>
          <w:u w:val="single"/>
        </w:rPr>
        <w:t>201</w:t>
      </w:r>
      <w:r w:rsidR="008B3EC0" w:rsidRPr="000800EB">
        <w:rPr>
          <w:rFonts w:ascii="Times New Roman" w:hAnsi="Times New Roman" w:cs="Times New Roman"/>
          <w:sz w:val="19"/>
          <w:szCs w:val="19"/>
          <w:u w:val="single"/>
        </w:rPr>
        <w:t>9</w:t>
      </w:r>
    </w:p>
    <w:tbl>
      <w:tblPr>
        <w:tblW w:w="5000" w:type="pct"/>
        <w:tblLook w:val="04A0" w:firstRow="1" w:lastRow="0" w:firstColumn="1" w:lastColumn="0" w:noHBand="0" w:noVBand="1"/>
      </w:tblPr>
      <w:tblGrid>
        <w:gridCol w:w="834"/>
        <w:gridCol w:w="823"/>
        <w:gridCol w:w="798"/>
        <w:gridCol w:w="1117"/>
        <w:gridCol w:w="1128"/>
        <w:gridCol w:w="1638"/>
        <w:gridCol w:w="2527"/>
        <w:gridCol w:w="2213"/>
      </w:tblGrid>
      <w:tr w:rsidR="000800EB" w:rsidRPr="000800EB" w14:paraId="5D38B2E2" w14:textId="77777777" w:rsidTr="00A36521">
        <w:trPr>
          <w:trHeight w:val="600"/>
        </w:trPr>
        <w:tc>
          <w:tcPr>
            <w:tcW w:w="35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AD1D422"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Acct #</w:t>
            </w:r>
          </w:p>
        </w:tc>
        <w:tc>
          <w:tcPr>
            <w:tcW w:w="374" w:type="pct"/>
            <w:tcBorders>
              <w:top w:val="single" w:sz="4" w:space="0" w:color="auto"/>
              <w:left w:val="nil"/>
              <w:bottom w:val="single" w:sz="4" w:space="0" w:color="auto"/>
              <w:right w:val="single" w:sz="4" w:space="0" w:color="auto"/>
            </w:tcBorders>
            <w:shd w:val="clear" w:color="000000" w:fill="D9D9D9"/>
            <w:vAlign w:val="center"/>
            <w:hideMark/>
          </w:tcPr>
          <w:p w14:paraId="0EC3FAC4"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Fund #</w:t>
            </w:r>
          </w:p>
        </w:tc>
        <w:tc>
          <w:tcPr>
            <w:tcW w:w="363" w:type="pct"/>
            <w:tcBorders>
              <w:top w:val="single" w:sz="4" w:space="0" w:color="auto"/>
              <w:left w:val="nil"/>
              <w:bottom w:val="single" w:sz="4" w:space="0" w:color="auto"/>
              <w:right w:val="single" w:sz="4" w:space="0" w:color="auto"/>
            </w:tcBorders>
            <w:shd w:val="clear" w:color="000000" w:fill="D9D9D9"/>
            <w:vAlign w:val="center"/>
            <w:hideMark/>
          </w:tcPr>
          <w:p w14:paraId="0F77DF96" w14:textId="77777777" w:rsidR="00A36521" w:rsidRPr="00A90D7E" w:rsidRDefault="002A27DC"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Dept.</w:t>
            </w:r>
            <w:r w:rsidR="00A36521" w:rsidRPr="00A90D7E">
              <w:rPr>
                <w:rFonts w:ascii="Times New Roman" w:eastAsia="Times New Roman" w:hAnsi="Times New Roman" w:cs="Times New Roman"/>
                <w:sz w:val="19"/>
                <w:szCs w:val="19"/>
              </w:rPr>
              <w:t xml:space="preserve"> #</w:t>
            </w:r>
          </w:p>
        </w:tc>
        <w:tc>
          <w:tcPr>
            <w:tcW w:w="507" w:type="pct"/>
            <w:tcBorders>
              <w:top w:val="single" w:sz="4" w:space="0" w:color="auto"/>
              <w:left w:val="nil"/>
              <w:bottom w:val="single" w:sz="4" w:space="0" w:color="auto"/>
              <w:right w:val="single" w:sz="4" w:space="0" w:color="auto"/>
            </w:tcBorders>
            <w:shd w:val="clear" w:color="000000" w:fill="D9D9D9"/>
            <w:vAlign w:val="center"/>
            <w:hideMark/>
          </w:tcPr>
          <w:p w14:paraId="04C941AE"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Program #</w:t>
            </w:r>
          </w:p>
        </w:tc>
        <w:tc>
          <w:tcPr>
            <w:tcW w:w="512" w:type="pct"/>
            <w:tcBorders>
              <w:top w:val="single" w:sz="4" w:space="0" w:color="auto"/>
              <w:left w:val="nil"/>
              <w:bottom w:val="single" w:sz="4" w:space="0" w:color="auto"/>
              <w:right w:val="single" w:sz="4" w:space="0" w:color="auto"/>
            </w:tcBorders>
            <w:shd w:val="clear" w:color="000000" w:fill="D9D9D9"/>
            <w:vAlign w:val="center"/>
            <w:hideMark/>
          </w:tcPr>
          <w:p w14:paraId="37E96EED"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Subclass #</w:t>
            </w:r>
          </w:p>
        </w:tc>
        <w:tc>
          <w:tcPr>
            <w:tcW w:w="742" w:type="pct"/>
            <w:tcBorders>
              <w:top w:val="single" w:sz="4" w:space="0" w:color="auto"/>
              <w:left w:val="nil"/>
              <w:bottom w:val="single" w:sz="4" w:space="0" w:color="auto"/>
              <w:right w:val="single" w:sz="4" w:space="0" w:color="auto"/>
            </w:tcBorders>
            <w:shd w:val="clear" w:color="000000" w:fill="D9D9D9"/>
            <w:vAlign w:val="center"/>
            <w:hideMark/>
          </w:tcPr>
          <w:p w14:paraId="11515537"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Project / Grant #</w:t>
            </w:r>
          </w:p>
        </w:tc>
        <w:tc>
          <w:tcPr>
            <w:tcW w:w="1143" w:type="pct"/>
            <w:tcBorders>
              <w:top w:val="single" w:sz="4" w:space="0" w:color="auto"/>
              <w:left w:val="nil"/>
              <w:bottom w:val="single" w:sz="4" w:space="0" w:color="auto"/>
              <w:right w:val="single" w:sz="4" w:space="0" w:color="auto"/>
            </w:tcBorders>
            <w:shd w:val="clear" w:color="000000" w:fill="D9D9D9"/>
            <w:vAlign w:val="center"/>
            <w:hideMark/>
          </w:tcPr>
          <w:p w14:paraId="783ECDA8"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Amount to be Encumbered</w:t>
            </w:r>
          </w:p>
        </w:tc>
        <w:tc>
          <w:tcPr>
            <w:tcW w:w="1001" w:type="pct"/>
            <w:tcBorders>
              <w:top w:val="single" w:sz="4" w:space="0" w:color="auto"/>
              <w:left w:val="nil"/>
              <w:bottom w:val="single" w:sz="4" w:space="0" w:color="auto"/>
              <w:right w:val="single" w:sz="4" w:space="0" w:color="auto"/>
            </w:tcBorders>
            <w:shd w:val="clear" w:color="000000" w:fill="D9D9D9"/>
            <w:vAlign w:val="center"/>
            <w:hideMark/>
          </w:tcPr>
          <w:p w14:paraId="1C64AC75"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Total Contract Amount</w:t>
            </w:r>
          </w:p>
        </w:tc>
      </w:tr>
      <w:tr w:rsidR="000800EB" w:rsidRPr="000800EB" w14:paraId="2754B947" w14:textId="77777777" w:rsidTr="00A36521">
        <w:trPr>
          <w:trHeight w:val="319"/>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14:paraId="633372A6"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r w:rsidR="00AE0E54" w:rsidRPr="00A90D7E">
              <w:rPr>
                <w:rFonts w:ascii="Times New Roman" w:eastAsia="Times New Roman" w:hAnsi="Times New Roman" w:cs="Times New Roman"/>
                <w:sz w:val="19"/>
                <w:szCs w:val="19"/>
              </w:rPr>
              <w:t>610341</w:t>
            </w:r>
          </w:p>
        </w:tc>
        <w:tc>
          <w:tcPr>
            <w:tcW w:w="374" w:type="pct"/>
            <w:tcBorders>
              <w:top w:val="nil"/>
              <w:left w:val="nil"/>
              <w:bottom w:val="single" w:sz="4" w:space="0" w:color="auto"/>
              <w:right w:val="single" w:sz="4" w:space="0" w:color="auto"/>
            </w:tcBorders>
            <w:shd w:val="clear" w:color="auto" w:fill="auto"/>
            <w:noWrap/>
            <w:vAlign w:val="center"/>
            <w:hideMark/>
          </w:tcPr>
          <w:p w14:paraId="47C22F62" w14:textId="77777777" w:rsidR="00A36521" w:rsidRPr="00A90D7E" w:rsidRDefault="00BD52FA"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10</w:t>
            </w:r>
            <w:r w:rsidR="00AE0E54" w:rsidRPr="00A90D7E">
              <w:rPr>
                <w:rFonts w:ascii="Times New Roman" w:eastAsia="Times New Roman" w:hAnsi="Times New Roman" w:cs="Times New Roman"/>
                <w:sz w:val="19"/>
                <w:szCs w:val="19"/>
              </w:rPr>
              <w:t>000</w:t>
            </w:r>
          </w:p>
        </w:tc>
        <w:tc>
          <w:tcPr>
            <w:tcW w:w="363" w:type="pct"/>
            <w:tcBorders>
              <w:top w:val="nil"/>
              <w:left w:val="nil"/>
              <w:bottom w:val="single" w:sz="4" w:space="0" w:color="auto"/>
              <w:right w:val="single" w:sz="4" w:space="0" w:color="auto"/>
            </w:tcBorders>
            <w:shd w:val="clear" w:color="auto" w:fill="auto"/>
            <w:noWrap/>
            <w:vAlign w:val="center"/>
            <w:hideMark/>
          </w:tcPr>
          <w:p w14:paraId="7FA09DB6" w14:textId="77777777" w:rsidR="00A36521" w:rsidRPr="00A90D7E" w:rsidRDefault="00BD52FA"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350106</w:t>
            </w:r>
          </w:p>
        </w:tc>
        <w:tc>
          <w:tcPr>
            <w:tcW w:w="507" w:type="pct"/>
            <w:tcBorders>
              <w:top w:val="nil"/>
              <w:left w:val="nil"/>
              <w:bottom w:val="single" w:sz="4" w:space="0" w:color="auto"/>
              <w:right w:val="single" w:sz="4" w:space="0" w:color="auto"/>
            </w:tcBorders>
            <w:shd w:val="clear" w:color="auto" w:fill="auto"/>
            <w:noWrap/>
            <w:vAlign w:val="center"/>
            <w:hideMark/>
          </w:tcPr>
          <w:p w14:paraId="4FCF4A86" w14:textId="77777777" w:rsidR="00A36521" w:rsidRPr="00A90D7E" w:rsidRDefault="00BD52FA"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00000</w:t>
            </w:r>
          </w:p>
        </w:tc>
        <w:tc>
          <w:tcPr>
            <w:tcW w:w="512" w:type="pct"/>
            <w:tcBorders>
              <w:top w:val="nil"/>
              <w:left w:val="nil"/>
              <w:bottom w:val="single" w:sz="4" w:space="0" w:color="auto"/>
              <w:right w:val="single" w:sz="4" w:space="0" w:color="auto"/>
            </w:tcBorders>
            <w:shd w:val="clear" w:color="auto" w:fill="auto"/>
            <w:noWrap/>
            <w:vAlign w:val="center"/>
            <w:hideMark/>
          </w:tcPr>
          <w:p w14:paraId="5E6AD6D0"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742" w:type="pct"/>
            <w:tcBorders>
              <w:top w:val="nil"/>
              <w:left w:val="nil"/>
              <w:bottom w:val="single" w:sz="4" w:space="0" w:color="auto"/>
              <w:right w:val="single" w:sz="4" w:space="0" w:color="auto"/>
            </w:tcBorders>
            <w:shd w:val="clear" w:color="auto" w:fill="auto"/>
            <w:noWrap/>
            <w:vAlign w:val="center"/>
            <w:hideMark/>
          </w:tcPr>
          <w:p w14:paraId="43BFC520"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1143" w:type="pct"/>
            <w:tcBorders>
              <w:top w:val="nil"/>
              <w:left w:val="nil"/>
              <w:bottom w:val="single" w:sz="4" w:space="0" w:color="auto"/>
              <w:right w:val="single" w:sz="4" w:space="0" w:color="auto"/>
            </w:tcBorders>
            <w:shd w:val="clear" w:color="auto" w:fill="auto"/>
            <w:noWrap/>
            <w:vAlign w:val="center"/>
            <w:hideMark/>
          </w:tcPr>
          <w:p w14:paraId="2EFA351E" w14:textId="77777777" w:rsidR="00A36521" w:rsidRPr="00A90D7E" w:rsidRDefault="00A34E80" w:rsidP="005629AE">
            <w:pPr>
              <w:spacing w:after="0" w:line="240" w:lineRule="auto"/>
              <w:jc w:val="center"/>
              <w:rPr>
                <w:rFonts w:ascii="Times New Roman" w:eastAsia="Times New Roman" w:hAnsi="Times New Roman" w:cs="Times New Roman"/>
                <w:sz w:val="19"/>
                <w:szCs w:val="19"/>
              </w:rPr>
            </w:pPr>
            <w:r w:rsidRPr="000800EB">
              <w:rPr>
                <w:rFonts w:ascii="Times New Roman" w:hAnsi="Times New Roman" w:cs="Times New Roman"/>
                <w:sz w:val="19"/>
                <w:szCs w:val="19"/>
              </w:rPr>
              <w:t>$</w:t>
            </w:r>
            <w:r w:rsidR="005629AE">
              <w:rPr>
                <w:rFonts w:ascii="Times New Roman" w:hAnsi="Times New Roman" w:cs="Times New Roman"/>
                <w:sz w:val="19"/>
                <w:szCs w:val="19"/>
              </w:rPr>
              <w:t>780,176</w:t>
            </w:r>
          </w:p>
        </w:tc>
        <w:tc>
          <w:tcPr>
            <w:tcW w:w="1001" w:type="pct"/>
            <w:tcBorders>
              <w:top w:val="nil"/>
              <w:left w:val="nil"/>
              <w:bottom w:val="single" w:sz="4" w:space="0" w:color="auto"/>
              <w:right w:val="single" w:sz="4" w:space="0" w:color="auto"/>
            </w:tcBorders>
            <w:shd w:val="clear" w:color="auto" w:fill="auto"/>
            <w:noWrap/>
            <w:vAlign w:val="center"/>
            <w:hideMark/>
          </w:tcPr>
          <w:p w14:paraId="4FD4873B" w14:textId="77777777" w:rsidR="00A36521" w:rsidRPr="00A90D7E" w:rsidRDefault="00A34E80" w:rsidP="00C04067">
            <w:pPr>
              <w:spacing w:after="0" w:line="240" w:lineRule="auto"/>
              <w:jc w:val="center"/>
              <w:rPr>
                <w:rFonts w:ascii="Times New Roman" w:eastAsia="Times New Roman" w:hAnsi="Times New Roman" w:cs="Times New Roman"/>
                <w:sz w:val="19"/>
                <w:szCs w:val="19"/>
              </w:rPr>
            </w:pPr>
            <w:r w:rsidRPr="000800EB">
              <w:rPr>
                <w:rFonts w:ascii="Times New Roman" w:hAnsi="Times New Roman" w:cs="Times New Roman"/>
                <w:sz w:val="19"/>
                <w:szCs w:val="19"/>
              </w:rPr>
              <w:t>$</w:t>
            </w:r>
            <w:r w:rsidR="00C04067">
              <w:rPr>
                <w:rFonts w:ascii="Times New Roman" w:hAnsi="Times New Roman" w:cs="Times New Roman"/>
                <w:sz w:val="19"/>
                <w:szCs w:val="19"/>
              </w:rPr>
              <w:t>780,176</w:t>
            </w:r>
          </w:p>
        </w:tc>
      </w:tr>
      <w:tr w:rsidR="000800EB" w:rsidRPr="000800EB" w14:paraId="74869FFE" w14:textId="77777777" w:rsidTr="00A36521">
        <w:trPr>
          <w:trHeight w:val="319"/>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14:paraId="7854A045"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374" w:type="pct"/>
            <w:tcBorders>
              <w:top w:val="nil"/>
              <w:left w:val="nil"/>
              <w:bottom w:val="single" w:sz="4" w:space="0" w:color="auto"/>
              <w:right w:val="single" w:sz="4" w:space="0" w:color="auto"/>
            </w:tcBorders>
            <w:shd w:val="clear" w:color="auto" w:fill="auto"/>
            <w:noWrap/>
            <w:vAlign w:val="center"/>
            <w:hideMark/>
          </w:tcPr>
          <w:p w14:paraId="61958235"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363" w:type="pct"/>
            <w:tcBorders>
              <w:top w:val="nil"/>
              <w:left w:val="nil"/>
              <w:bottom w:val="single" w:sz="4" w:space="0" w:color="auto"/>
              <w:right w:val="single" w:sz="4" w:space="0" w:color="auto"/>
            </w:tcBorders>
            <w:shd w:val="clear" w:color="auto" w:fill="auto"/>
            <w:noWrap/>
            <w:vAlign w:val="center"/>
            <w:hideMark/>
          </w:tcPr>
          <w:p w14:paraId="3FB110EF"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507" w:type="pct"/>
            <w:tcBorders>
              <w:top w:val="nil"/>
              <w:left w:val="nil"/>
              <w:bottom w:val="single" w:sz="4" w:space="0" w:color="auto"/>
              <w:right w:val="single" w:sz="4" w:space="0" w:color="auto"/>
            </w:tcBorders>
            <w:shd w:val="clear" w:color="auto" w:fill="auto"/>
            <w:noWrap/>
            <w:vAlign w:val="center"/>
            <w:hideMark/>
          </w:tcPr>
          <w:p w14:paraId="06E366F6"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512" w:type="pct"/>
            <w:tcBorders>
              <w:top w:val="nil"/>
              <w:left w:val="nil"/>
              <w:bottom w:val="single" w:sz="4" w:space="0" w:color="auto"/>
              <w:right w:val="single" w:sz="4" w:space="0" w:color="auto"/>
            </w:tcBorders>
            <w:shd w:val="clear" w:color="auto" w:fill="auto"/>
            <w:noWrap/>
            <w:vAlign w:val="center"/>
            <w:hideMark/>
          </w:tcPr>
          <w:p w14:paraId="5CF19F71"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742" w:type="pct"/>
            <w:tcBorders>
              <w:top w:val="nil"/>
              <w:left w:val="nil"/>
              <w:bottom w:val="single" w:sz="4" w:space="0" w:color="auto"/>
              <w:right w:val="single" w:sz="4" w:space="0" w:color="auto"/>
            </w:tcBorders>
            <w:shd w:val="clear" w:color="auto" w:fill="auto"/>
            <w:noWrap/>
            <w:vAlign w:val="center"/>
            <w:hideMark/>
          </w:tcPr>
          <w:p w14:paraId="3C7E951B"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1143" w:type="pct"/>
            <w:tcBorders>
              <w:top w:val="nil"/>
              <w:left w:val="nil"/>
              <w:bottom w:val="single" w:sz="4" w:space="0" w:color="auto"/>
              <w:right w:val="single" w:sz="4" w:space="0" w:color="auto"/>
            </w:tcBorders>
            <w:shd w:val="clear" w:color="auto" w:fill="auto"/>
            <w:noWrap/>
            <w:vAlign w:val="center"/>
            <w:hideMark/>
          </w:tcPr>
          <w:p w14:paraId="5F2B0B97"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1001" w:type="pct"/>
            <w:tcBorders>
              <w:top w:val="nil"/>
              <w:left w:val="nil"/>
              <w:bottom w:val="single" w:sz="4" w:space="0" w:color="auto"/>
              <w:right w:val="single" w:sz="4" w:space="0" w:color="auto"/>
            </w:tcBorders>
            <w:shd w:val="clear" w:color="auto" w:fill="auto"/>
            <w:noWrap/>
            <w:vAlign w:val="center"/>
            <w:hideMark/>
          </w:tcPr>
          <w:p w14:paraId="11689772"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r>
      <w:tr w:rsidR="00A36521" w:rsidRPr="000800EB" w14:paraId="07864C49" w14:textId="77777777" w:rsidTr="00A36521">
        <w:trPr>
          <w:trHeight w:val="319"/>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14:paraId="6BB4BA39"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374" w:type="pct"/>
            <w:tcBorders>
              <w:top w:val="nil"/>
              <w:left w:val="nil"/>
              <w:bottom w:val="single" w:sz="4" w:space="0" w:color="auto"/>
              <w:right w:val="single" w:sz="4" w:space="0" w:color="auto"/>
            </w:tcBorders>
            <w:shd w:val="clear" w:color="auto" w:fill="auto"/>
            <w:noWrap/>
            <w:vAlign w:val="center"/>
            <w:hideMark/>
          </w:tcPr>
          <w:p w14:paraId="0F590CBA"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363" w:type="pct"/>
            <w:tcBorders>
              <w:top w:val="nil"/>
              <w:left w:val="nil"/>
              <w:bottom w:val="single" w:sz="4" w:space="0" w:color="auto"/>
              <w:right w:val="single" w:sz="4" w:space="0" w:color="auto"/>
            </w:tcBorders>
            <w:shd w:val="clear" w:color="auto" w:fill="auto"/>
            <w:noWrap/>
            <w:vAlign w:val="center"/>
            <w:hideMark/>
          </w:tcPr>
          <w:p w14:paraId="664A0453"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507" w:type="pct"/>
            <w:tcBorders>
              <w:top w:val="nil"/>
              <w:left w:val="nil"/>
              <w:bottom w:val="single" w:sz="4" w:space="0" w:color="auto"/>
              <w:right w:val="single" w:sz="4" w:space="0" w:color="auto"/>
            </w:tcBorders>
            <w:shd w:val="clear" w:color="auto" w:fill="auto"/>
            <w:noWrap/>
            <w:vAlign w:val="center"/>
            <w:hideMark/>
          </w:tcPr>
          <w:p w14:paraId="4094CC4E"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512" w:type="pct"/>
            <w:tcBorders>
              <w:top w:val="nil"/>
              <w:left w:val="nil"/>
              <w:bottom w:val="single" w:sz="4" w:space="0" w:color="auto"/>
              <w:right w:val="single" w:sz="4" w:space="0" w:color="auto"/>
            </w:tcBorders>
            <w:shd w:val="clear" w:color="auto" w:fill="auto"/>
            <w:noWrap/>
            <w:vAlign w:val="center"/>
            <w:hideMark/>
          </w:tcPr>
          <w:p w14:paraId="276E923F"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742" w:type="pct"/>
            <w:tcBorders>
              <w:top w:val="nil"/>
              <w:left w:val="nil"/>
              <w:bottom w:val="single" w:sz="4" w:space="0" w:color="auto"/>
              <w:right w:val="single" w:sz="4" w:space="0" w:color="auto"/>
            </w:tcBorders>
            <w:shd w:val="clear" w:color="auto" w:fill="auto"/>
            <w:noWrap/>
            <w:vAlign w:val="center"/>
            <w:hideMark/>
          </w:tcPr>
          <w:p w14:paraId="57ED406B"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1143" w:type="pct"/>
            <w:tcBorders>
              <w:top w:val="nil"/>
              <w:left w:val="nil"/>
              <w:bottom w:val="single" w:sz="4" w:space="0" w:color="auto"/>
              <w:right w:val="single" w:sz="4" w:space="0" w:color="auto"/>
            </w:tcBorders>
            <w:shd w:val="clear" w:color="auto" w:fill="auto"/>
            <w:noWrap/>
            <w:vAlign w:val="center"/>
            <w:hideMark/>
          </w:tcPr>
          <w:p w14:paraId="43CD384A"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1001" w:type="pct"/>
            <w:tcBorders>
              <w:top w:val="nil"/>
              <w:left w:val="nil"/>
              <w:bottom w:val="single" w:sz="4" w:space="0" w:color="auto"/>
              <w:right w:val="single" w:sz="4" w:space="0" w:color="auto"/>
            </w:tcBorders>
            <w:shd w:val="clear" w:color="auto" w:fill="auto"/>
            <w:noWrap/>
            <w:vAlign w:val="center"/>
            <w:hideMark/>
          </w:tcPr>
          <w:p w14:paraId="32F54C8B"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r>
    </w:tbl>
    <w:p w14:paraId="4629538D" w14:textId="77777777" w:rsidR="00367C1B" w:rsidRPr="000800EB" w:rsidRDefault="00367C1B" w:rsidP="00367C1B">
      <w:pPr>
        <w:spacing w:after="0" w:line="240" w:lineRule="auto"/>
        <w:jc w:val="both"/>
        <w:rPr>
          <w:rFonts w:ascii="Times New Roman" w:hAnsi="Times New Roman" w:cs="Times New Roman"/>
          <w:sz w:val="19"/>
          <w:szCs w:val="19"/>
        </w:rPr>
      </w:pPr>
    </w:p>
    <w:p w14:paraId="3A77298E" w14:textId="77777777" w:rsidR="0014354B" w:rsidRPr="000800EB" w:rsidRDefault="00C01651" w:rsidP="00800621">
      <w:pPr>
        <w:spacing w:after="100" w:line="240" w:lineRule="auto"/>
        <w:jc w:val="both"/>
        <w:rPr>
          <w:rFonts w:ascii="Times New Roman" w:hAnsi="Times New Roman" w:cs="Times New Roman"/>
          <w:sz w:val="19"/>
          <w:szCs w:val="19"/>
        </w:rPr>
      </w:pPr>
      <w:r w:rsidRPr="000800EB">
        <w:rPr>
          <w:rFonts w:ascii="Times New Roman" w:hAnsi="Times New Roman" w:cs="Times New Roman"/>
          <w:sz w:val="19"/>
          <w:szCs w:val="19"/>
        </w:rPr>
        <w:t>Justification if partial encumbrance or liquidation requested:</w:t>
      </w:r>
      <w:r w:rsidR="003B529C" w:rsidRPr="000800EB">
        <w:rPr>
          <w:rFonts w:ascii="Times New Roman" w:hAnsi="Times New Roman" w:cs="Times New Roman"/>
          <w:sz w:val="19"/>
          <w:szCs w:val="19"/>
        </w:rPr>
        <w:t xml:space="preserve"> ___________________________</w:t>
      </w:r>
      <w:r w:rsidR="00E86ECA" w:rsidRPr="000800EB">
        <w:rPr>
          <w:rFonts w:ascii="Times New Roman" w:hAnsi="Times New Roman" w:cs="Times New Roman"/>
          <w:sz w:val="19"/>
          <w:szCs w:val="19"/>
        </w:rPr>
        <w:t>_</w:t>
      </w:r>
      <w:r w:rsidR="0014354B" w:rsidRPr="000800EB">
        <w:rPr>
          <w:rFonts w:ascii="Times New Roman" w:hAnsi="Times New Roman" w:cs="Times New Roman"/>
          <w:sz w:val="19"/>
          <w:szCs w:val="19"/>
        </w:rPr>
        <w:t>__________</w:t>
      </w:r>
      <w:r w:rsidRPr="000800EB">
        <w:rPr>
          <w:rFonts w:ascii="Times New Roman" w:hAnsi="Times New Roman" w:cs="Times New Roman"/>
          <w:sz w:val="19"/>
          <w:szCs w:val="19"/>
        </w:rPr>
        <w:t>__</w:t>
      </w:r>
      <w:r w:rsidR="002918B4" w:rsidRPr="000800EB">
        <w:rPr>
          <w:rFonts w:ascii="Times New Roman" w:hAnsi="Times New Roman" w:cs="Times New Roman"/>
          <w:sz w:val="19"/>
          <w:szCs w:val="19"/>
        </w:rPr>
        <w:t>_____</w:t>
      </w:r>
      <w:r w:rsidRPr="000800EB">
        <w:rPr>
          <w:rFonts w:ascii="Times New Roman" w:hAnsi="Times New Roman" w:cs="Times New Roman"/>
          <w:sz w:val="19"/>
          <w:szCs w:val="19"/>
        </w:rPr>
        <w:t>____________________</w:t>
      </w:r>
      <w:r w:rsidR="006055BE" w:rsidRPr="000800EB">
        <w:rPr>
          <w:rFonts w:ascii="Times New Roman" w:hAnsi="Times New Roman" w:cs="Times New Roman"/>
          <w:sz w:val="19"/>
          <w:szCs w:val="19"/>
        </w:rPr>
        <w:t>_</w:t>
      </w:r>
      <w:r w:rsidR="00E86ECA" w:rsidRPr="000800EB">
        <w:rPr>
          <w:rFonts w:ascii="Times New Roman" w:hAnsi="Times New Roman" w:cs="Times New Roman"/>
          <w:sz w:val="19"/>
          <w:szCs w:val="19"/>
        </w:rPr>
        <w:t>_</w:t>
      </w:r>
    </w:p>
    <w:p w14:paraId="0882048E" w14:textId="77777777" w:rsidR="0014354B" w:rsidRPr="000800EB" w:rsidRDefault="00E86ECA" w:rsidP="00800621">
      <w:pPr>
        <w:spacing w:after="100" w:line="240" w:lineRule="auto"/>
        <w:jc w:val="both"/>
        <w:rPr>
          <w:rFonts w:ascii="Times New Roman" w:hAnsi="Times New Roman" w:cs="Times New Roman"/>
          <w:sz w:val="19"/>
          <w:szCs w:val="19"/>
        </w:rPr>
      </w:pPr>
      <w:r w:rsidRPr="000800EB">
        <w:rPr>
          <w:rFonts w:ascii="Times New Roman" w:hAnsi="Times New Roman" w:cs="Times New Roman"/>
          <w:sz w:val="19"/>
          <w:szCs w:val="19"/>
        </w:rPr>
        <w:t>____________________</w:t>
      </w:r>
      <w:r w:rsidR="00C01651" w:rsidRPr="000800EB">
        <w:rPr>
          <w:rFonts w:ascii="Times New Roman" w:hAnsi="Times New Roman" w:cs="Times New Roman"/>
          <w:sz w:val="19"/>
          <w:szCs w:val="19"/>
        </w:rPr>
        <w:t>______</w:t>
      </w:r>
      <w:r w:rsidR="003B529C" w:rsidRPr="000800EB">
        <w:rPr>
          <w:rFonts w:ascii="Times New Roman" w:hAnsi="Times New Roman" w:cs="Times New Roman"/>
          <w:sz w:val="19"/>
          <w:szCs w:val="19"/>
        </w:rPr>
        <w:t>____</w:t>
      </w:r>
      <w:r w:rsidRPr="000800EB">
        <w:rPr>
          <w:rFonts w:ascii="Times New Roman" w:hAnsi="Times New Roman" w:cs="Times New Roman"/>
          <w:sz w:val="19"/>
          <w:szCs w:val="19"/>
        </w:rPr>
        <w:t>________________________________________________________________</w:t>
      </w:r>
      <w:r w:rsidR="002918B4" w:rsidRPr="000800EB">
        <w:rPr>
          <w:rFonts w:ascii="Times New Roman" w:hAnsi="Times New Roman" w:cs="Times New Roman"/>
          <w:sz w:val="19"/>
          <w:szCs w:val="19"/>
        </w:rPr>
        <w:t>______</w:t>
      </w:r>
      <w:r w:rsidRPr="000800EB">
        <w:rPr>
          <w:rFonts w:ascii="Times New Roman" w:hAnsi="Times New Roman" w:cs="Times New Roman"/>
          <w:sz w:val="19"/>
          <w:szCs w:val="19"/>
        </w:rPr>
        <w:t>____________</w:t>
      </w:r>
      <w:r w:rsidR="00DA7DE8" w:rsidRPr="000800EB">
        <w:rPr>
          <w:rFonts w:ascii="Times New Roman" w:hAnsi="Times New Roman" w:cs="Times New Roman"/>
          <w:sz w:val="19"/>
          <w:szCs w:val="19"/>
        </w:rPr>
        <w:t>_</w:t>
      </w:r>
      <w:r w:rsidRPr="000800EB">
        <w:rPr>
          <w:rFonts w:ascii="Times New Roman" w:hAnsi="Times New Roman" w:cs="Times New Roman"/>
          <w:sz w:val="19"/>
          <w:szCs w:val="19"/>
        </w:rPr>
        <w:t>__</w:t>
      </w:r>
      <w:r w:rsidR="006055BE" w:rsidRPr="000800EB">
        <w:rPr>
          <w:rFonts w:ascii="Times New Roman" w:hAnsi="Times New Roman" w:cs="Times New Roman"/>
          <w:sz w:val="19"/>
          <w:szCs w:val="19"/>
        </w:rPr>
        <w:t>_</w:t>
      </w:r>
    </w:p>
    <w:p w14:paraId="7EF57880" w14:textId="77777777" w:rsidR="00C01651" w:rsidRPr="000800EB" w:rsidRDefault="00C01651" w:rsidP="00800621">
      <w:pPr>
        <w:spacing w:after="120" w:line="240" w:lineRule="auto"/>
        <w:jc w:val="both"/>
        <w:rPr>
          <w:rFonts w:ascii="Times New Roman" w:hAnsi="Times New Roman" w:cs="Times New Roman"/>
          <w:sz w:val="19"/>
          <w:szCs w:val="19"/>
        </w:rPr>
      </w:pPr>
      <w:r w:rsidRPr="000800EB">
        <w:rPr>
          <w:rFonts w:ascii="Times New Roman" w:hAnsi="Times New Roman" w:cs="Times New Roman"/>
          <w:sz w:val="19"/>
          <w:szCs w:val="19"/>
        </w:rPr>
        <w:t xml:space="preserve">Federal </w:t>
      </w:r>
      <w:r w:rsidR="00E86ECA" w:rsidRPr="000800EB">
        <w:rPr>
          <w:rFonts w:ascii="Times New Roman" w:hAnsi="Times New Roman" w:cs="Times New Roman"/>
          <w:sz w:val="19"/>
          <w:szCs w:val="19"/>
        </w:rPr>
        <w:t>Funds Waiver #: ____</w:t>
      </w:r>
      <w:r w:rsidR="003B529C" w:rsidRPr="000800EB">
        <w:rPr>
          <w:rFonts w:ascii="Times New Roman" w:hAnsi="Times New Roman" w:cs="Times New Roman"/>
          <w:sz w:val="19"/>
          <w:szCs w:val="19"/>
        </w:rPr>
        <w:t>__</w:t>
      </w:r>
      <w:r w:rsidR="00EF7901" w:rsidRPr="000800EB">
        <w:rPr>
          <w:rFonts w:ascii="Times New Roman" w:hAnsi="Times New Roman" w:cs="Times New Roman"/>
          <w:sz w:val="19"/>
          <w:szCs w:val="19"/>
        </w:rPr>
        <w:t>__</w:t>
      </w:r>
      <w:r w:rsidRPr="000800EB">
        <w:rPr>
          <w:rFonts w:ascii="Times New Roman" w:hAnsi="Times New Roman" w:cs="Times New Roman"/>
          <w:sz w:val="19"/>
          <w:szCs w:val="19"/>
        </w:rPr>
        <w:t>___________</w:t>
      </w:r>
      <w:r w:rsidR="00EE751F" w:rsidRPr="000800EB">
        <w:rPr>
          <w:rFonts w:ascii="Times New Roman" w:hAnsi="Times New Roman" w:cs="Times New Roman"/>
          <w:sz w:val="19"/>
          <w:szCs w:val="19"/>
        </w:rPr>
        <w:t>_____</w:t>
      </w:r>
      <w:r w:rsidRPr="000800EB">
        <w:rPr>
          <w:rFonts w:ascii="Times New Roman" w:hAnsi="Times New Roman" w:cs="Times New Roman"/>
          <w:sz w:val="19"/>
          <w:szCs w:val="19"/>
        </w:rPr>
        <w:t>_</w:t>
      </w:r>
      <w:r w:rsidR="00D74B5E" w:rsidRPr="000800EB">
        <w:rPr>
          <w:rFonts w:ascii="Times New Roman" w:hAnsi="Times New Roman" w:cs="Times New Roman"/>
          <w:sz w:val="19"/>
          <w:szCs w:val="19"/>
        </w:rPr>
        <w:t>______</w:t>
      </w:r>
      <w:r w:rsidRPr="000800EB">
        <w:rPr>
          <w:rFonts w:ascii="Times New Roman" w:hAnsi="Times New Roman" w:cs="Times New Roman"/>
          <w:sz w:val="19"/>
          <w:szCs w:val="19"/>
        </w:rPr>
        <w:t>_</w:t>
      </w:r>
      <w:r w:rsidR="002918B4" w:rsidRPr="000800EB">
        <w:rPr>
          <w:rFonts w:ascii="Times New Roman" w:hAnsi="Times New Roman" w:cs="Times New Roman"/>
          <w:sz w:val="19"/>
          <w:szCs w:val="19"/>
        </w:rPr>
        <w:t>____</w:t>
      </w:r>
      <w:r w:rsidR="00D74B5E" w:rsidRPr="000800EB">
        <w:rPr>
          <w:rFonts w:ascii="Times New Roman" w:hAnsi="Times New Roman" w:cs="Times New Roman"/>
          <w:sz w:val="19"/>
          <w:szCs w:val="19"/>
        </w:rPr>
        <w:t>_</w:t>
      </w:r>
      <w:r w:rsidR="00EF7901" w:rsidRPr="000800EB">
        <w:rPr>
          <w:rFonts w:ascii="Times New Roman" w:hAnsi="Times New Roman" w:cs="Times New Roman"/>
          <w:sz w:val="19"/>
          <w:szCs w:val="19"/>
        </w:rPr>
        <w:t>_</w:t>
      </w:r>
      <w:r w:rsidRPr="000800EB">
        <w:rPr>
          <w:rFonts w:ascii="Times New Roman" w:hAnsi="Times New Roman" w:cs="Times New Roman"/>
          <w:sz w:val="19"/>
          <w:szCs w:val="19"/>
        </w:rPr>
        <w:t>__</w:t>
      </w:r>
      <w:r w:rsidR="00EF7901" w:rsidRPr="000800EB">
        <w:rPr>
          <w:rFonts w:ascii="Times New Roman" w:hAnsi="Times New Roman" w:cs="Times New Roman"/>
          <w:sz w:val="19"/>
          <w:szCs w:val="19"/>
        </w:rPr>
        <w:t>__</w:t>
      </w:r>
      <w:r w:rsidR="00A54C31" w:rsidRPr="000800EB">
        <w:rPr>
          <w:rFonts w:ascii="Times New Roman" w:hAnsi="Times New Roman" w:cs="Times New Roman"/>
          <w:sz w:val="19"/>
          <w:szCs w:val="19"/>
        </w:rPr>
        <w:t>_</w:t>
      </w:r>
      <w:r w:rsidR="00716E5B" w:rsidRPr="000800EB">
        <w:rPr>
          <w:rFonts w:ascii="Times New Roman" w:hAnsi="Times New Roman" w:cs="Times New Roman"/>
          <w:sz w:val="19"/>
          <w:szCs w:val="19"/>
        </w:rPr>
        <w:t>_</w:t>
      </w:r>
      <w:r w:rsidR="00EF7901" w:rsidRPr="000800EB">
        <w:rPr>
          <w:rFonts w:ascii="Times New Roman" w:hAnsi="Times New Roman" w:cs="Times New Roman"/>
          <w:sz w:val="19"/>
          <w:szCs w:val="19"/>
        </w:rPr>
        <w:t>_</w:t>
      </w:r>
      <w:r w:rsidR="00716E5B" w:rsidRPr="000800EB">
        <w:rPr>
          <w:rFonts w:ascii="Times New Roman" w:hAnsi="Times New Roman" w:cs="Times New Roman"/>
          <w:sz w:val="19"/>
          <w:szCs w:val="19"/>
        </w:rPr>
        <w:t>_</w:t>
      </w:r>
      <w:r w:rsidRPr="000800EB">
        <w:rPr>
          <w:rFonts w:ascii="Times New Roman" w:hAnsi="Times New Roman" w:cs="Times New Roman"/>
          <w:sz w:val="19"/>
          <w:szCs w:val="19"/>
        </w:rPr>
        <w:t xml:space="preserve"> Contract Maximum</w:t>
      </w:r>
      <w:r w:rsidR="00C17E6F" w:rsidRPr="000800EB">
        <w:rPr>
          <w:rFonts w:ascii="Times New Roman" w:hAnsi="Times New Roman" w:cs="Times New Roman"/>
          <w:sz w:val="19"/>
          <w:szCs w:val="19"/>
        </w:rPr>
        <w:t>:</w:t>
      </w:r>
      <w:r w:rsidRPr="000800EB">
        <w:rPr>
          <w:rFonts w:ascii="Times New Roman" w:hAnsi="Times New Roman" w:cs="Times New Roman"/>
          <w:sz w:val="19"/>
          <w:szCs w:val="19"/>
        </w:rPr>
        <w:t xml:space="preserve"> </w:t>
      </w:r>
      <w:r w:rsidR="00BD52FA" w:rsidRPr="00A90D7E">
        <w:rPr>
          <w:rFonts w:ascii="Times New Roman" w:eastAsia="Times New Roman" w:hAnsi="Times New Roman" w:cs="Times New Roman"/>
          <w:sz w:val="19"/>
          <w:szCs w:val="19"/>
          <w:u w:val="single"/>
        </w:rPr>
        <w:t>$</w:t>
      </w:r>
      <w:r w:rsidR="00C04067" w:rsidRPr="00C04067">
        <w:rPr>
          <w:rFonts w:ascii="Times New Roman" w:eastAsia="Times New Roman" w:hAnsi="Times New Roman" w:cs="Times New Roman"/>
          <w:sz w:val="19"/>
          <w:szCs w:val="19"/>
          <w:u w:val="single"/>
        </w:rPr>
        <w:t>780,176</w:t>
      </w:r>
    </w:p>
    <w:p w14:paraId="2A1CBA31" w14:textId="77777777" w:rsidR="00C17E6F" w:rsidRPr="000800EB" w:rsidRDefault="00C17E6F" w:rsidP="00800621">
      <w:pPr>
        <w:spacing w:after="120" w:line="240" w:lineRule="auto"/>
        <w:jc w:val="both"/>
        <w:rPr>
          <w:rFonts w:ascii="Times New Roman" w:hAnsi="Times New Roman" w:cs="Times New Roman"/>
          <w:sz w:val="19"/>
          <w:szCs w:val="19"/>
          <w:u w:val="single"/>
        </w:rPr>
      </w:pPr>
      <w:r w:rsidRPr="000800EB">
        <w:rPr>
          <w:rFonts w:ascii="Times New Roman" w:hAnsi="Times New Roman" w:cs="Times New Roman"/>
          <w:sz w:val="19"/>
          <w:szCs w:val="19"/>
        </w:rPr>
        <w:t>Procurement Contract Begin Date:</w:t>
      </w:r>
      <w:r w:rsidR="00AE0E54" w:rsidRPr="000800EB">
        <w:rPr>
          <w:rFonts w:ascii="Times New Roman" w:hAnsi="Times New Roman" w:cs="Times New Roman"/>
          <w:sz w:val="19"/>
          <w:szCs w:val="19"/>
          <w:u w:val="single"/>
        </w:rPr>
        <w:t xml:space="preserve"> </w:t>
      </w:r>
      <w:r w:rsidR="00BD52FA" w:rsidRPr="000800EB">
        <w:rPr>
          <w:rFonts w:ascii="Times New Roman" w:hAnsi="Times New Roman" w:cs="Times New Roman"/>
          <w:sz w:val="19"/>
          <w:szCs w:val="19"/>
          <w:u w:val="single"/>
        </w:rPr>
        <w:t>January</w:t>
      </w:r>
      <w:r w:rsidR="008219F9" w:rsidRPr="000800EB">
        <w:rPr>
          <w:rFonts w:ascii="Times New Roman" w:hAnsi="Times New Roman" w:cs="Times New Roman"/>
          <w:sz w:val="19"/>
          <w:szCs w:val="19"/>
          <w:u w:val="single"/>
        </w:rPr>
        <w:t xml:space="preserve"> </w:t>
      </w:r>
      <w:r w:rsidR="00AE0E54" w:rsidRPr="000800EB">
        <w:rPr>
          <w:rFonts w:ascii="Times New Roman" w:hAnsi="Times New Roman" w:cs="Times New Roman"/>
          <w:sz w:val="19"/>
          <w:szCs w:val="19"/>
          <w:u w:val="single"/>
        </w:rPr>
        <w:t>1, 201</w:t>
      </w:r>
      <w:r w:rsidR="008B3EC0" w:rsidRPr="000800EB">
        <w:rPr>
          <w:rFonts w:ascii="Times New Roman" w:hAnsi="Times New Roman" w:cs="Times New Roman"/>
          <w:sz w:val="19"/>
          <w:szCs w:val="19"/>
          <w:u w:val="single"/>
        </w:rPr>
        <w:t>9</w:t>
      </w:r>
      <w:r w:rsidR="00AE0E54" w:rsidRPr="000800EB">
        <w:rPr>
          <w:rFonts w:ascii="Times New Roman" w:hAnsi="Times New Roman" w:cs="Times New Roman"/>
          <w:sz w:val="19"/>
          <w:szCs w:val="19"/>
        </w:rPr>
        <w:t xml:space="preserve"> </w:t>
      </w:r>
      <w:r w:rsidR="00D74B5E" w:rsidRPr="000800EB">
        <w:rPr>
          <w:rFonts w:ascii="Times New Roman" w:hAnsi="Times New Roman" w:cs="Times New Roman"/>
          <w:sz w:val="19"/>
          <w:szCs w:val="19"/>
        </w:rPr>
        <w:t>Expire Date:</w:t>
      </w:r>
      <w:r w:rsidR="00716E5B" w:rsidRPr="000800EB">
        <w:rPr>
          <w:rFonts w:ascii="Times New Roman" w:hAnsi="Times New Roman" w:cs="Times New Roman"/>
          <w:sz w:val="19"/>
          <w:szCs w:val="19"/>
        </w:rPr>
        <w:t xml:space="preserve"> </w:t>
      </w:r>
      <w:r w:rsidR="00BD52FA" w:rsidRPr="000800EB">
        <w:rPr>
          <w:rFonts w:ascii="Times New Roman" w:hAnsi="Times New Roman" w:cs="Times New Roman"/>
          <w:sz w:val="19"/>
          <w:szCs w:val="19"/>
          <w:u w:val="single"/>
        </w:rPr>
        <w:t>December 31</w:t>
      </w:r>
      <w:r w:rsidR="008219F9" w:rsidRPr="000800EB">
        <w:rPr>
          <w:rFonts w:ascii="Times New Roman" w:hAnsi="Times New Roman" w:cs="Times New Roman"/>
          <w:sz w:val="19"/>
          <w:szCs w:val="19"/>
          <w:u w:val="single"/>
        </w:rPr>
        <w:t xml:space="preserve">, </w:t>
      </w:r>
      <w:r w:rsidR="008B3EC0" w:rsidRPr="000800EB">
        <w:rPr>
          <w:rFonts w:ascii="Times New Roman" w:hAnsi="Times New Roman" w:cs="Times New Roman"/>
          <w:sz w:val="19"/>
          <w:szCs w:val="19"/>
          <w:u w:val="single"/>
        </w:rPr>
        <w:t>2019</w:t>
      </w:r>
      <w:r w:rsidR="00716E5B" w:rsidRPr="000800EB">
        <w:rPr>
          <w:rFonts w:ascii="Times New Roman" w:hAnsi="Times New Roman" w:cs="Times New Roman"/>
          <w:sz w:val="19"/>
          <w:szCs w:val="19"/>
          <w:u w:val="single"/>
        </w:rPr>
        <w:t xml:space="preserve"> </w:t>
      </w:r>
      <w:r w:rsidR="007F14CF" w:rsidRPr="000800EB">
        <w:rPr>
          <w:rFonts w:ascii="Times New Roman" w:hAnsi="Times New Roman" w:cs="Times New Roman"/>
          <w:sz w:val="19"/>
          <w:szCs w:val="19"/>
        </w:rPr>
        <w:t>Period of Funding From:</w:t>
      </w:r>
      <w:r w:rsidR="00AE0E54" w:rsidRPr="000800EB">
        <w:rPr>
          <w:rFonts w:ascii="Times New Roman" w:hAnsi="Times New Roman" w:cs="Times New Roman"/>
          <w:sz w:val="19"/>
          <w:szCs w:val="19"/>
          <w:u w:val="single"/>
        </w:rPr>
        <w:t xml:space="preserve"> </w:t>
      </w:r>
      <w:r w:rsidR="00BD52FA" w:rsidRPr="000800EB">
        <w:rPr>
          <w:rFonts w:ascii="Times New Roman" w:hAnsi="Times New Roman" w:cs="Times New Roman"/>
          <w:sz w:val="19"/>
          <w:szCs w:val="19"/>
          <w:u w:val="single"/>
        </w:rPr>
        <w:t>January</w:t>
      </w:r>
      <w:r w:rsidR="008B3EC0" w:rsidRPr="000800EB">
        <w:rPr>
          <w:rFonts w:ascii="Times New Roman" w:hAnsi="Times New Roman" w:cs="Times New Roman"/>
          <w:sz w:val="19"/>
          <w:szCs w:val="19"/>
          <w:u w:val="single"/>
        </w:rPr>
        <w:t xml:space="preserve"> 1, 2019</w:t>
      </w:r>
      <w:r w:rsidR="00716E5B" w:rsidRPr="000800EB">
        <w:rPr>
          <w:rFonts w:ascii="Times New Roman" w:hAnsi="Times New Roman" w:cs="Times New Roman"/>
          <w:sz w:val="19"/>
          <w:szCs w:val="19"/>
        </w:rPr>
        <w:t xml:space="preserve"> </w:t>
      </w:r>
      <w:r w:rsidR="00BD52FA" w:rsidRPr="000800EB">
        <w:rPr>
          <w:rFonts w:ascii="Times New Roman" w:hAnsi="Times New Roman" w:cs="Times New Roman"/>
          <w:sz w:val="19"/>
          <w:szCs w:val="19"/>
        </w:rPr>
        <w:t>to</w:t>
      </w:r>
      <w:r w:rsidRPr="000800EB">
        <w:rPr>
          <w:rFonts w:ascii="Times New Roman" w:hAnsi="Times New Roman" w:cs="Times New Roman"/>
          <w:sz w:val="19"/>
          <w:szCs w:val="19"/>
        </w:rPr>
        <w:t>:</w:t>
      </w:r>
      <w:r w:rsidR="00716E5B" w:rsidRPr="000800EB">
        <w:rPr>
          <w:rFonts w:ascii="Times New Roman" w:hAnsi="Times New Roman" w:cs="Times New Roman"/>
          <w:sz w:val="19"/>
          <w:szCs w:val="19"/>
        </w:rPr>
        <w:t xml:space="preserve"> </w:t>
      </w:r>
      <w:r w:rsidR="00BD52FA" w:rsidRPr="000800EB">
        <w:rPr>
          <w:rFonts w:ascii="Times New Roman" w:hAnsi="Times New Roman" w:cs="Times New Roman"/>
          <w:sz w:val="19"/>
          <w:szCs w:val="19"/>
          <w:u w:val="single"/>
        </w:rPr>
        <w:t>December 31</w:t>
      </w:r>
      <w:r w:rsidR="008B3EC0" w:rsidRPr="000800EB">
        <w:rPr>
          <w:rFonts w:ascii="Times New Roman" w:hAnsi="Times New Roman" w:cs="Times New Roman"/>
          <w:sz w:val="19"/>
          <w:szCs w:val="19"/>
          <w:u w:val="single"/>
        </w:rPr>
        <w:t>, 2019</w:t>
      </w:r>
    </w:p>
    <w:p w14:paraId="2B1FAEA9" w14:textId="77777777" w:rsidR="00C17E6F" w:rsidRPr="000800EB" w:rsidRDefault="00C17E6F" w:rsidP="00075B19">
      <w:pPr>
        <w:spacing w:before="240" w:after="120" w:line="240" w:lineRule="auto"/>
        <w:jc w:val="both"/>
        <w:rPr>
          <w:rFonts w:ascii="Times New Roman" w:hAnsi="Times New Roman" w:cs="Times New Roman"/>
          <w:sz w:val="19"/>
          <w:szCs w:val="19"/>
        </w:rPr>
      </w:pPr>
      <w:r w:rsidRPr="000800EB">
        <w:rPr>
          <w:rFonts w:ascii="Times New Roman" w:hAnsi="Times New Roman" w:cs="Times New Roman"/>
          <w:sz w:val="19"/>
          <w:szCs w:val="19"/>
        </w:rPr>
        <w:t xml:space="preserve">Department Contact: </w:t>
      </w:r>
      <w:r w:rsidR="00BD52FA" w:rsidRPr="000800EB">
        <w:rPr>
          <w:rFonts w:ascii="Times New Roman" w:hAnsi="Times New Roman" w:cs="Times New Roman"/>
          <w:sz w:val="19"/>
          <w:szCs w:val="19"/>
          <w:u w:val="single"/>
        </w:rPr>
        <w:t>Terri Moore</w:t>
      </w:r>
      <w:r w:rsidR="00AE0E54" w:rsidRPr="000800EB">
        <w:rPr>
          <w:rFonts w:ascii="Times New Roman" w:hAnsi="Times New Roman" w:cs="Times New Roman"/>
          <w:sz w:val="19"/>
          <w:szCs w:val="19"/>
        </w:rPr>
        <w:tab/>
      </w:r>
      <w:r w:rsidR="00AE0E54" w:rsidRPr="000800EB">
        <w:rPr>
          <w:rFonts w:ascii="Times New Roman" w:hAnsi="Times New Roman" w:cs="Times New Roman"/>
          <w:sz w:val="19"/>
          <w:szCs w:val="19"/>
        </w:rPr>
        <w:tab/>
      </w:r>
      <w:r w:rsidR="00D74B5E" w:rsidRPr="000800EB">
        <w:rPr>
          <w:rFonts w:ascii="Times New Roman" w:hAnsi="Times New Roman" w:cs="Times New Roman"/>
          <w:sz w:val="19"/>
          <w:szCs w:val="19"/>
        </w:rPr>
        <w:t>T</w:t>
      </w:r>
      <w:r w:rsidRPr="000800EB">
        <w:rPr>
          <w:rFonts w:ascii="Times New Roman" w:hAnsi="Times New Roman" w:cs="Times New Roman"/>
          <w:sz w:val="19"/>
          <w:szCs w:val="19"/>
        </w:rPr>
        <w:t>elephone</w:t>
      </w:r>
      <w:r w:rsidR="007B7AD2" w:rsidRPr="000800EB">
        <w:rPr>
          <w:rFonts w:ascii="Times New Roman" w:hAnsi="Times New Roman" w:cs="Times New Roman"/>
          <w:sz w:val="19"/>
          <w:szCs w:val="19"/>
        </w:rPr>
        <w:t xml:space="preserve"> #</w:t>
      </w:r>
      <w:r w:rsidRPr="000800EB">
        <w:rPr>
          <w:rFonts w:ascii="Times New Roman" w:hAnsi="Times New Roman" w:cs="Times New Roman"/>
          <w:sz w:val="19"/>
          <w:szCs w:val="19"/>
        </w:rPr>
        <w:t xml:space="preserve">: </w:t>
      </w:r>
      <w:r w:rsidR="00AE0E54" w:rsidRPr="000800EB">
        <w:rPr>
          <w:rFonts w:ascii="Times New Roman" w:hAnsi="Times New Roman" w:cs="Times New Roman"/>
          <w:sz w:val="19"/>
          <w:szCs w:val="19"/>
          <w:u w:val="single"/>
        </w:rPr>
        <w:t>510-</w:t>
      </w:r>
      <w:r w:rsidR="00BD52FA" w:rsidRPr="000800EB">
        <w:rPr>
          <w:rFonts w:ascii="Times New Roman" w:hAnsi="Times New Roman" w:cs="Times New Roman"/>
          <w:sz w:val="19"/>
          <w:szCs w:val="19"/>
          <w:u w:val="single"/>
        </w:rPr>
        <w:t>891-8927</w:t>
      </w:r>
      <w:r w:rsidR="00473EB8" w:rsidRPr="000800EB">
        <w:rPr>
          <w:rFonts w:ascii="Times New Roman" w:hAnsi="Times New Roman" w:cs="Times New Roman"/>
          <w:sz w:val="19"/>
          <w:szCs w:val="19"/>
          <w:u w:val="single"/>
        </w:rPr>
        <w:tab/>
      </w:r>
      <w:r w:rsidR="00AE0E54" w:rsidRPr="000800EB">
        <w:rPr>
          <w:rFonts w:ascii="Times New Roman" w:hAnsi="Times New Roman" w:cs="Times New Roman"/>
          <w:sz w:val="19"/>
          <w:szCs w:val="19"/>
        </w:rPr>
        <w:tab/>
      </w:r>
      <w:r w:rsidRPr="000800EB">
        <w:rPr>
          <w:rFonts w:ascii="Times New Roman" w:hAnsi="Times New Roman" w:cs="Times New Roman"/>
          <w:sz w:val="19"/>
          <w:szCs w:val="19"/>
        </w:rPr>
        <w:t xml:space="preserve">QIC Code: </w:t>
      </w:r>
      <w:r w:rsidR="00BD52FA" w:rsidRPr="000800EB">
        <w:rPr>
          <w:rFonts w:ascii="Times New Roman" w:hAnsi="Times New Roman" w:cs="Times New Roman"/>
          <w:sz w:val="19"/>
          <w:szCs w:val="19"/>
          <w:u w:val="single"/>
        </w:rPr>
        <w:t>26201</w:t>
      </w:r>
    </w:p>
    <w:p w14:paraId="797C6075" w14:textId="77777777" w:rsidR="00C17E6F" w:rsidRPr="000800EB" w:rsidRDefault="00C17E6F" w:rsidP="00800621">
      <w:pPr>
        <w:spacing w:after="120" w:line="240" w:lineRule="auto"/>
        <w:jc w:val="both"/>
        <w:rPr>
          <w:rFonts w:ascii="Times New Roman" w:hAnsi="Times New Roman" w:cs="Times New Roman"/>
          <w:sz w:val="19"/>
          <w:szCs w:val="19"/>
        </w:rPr>
      </w:pPr>
      <w:r w:rsidRPr="000800EB">
        <w:rPr>
          <w:rFonts w:ascii="Times New Roman" w:hAnsi="Times New Roman" w:cs="Times New Roman"/>
          <w:sz w:val="19"/>
          <w:szCs w:val="19"/>
        </w:rPr>
        <w:t>Contractor</w:t>
      </w:r>
      <w:r w:rsidR="007401DE" w:rsidRPr="000800EB">
        <w:rPr>
          <w:rFonts w:ascii="Times New Roman" w:hAnsi="Times New Roman" w:cs="Times New Roman"/>
          <w:sz w:val="19"/>
          <w:szCs w:val="19"/>
        </w:rPr>
        <w:t xml:space="preserve"> </w:t>
      </w:r>
      <w:r w:rsidR="00716E5B" w:rsidRPr="000800EB">
        <w:rPr>
          <w:rFonts w:ascii="Times New Roman" w:hAnsi="Times New Roman" w:cs="Times New Roman"/>
          <w:sz w:val="19"/>
          <w:szCs w:val="19"/>
        </w:rPr>
        <w:t xml:space="preserve">Name: </w:t>
      </w:r>
      <w:r w:rsidR="009B55CE" w:rsidRPr="000800EB">
        <w:rPr>
          <w:rFonts w:ascii="Times New Roman" w:hAnsi="Times New Roman" w:cs="Times New Roman"/>
          <w:sz w:val="19"/>
          <w:szCs w:val="19"/>
          <w:u w:val="single"/>
        </w:rPr>
        <w:t>Alameda Health System</w:t>
      </w:r>
    </w:p>
    <w:p w14:paraId="338D6B41" w14:textId="77777777" w:rsidR="007401DE" w:rsidRPr="000800EB" w:rsidRDefault="007401DE" w:rsidP="00800621">
      <w:pPr>
        <w:spacing w:after="120" w:line="240" w:lineRule="auto"/>
        <w:jc w:val="both"/>
        <w:rPr>
          <w:rFonts w:ascii="Times New Roman" w:hAnsi="Times New Roman" w:cs="Times New Roman"/>
          <w:sz w:val="19"/>
          <w:szCs w:val="19"/>
        </w:rPr>
      </w:pPr>
      <w:r w:rsidRPr="000800EB">
        <w:rPr>
          <w:rFonts w:ascii="Times New Roman" w:hAnsi="Times New Roman" w:cs="Times New Roman"/>
          <w:sz w:val="19"/>
          <w:szCs w:val="19"/>
        </w:rPr>
        <w:t xml:space="preserve">Project Name: </w:t>
      </w:r>
      <w:r w:rsidR="009B55CE" w:rsidRPr="000800EB">
        <w:rPr>
          <w:rFonts w:ascii="Times New Roman" w:hAnsi="Times New Roman" w:cs="Times New Roman"/>
          <w:sz w:val="19"/>
          <w:szCs w:val="19"/>
          <w:u w:val="single"/>
        </w:rPr>
        <w:t>Health Care for the Homeless</w:t>
      </w:r>
      <w:r w:rsidR="001E6916" w:rsidRPr="000800EB">
        <w:rPr>
          <w:rFonts w:ascii="Times New Roman" w:hAnsi="Times New Roman" w:cs="Times New Roman"/>
          <w:sz w:val="19"/>
          <w:szCs w:val="19"/>
        </w:rPr>
        <w:t>______</w:t>
      </w:r>
      <w:r w:rsidR="00A36521" w:rsidRPr="000800EB">
        <w:rPr>
          <w:rFonts w:ascii="Times New Roman" w:hAnsi="Times New Roman" w:cs="Times New Roman"/>
          <w:sz w:val="19"/>
          <w:szCs w:val="19"/>
        </w:rPr>
        <w:t>_______</w:t>
      </w:r>
      <w:r w:rsidRPr="000800EB">
        <w:rPr>
          <w:rFonts w:ascii="Times New Roman" w:hAnsi="Times New Roman" w:cs="Times New Roman"/>
          <w:sz w:val="19"/>
          <w:szCs w:val="19"/>
        </w:rPr>
        <w:t>_________________</w:t>
      </w:r>
      <w:r w:rsidRPr="000800EB">
        <w:rPr>
          <w:rFonts w:ascii="Times New Roman" w:hAnsi="Times New Roman" w:cs="Times New Roman"/>
          <w:sz w:val="19"/>
          <w:szCs w:val="19"/>
        </w:rPr>
        <w:softHyphen/>
      </w:r>
      <w:r w:rsidRPr="000800EB">
        <w:rPr>
          <w:rFonts w:ascii="Times New Roman" w:hAnsi="Times New Roman" w:cs="Times New Roman"/>
          <w:sz w:val="19"/>
          <w:szCs w:val="19"/>
        </w:rPr>
        <w:softHyphen/>
      </w:r>
      <w:r w:rsidRPr="000800EB">
        <w:rPr>
          <w:rFonts w:ascii="Times New Roman" w:hAnsi="Times New Roman" w:cs="Times New Roman"/>
          <w:sz w:val="19"/>
          <w:szCs w:val="19"/>
        </w:rPr>
        <w:softHyphen/>
        <w:t>_</w:t>
      </w:r>
    </w:p>
    <w:p w14:paraId="5358751A" w14:textId="77777777" w:rsidR="0014354B" w:rsidRPr="000800EB" w:rsidRDefault="00C17E6F" w:rsidP="00800621">
      <w:pPr>
        <w:spacing w:after="120" w:line="240" w:lineRule="auto"/>
        <w:ind w:left="1980" w:hanging="1980"/>
        <w:jc w:val="both"/>
        <w:rPr>
          <w:rFonts w:ascii="Times New Roman" w:hAnsi="Times New Roman" w:cs="Times New Roman"/>
          <w:sz w:val="19"/>
          <w:szCs w:val="19"/>
          <w:u w:val="single"/>
        </w:rPr>
      </w:pPr>
      <w:r w:rsidRPr="000800EB">
        <w:rPr>
          <w:rFonts w:ascii="Times New Roman" w:hAnsi="Times New Roman" w:cs="Times New Roman"/>
          <w:sz w:val="19"/>
          <w:szCs w:val="19"/>
        </w:rPr>
        <w:t>Contractor Address:</w:t>
      </w:r>
      <w:r w:rsidR="00E86ECA" w:rsidRPr="000800EB">
        <w:rPr>
          <w:rFonts w:ascii="Times New Roman" w:hAnsi="Times New Roman" w:cs="Times New Roman"/>
          <w:sz w:val="19"/>
          <w:szCs w:val="19"/>
        </w:rPr>
        <w:t xml:space="preserve"> </w:t>
      </w:r>
      <w:r w:rsidR="009B55CE" w:rsidRPr="000800EB">
        <w:rPr>
          <w:rFonts w:ascii="Times New Roman" w:hAnsi="Times New Roman" w:cs="Times New Roman"/>
          <w:sz w:val="19"/>
          <w:szCs w:val="19"/>
          <w:u w:val="single"/>
        </w:rPr>
        <w:t>141 East 31</w:t>
      </w:r>
      <w:r w:rsidR="009B55CE" w:rsidRPr="000800EB">
        <w:rPr>
          <w:rFonts w:ascii="Times New Roman" w:hAnsi="Times New Roman" w:cs="Times New Roman"/>
          <w:sz w:val="19"/>
          <w:szCs w:val="19"/>
          <w:u w:val="single"/>
          <w:vertAlign w:val="superscript"/>
        </w:rPr>
        <w:t>st</w:t>
      </w:r>
      <w:r w:rsidR="009B55CE" w:rsidRPr="000800EB">
        <w:rPr>
          <w:rFonts w:ascii="Times New Roman" w:hAnsi="Times New Roman" w:cs="Times New Roman"/>
          <w:sz w:val="19"/>
          <w:szCs w:val="19"/>
          <w:u w:val="single"/>
        </w:rPr>
        <w:t xml:space="preserve"> Street, Oakland, CA 94602</w:t>
      </w:r>
    </w:p>
    <w:p w14:paraId="03915425" w14:textId="77777777" w:rsidR="003B529C" w:rsidRPr="000800EB" w:rsidRDefault="003B529C" w:rsidP="00345677">
      <w:pPr>
        <w:spacing w:after="120" w:line="240" w:lineRule="auto"/>
        <w:ind w:left="1980" w:hanging="1980"/>
        <w:jc w:val="both"/>
        <w:rPr>
          <w:rFonts w:ascii="Times New Roman" w:hAnsi="Times New Roman" w:cs="Times New Roman"/>
          <w:sz w:val="19"/>
          <w:szCs w:val="19"/>
        </w:rPr>
      </w:pPr>
      <w:r w:rsidRPr="000800EB">
        <w:rPr>
          <w:rFonts w:ascii="Times New Roman" w:hAnsi="Times New Roman" w:cs="Times New Roman"/>
          <w:sz w:val="19"/>
          <w:szCs w:val="19"/>
        </w:rPr>
        <w:t xml:space="preserve">Remittance Address: </w:t>
      </w:r>
      <w:r w:rsidR="00AE0E54" w:rsidRPr="000800EB">
        <w:rPr>
          <w:rFonts w:ascii="Times New Roman" w:hAnsi="Times New Roman" w:cs="Times New Roman"/>
          <w:sz w:val="19"/>
          <w:szCs w:val="19"/>
          <w:u w:val="single"/>
        </w:rPr>
        <w:t>Same as Above</w:t>
      </w:r>
      <w:r w:rsidR="00497A79" w:rsidRPr="000800EB">
        <w:rPr>
          <w:rFonts w:ascii="Times New Roman" w:hAnsi="Times New Roman" w:cs="Times New Roman"/>
          <w:sz w:val="19"/>
          <w:szCs w:val="19"/>
        </w:rPr>
        <w:tab/>
      </w:r>
      <w:r w:rsidR="00AE0E54" w:rsidRPr="000800EB">
        <w:rPr>
          <w:rFonts w:ascii="Times New Roman" w:hAnsi="Times New Roman" w:cs="Times New Roman"/>
          <w:sz w:val="19"/>
          <w:szCs w:val="19"/>
        </w:rPr>
        <w:tab/>
      </w:r>
      <w:r w:rsidR="00AE0E54" w:rsidRPr="000800EB">
        <w:rPr>
          <w:rFonts w:ascii="Times New Roman" w:hAnsi="Times New Roman" w:cs="Times New Roman"/>
          <w:sz w:val="19"/>
          <w:szCs w:val="19"/>
        </w:rPr>
        <w:tab/>
      </w:r>
      <w:r w:rsidRPr="000800EB">
        <w:rPr>
          <w:rFonts w:ascii="Times New Roman" w:hAnsi="Times New Roman" w:cs="Times New Roman"/>
          <w:sz w:val="19"/>
          <w:szCs w:val="19"/>
        </w:rPr>
        <w:t>ALCOLINK Vendor Address #: ____</w:t>
      </w:r>
      <w:r w:rsidR="006055BE" w:rsidRPr="000800EB">
        <w:rPr>
          <w:rFonts w:ascii="Times New Roman" w:hAnsi="Times New Roman" w:cs="Times New Roman"/>
          <w:sz w:val="19"/>
          <w:szCs w:val="19"/>
        </w:rPr>
        <w:t>_</w:t>
      </w:r>
      <w:r w:rsidR="00D74B5E" w:rsidRPr="000800EB">
        <w:rPr>
          <w:rFonts w:ascii="Times New Roman" w:hAnsi="Times New Roman" w:cs="Times New Roman"/>
          <w:sz w:val="19"/>
          <w:szCs w:val="19"/>
        </w:rPr>
        <w:t>_</w:t>
      </w:r>
      <w:r w:rsidRPr="000800EB">
        <w:rPr>
          <w:rFonts w:ascii="Times New Roman" w:hAnsi="Times New Roman" w:cs="Times New Roman"/>
          <w:sz w:val="19"/>
          <w:szCs w:val="19"/>
        </w:rPr>
        <w:t>__</w:t>
      </w:r>
      <w:r w:rsidR="001E6916" w:rsidRPr="000800EB">
        <w:rPr>
          <w:rFonts w:ascii="Times New Roman" w:hAnsi="Times New Roman" w:cs="Times New Roman"/>
          <w:sz w:val="19"/>
          <w:szCs w:val="19"/>
        </w:rPr>
        <w:t>_</w:t>
      </w:r>
      <w:r w:rsidR="00716E5B" w:rsidRPr="000800EB">
        <w:rPr>
          <w:rFonts w:ascii="Times New Roman" w:hAnsi="Times New Roman" w:cs="Times New Roman"/>
          <w:sz w:val="19"/>
          <w:szCs w:val="19"/>
        </w:rPr>
        <w:t>_</w:t>
      </w:r>
      <w:r w:rsidR="001E6916" w:rsidRPr="000800EB">
        <w:rPr>
          <w:rFonts w:ascii="Times New Roman" w:hAnsi="Times New Roman" w:cs="Times New Roman"/>
          <w:sz w:val="19"/>
          <w:szCs w:val="19"/>
        </w:rPr>
        <w:t>__</w:t>
      </w:r>
      <w:r w:rsidRPr="000800EB">
        <w:rPr>
          <w:rFonts w:ascii="Times New Roman" w:hAnsi="Times New Roman" w:cs="Times New Roman"/>
          <w:sz w:val="19"/>
          <w:szCs w:val="19"/>
        </w:rPr>
        <w:t>_</w:t>
      </w:r>
      <w:r w:rsidR="00345677" w:rsidRPr="000800EB">
        <w:rPr>
          <w:rFonts w:ascii="Times New Roman" w:hAnsi="Times New Roman" w:cs="Times New Roman"/>
          <w:sz w:val="19"/>
          <w:szCs w:val="19"/>
        </w:rPr>
        <w:t xml:space="preserve"> </w:t>
      </w:r>
      <w:r w:rsidR="0014354B" w:rsidRPr="000800EB">
        <w:rPr>
          <w:rFonts w:ascii="Times New Roman" w:hAnsi="Times New Roman" w:cs="Times New Roman"/>
          <w:sz w:val="19"/>
          <w:szCs w:val="19"/>
        </w:rPr>
        <w:t xml:space="preserve">BOS Dist. #: </w:t>
      </w:r>
    </w:p>
    <w:p w14:paraId="7955BFEB" w14:textId="77777777" w:rsidR="009B55CE" w:rsidRPr="000800EB" w:rsidRDefault="009F3C7E" w:rsidP="00800621">
      <w:pPr>
        <w:spacing w:after="120" w:line="240" w:lineRule="auto"/>
        <w:jc w:val="both"/>
        <w:rPr>
          <w:rFonts w:ascii="Times New Roman" w:hAnsi="Times New Roman" w:cs="Times New Roman"/>
          <w:sz w:val="19"/>
          <w:szCs w:val="19"/>
        </w:rPr>
      </w:pPr>
      <w:r w:rsidRPr="000800EB">
        <w:rPr>
          <w:rFonts w:ascii="Times New Roman" w:hAnsi="Times New Roman" w:cs="Times New Roman"/>
          <w:sz w:val="19"/>
          <w:szCs w:val="19"/>
        </w:rPr>
        <w:t>Contractor Telephone</w:t>
      </w:r>
      <w:r w:rsidR="007B7AD2" w:rsidRPr="000800EB">
        <w:rPr>
          <w:rFonts w:ascii="Times New Roman" w:hAnsi="Times New Roman" w:cs="Times New Roman"/>
          <w:sz w:val="19"/>
          <w:szCs w:val="19"/>
        </w:rPr>
        <w:t xml:space="preserve"> #</w:t>
      </w:r>
      <w:r w:rsidRPr="000800EB">
        <w:rPr>
          <w:rFonts w:ascii="Times New Roman" w:hAnsi="Times New Roman" w:cs="Times New Roman"/>
          <w:sz w:val="19"/>
          <w:szCs w:val="19"/>
        </w:rPr>
        <w:t>:</w:t>
      </w:r>
      <w:r w:rsidR="009B55CE" w:rsidRPr="000800EB">
        <w:rPr>
          <w:rFonts w:ascii="Times New Roman" w:hAnsi="Times New Roman" w:cs="Times New Roman"/>
          <w:sz w:val="19"/>
          <w:szCs w:val="19"/>
          <w:u w:val="single"/>
        </w:rPr>
        <w:t>510-437-5086</w:t>
      </w:r>
      <w:r w:rsidR="009B55CE" w:rsidRPr="000800EB">
        <w:rPr>
          <w:rFonts w:ascii="Times New Roman" w:hAnsi="Times New Roman" w:cs="Times New Roman"/>
          <w:sz w:val="19"/>
          <w:szCs w:val="19"/>
        </w:rPr>
        <w:t xml:space="preserve"> </w:t>
      </w:r>
      <w:r w:rsidRPr="000800EB">
        <w:rPr>
          <w:rFonts w:ascii="Times New Roman" w:hAnsi="Times New Roman" w:cs="Times New Roman"/>
          <w:sz w:val="19"/>
          <w:szCs w:val="19"/>
        </w:rPr>
        <w:t>Fax #</w:t>
      </w:r>
      <w:r w:rsidR="00E26DDF" w:rsidRPr="000800EB">
        <w:rPr>
          <w:rFonts w:ascii="Times New Roman" w:hAnsi="Times New Roman" w:cs="Times New Roman"/>
          <w:sz w:val="19"/>
          <w:szCs w:val="19"/>
        </w:rPr>
        <w:t>:</w:t>
      </w:r>
      <w:r w:rsidR="00716E5B" w:rsidRPr="000800EB">
        <w:rPr>
          <w:rFonts w:ascii="Times New Roman" w:hAnsi="Times New Roman" w:cs="Times New Roman"/>
          <w:sz w:val="19"/>
          <w:szCs w:val="19"/>
        </w:rPr>
        <w:t xml:space="preserve"> ___</w:t>
      </w:r>
      <w:r w:rsidR="00750EA0" w:rsidRPr="000800EB">
        <w:rPr>
          <w:rFonts w:ascii="Times New Roman" w:hAnsi="Times New Roman" w:cs="Times New Roman"/>
          <w:sz w:val="19"/>
          <w:szCs w:val="19"/>
        </w:rPr>
        <w:t>______</w:t>
      </w:r>
      <w:r w:rsidR="001E6916" w:rsidRPr="000800EB">
        <w:rPr>
          <w:rFonts w:ascii="Times New Roman" w:hAnsi="Times New Roman" w:cs="Times New Roman"/>
          <w:sz w:val="19"/>
          <w:szCs w:val="19"/>
        </w:rPr>
        <w:t>_______</w:t>
      </w:r>
      <w:r w:rsidR="00A54C31" w:rsidRPr="000800EB">
        <w:rPr>
          <w:rFonts w:ascii="Times New Roman" w:hAnsi="Times New Roman" w:cs="Times New Roman"/>
          <w:sz w:val="19"/>
          <w:szCs w:val="19"/>
        </w:rPr>
        <w:t>___</w:t>
      </w:r>
      <w:r w:rsidR="00A64259" w:rsidRPr="000800EB">
        <w:rPr>
          <w:rFonts w:ascii="Times New Roman" w:hAnsi="Times New Roman" w:cs="Times New Roman"/>
          <w:sz w:val="19"/>
          <w:szCs w:val="19"/>
        </w:rPr>
        <w:t xml:space="preserve"> </w:t>
      </w:r>
      <w:r w:rsidRPr="000800EB">
        <w:rPr>
          <w:rFonts w:ascii="Times New Roman" w:hAnsi="Times New Roman" w:cs="Times New Roman"/>
          <w:sz w:val="19"/>
          <w:szCs w:val="19"/>
        </w:rPr>
        <w:t>E-mail (Signatory):</w:t>
      </w:r>
      <w:r w:rsidR="00AE2ED6" w:rsidRPr="000800EB">
        <w:rPr>
          <w:rFonts w:ascii="Times New Roman" w:hAnsi="Times New Roman" w:cs="Times New Roman"/>
          <w:sz w:val="19"/>
          <w:szCs w:val="19"/>
        </w:rPr>
        <w:t xml:space="preserve"> </w:t>
      </w:r>
      <w:r w:rsidR="00F25EB3" w:rsidRPr="00A90D7E">
        <w:t>dfinley@alamedahealthsystem.org</w:t>
      </w:r>
    </w:p>
    <w:p w14:paraId="69B08837" w14:textId="77777777" w:rsidR="009F3C7E" w:rsidRPr="000800EB" w:rsidRDefault="009F3C7E" w:rsidP="00800621">
      <w:pPr>
        <w:spacing w:after="120" w:line="240" w:lineRule="auto"/>
        <w:jc w:val="both"/>
        <w:rPr>
          <w:rFonts w:ascii="Times New Roman" w:hAnsi="Times New Roman" w:cs="Times New Roman"/>
          <w:sz w:val="19"/>
          <w:szCs w:val="19"/>
          <w:u w:val="single"/>
        </w:rPr>
      </w:pPr>
      <w:r w:rsidRPr="000800EB">
        <w:rPr>
          <w:rFonts w:ascii="Times New Roman" w:hAnsi="Times New Roman" w:cs="Times New Roman"/>
          <w:sz w:val="19"/>
          <w:szCs w:val="19"/>
        </w:rPr>
        <w:t>Contractor Contact Person</w:t>
      </w:r>
      <w:r w:rsidR="00AF7231" w:rsidRPr="000800EB">
        <w:rPr>
          <w:rFonts w:ascii="Times New Roman" w:hAnsi="Times New Roman" w:cs="Times New Roman"/>
          <w:sz w:val="19"/>
          <w:szCs w:val="19"/>
        </w:rPr>
        <w:t>:</w:t>
      </w:r>
      <w:r w:rsidR="00AE0E54" w:rsidRPr="000800EB">
        <w:rPr>
          <w:rFonts w:ascii="Times New Roman" w:hAnsi="Times New Roman" w:cs="Times New Roman"/>
          <w:sz w:val="19"/>
          <w:szCs w:val="19"/>
        </w:rPr>
        <w:t xml:space="preserve"> </w:t>
      </w:r>
      <w:r w:rsidR="009B55CE" w:rsidRPr="000800EB">
        <w:rPr>
          <w:rFonts w:ascii="Times New Roman" w:hAnsi="Times New Roman" w:cs="Times New Roman"/>
          <w:sz w:val="19"/>
          <w:szCs w:val="19"/>
          <w:u w:val="single"/>
        </w:rPr>
        <w:t>Heather MacDonald Fine</w:t>
      </w:r>
      <w:r w:rsidR="00AC083B" w:rsidRPr="000800EB">
        <w:rPr>
          <w:rFonts w:ascii="Times New Roman" w:hAnsi="Times New Roman" w:cs="Times New Roman"/>
          <w:sz w:val="19"/>
          <w:szCs w:val="19"/>
          <w:u w:val="single"/>
        </w:rPr>
        <w:tab/>
      </w:r>
      <w:r w:rsidR="00AE0E54" w:rsidRPr="000800EB">
        <w:rPr>
          <w:rFonts w:ascii="Times New Roman" w:hAnsi="Times New Roman" w:cs="Times New Roman"/>
          <w:sz w:val="19"/>
          <w:szCs w:val="19"/>
          <w:u w:val="single"/>
        </w:rPr>
        <w:tab/>
      </w:r>
      <w:r w:rsidR="009B55CE" w:rsidRPr="000800EB">
        <w:rPr>
          <w:rFonts w:ascii="Times New Roman" w:hAnsi="Times New Roman" w:cs="Times New Roman"/>
          <w:sz w:val="19"/>
          <w:szCs w:val="19"/>
        </w:rPr>
        <w:t xml:space="preserve">E-mail (Contact): </w:t>
      </w:r>
      <w:r w:rsidR="00F25EB3" w:rsidRPr="00A90D7E">
        <w:t>hmacdonald@alamedahealthsystem.org</w:t>
      </w:r>
    </w:p>
    <w:p w14:paraId="34668AE9" w14:textId="77777777" w:rsidR="00AF7231" w:rsidRPr="000800EB" w:rsidRDefault="009F3C7E" w:rsidP="00800621">
      <w:pPr>
        <w:spacing w:after="120" w:line="240" w:lineRule="auto"/>
        <w:jc w:val="both"/>
        <w:rPr>
          <w:rFonts w:ascii="Times New Roman" w:hAnsi="Times New Roman" w:cs="Times New Roman"/>
          <w:sz w:val="19"/>
          <w:szCs w:val="19"/>
        </w:rPr>
      </w:pPr>
      <w:r w:rsidRPr="000800EB">
        <w:rPr>
          <w:rFonts w:ascii="Times New Roman" w:hAnsi="Times New Roman" w:cs="Times New Roman"/>
          <w:sz w:val="19"/>
          <w:szCs w:val="19"/>
        </w:rPr>
        <w:t xml:space="preserve">Contract </w:t>
      </w:r>
      <w:r w:rsidR="00AF7231" w:rsidRPr="000800EB">
        <w:rPr>
          <w:rFonts w:ascii="Times New Roman" w:hAnsi="Times New Roman" w:cs="Times New Roman"/>
          <w:sz w:val="19"/>
          <w:szCs w:val="19"/>
        </w:rPr>
        <w:t>Service Catego</w:t>
      </w:r>
      <w:r w:rsidR="00E86ECA" w:rsidRPr="000800EB">
        <w:rPr>
          <w:rFonts w:ascii="Times New Roman" w:hAnsi="Times New Roman" w:cs="Times New Roman"/>
          <w:sz w:val="19"/>
          <w:szCs w:val="19"/>
        </w:rPr>
        <w:t>ry:</w:t>
      </w:r>
      <w:r w:rsidR="009B55CE" w:rsidRPr="000800EB">
        <w:rPr>
          <w:rFonts w:ascii="Times New Roman" w:hAnsi="Times New Roman" w:cs="Times New Roman"/>
          <w:sz w:val="19"/>
          <w:szCs w:val="19"/>
        </w:rPr>
        <w:tab/>
      </w:r>
      <w:r w:rsidR="009B55CE" w:rsidRPr="000800EB">
        <w:rPr>
          <w:rFonts w:ascii="Times New Roman" w:hAnsi="Times New Roman" w:cs="Times New Roman"/>
          <w:sz w:val="19"/>
          <w:szCs w:val="19"/>
          <w:u w:val="single"/>
        </w:rPr>
        <w:tab/>
      </w:r>
      <w:r w:rsidR="009B55CE" w:rsidRPr="000800EB">
        <w:rPr>
          <w:rFonts w:ascii="Times New Roman" w:hAnsi="Times New Roman" w:cs="Times New Roman"/>
          <w:sz w:val="19"/>
          <w:szCs w:val="19"/>
          <w:u w:val="single"/>
        </w:rPr>
        <w:tab/>
      </w:r>
      <w:r w:rsidR="00345677" w:rsidRPr="000800EB">
        <w:rPr>
          <w:rFonts w:ascii="Times New Roman" w:hAnsi="Times New Roman" w:cs="Times New Roman"/>
          <w:sz w:val="19"/>
          <w:szCs w:val="19"/>
          <w:u w:val="single"/>
        </w:rPr>
        <w:tab/>
      </w:r>
      <w:r w:rsidR="00345677" w:rsidRPr="000800EB">
        <w:rPr>
          <w:rFonts w:ascii="Times New Roman" w:hAnsi="Times New Roman" w:cs="Times New Roman"/>
          <w:sz w:val="19"/>
          <w:szCs w:val="19"/>
          <w:u w:val="single"/>
        </w:rPr>
        <w:tab/>
      </w:r>
      <w:r w:rsidR="00AF7231" w:rsidRPr="000800EB">
        <w:rPr>
          <w:rFonts w:ascii="Times New Roman" w:hAnsi="Times New Roman" w:cs="Times New Roman"/>
          <w:sz w:val="19"/>
          <w:szCs w:val="19"/>
        </w:rPr>
        <w:t xml:space="preserve">Estimated Units of Service: </w:t>
      </w:r>
      <w:r w:rsidR="00A54C31" w:rsidRPr="000800EB">
        <w:rPr>
          <w:rFonts w:ascii="Times New Roman" w:hAnsi="Times New Roman" w:cs="Times New Roman"/>
          <w:sz w:val="19"/>
          <w:szCs w:val="19"/>
        </w:rPr>
        <w:t>_</w:t>
      </w:r>
      <w:r w:rsidR="00E86ECA" w:rsidRPr="000800EB">
        <w:rPr>
          <w:rFonts w:ascii="Times New Roman" w:hAnsi="Times New Roman" w:cs="Times New Roman"/>
          <w:sz w:val="19"/>
          <w:szCs w:val="19"/>
        </w:rPr>
        <w:t>__</w:t>
      </w:r>
      <w:r w:rsidR="001E6916" w:rsidRPr="000800EB">
        <w:rPr>
          <w:rFonts w:ascii="Times New Roman" w:hAnsi="Times New Roman" w:cs="Times New Roman"/>
          <w:sz w:val="19"/>
          <w:szCs w:val="19"/>
        </w:rPr>
        <w:t>_</w:t>
      </w:r>
      <w:r w:rsidR="00A54C31" w:rsidRPr="000800EB">
        <w:rPr>
          <w:rFonts w:ascii="Times New Roman" w:hAnsi="Times New Roman" w:cs="Times New Roman"/>
          <w:sz w:val="19"/>
          <w:szCs w:val="19"/>
        </w:rPr>
        <w:t>__</w:t>
      </w:r>
      <w:r w:rsidR="001E6916" w:rsidRPr="000800EB">
        <w:rPr>
          <w:rFonts w:ascii="Times New Roman" w:hAnsi="Times New Roman" w:cs="Times New Roman"/>
          <w:sz w:val="19"/>
          <w:szCs w:val="19"/>
        </w:rPr>
        <w:t>____</w:t>
      </w:r>
      <w:r w:rsidR="00716E5B" w:rsidRPr="000800EB">
        <w:rPr>
          <w:rFonts w:ascii="Times New Roman" w:hAnsi="Times New Roman" w:cs="Times New Roman"/>
          <w:sz w:val="19"/>
          <w:szCs w:val="19"/>
        </w:rPr>
        <w:t>_</w:t>
      </w:r>
      <w:r w:rsidR="001E6916" w:rsidRPr="000800EB">
        <w:rPr>
          <w:rFonts w:ascii="Times New Roman" w:hAnsi="Times New Roman" w:cs="Times New Roman"/>
          <w:sz w:val="19"/>
          <w:szCs w:val="19"/>
        </w:rPr>
        <w:t>_______________</w:t>
      </w:r>
      <w:r w:rsidR="00D74B5E" w:rsidRPr="000800EB">
        <w:rPr>
          <w:rFonts w:ascii="Times New Roman" w:hAnsi="Times New Roman" w:cs="Times New Roman"/>
          <w:sz w:val="19"/>
          <w:szCs w:val="19"/>
        </w:rPr>
        <w:t>_</w:t>
      </w:r>
    </w:p>
    <w:p w14:paraId="5CEBD9D2" w14:textId="77777777" w:rsidR="00AF7231" w:rsidRPr="000800EB" w:rsidRDefault="00AF7231" w:rsidP="00800621">
      <w:pPr>
        <w:spacing w:after="120" w:line="240" w:lineRule="auto"/>
        <w:jc w:val="both"/>
        <w:rPr>
          <w:rFonts w:ascii="Times New Roman" w:hAnsi="Times New Roman" w:cs="Times New Roman"/>
          <w:sz w:val="19"/>
          <w:szCs w:val="19"/>
        </w:rPr>
      </w:pPr>
      <w:r w:rsidRPr="000800EB">
        <w:rPr>
          <w:rFonts w:ascii="Times New Roman" w:hAnsi="Times New Roman" w:cs="Times New Roman"/>
          <w:sz w:val="19"/>
          <w:szCs w:val="19"/>
        </w:rPr>
        <w:t>Method of Reimbu</w:t>
      </w:r>
      <w:r w:rsidR="0087080B">
        <w:rPr>
          <w:rFonts w:ascii="Times New Roman" w:hAnsi="Times New Roman" w:cs="Times New Roman"/>
          <w:sz w:val="19"/>
          <w:szCs w:val="19"/>
        </w:rPr>
        <w:t>rsement (Invoicing Procedures)</w:t>
      </w:r>
      <w:r w:rsidR="005629AE">
        <w:rPr>
          <w:rFonts w:ascii="Times New Roman" w:hAnsi="Times New Roman" w:cs="Times New Roman"/>
          <w:sz w:val="19"/>
          <w:szCs w:val="19"/>
        </w:rPr>
        <w:t>: Monthly</w:t>
      </w:r>
      <w:r w:rsidR="00437D81" w:rsidRPr="000800EB">
        <w:rPr>
          <w:rFonts w:ascii="Times New Roman" w:hAnsi="Times New Roman" w:cs="Times New Roman"/>
          <w:sz w:val="19"/>
          <w:szCs w:val="19"/>
          <w:u w:val="single"/>
        </w:rPr>
        <w:t xml:space="preserve"> reports</w:t>
      </w:r>
      <w:r w:rsidR="0010303A" w:rsidRPr="000800EB">
        <w:rPr>
          <w:rFonts w:ascii="Times New Roman" w:hAnsi="Times New Roman" w:cs="Times New Roman"/>
          <w:sz w:val="19"/>
          <w:szCs w:val="19"/>
          <w:u w:val="single"/>
        </w:rPr>
        <w:t xml:space="preserve"> and invoices shall</w:t>
      </w:r>
      <w:r w:rsidR="00437D81" w:rsidRPr="000800EB">
        <w:rPr>
          <w:rFonts w:ascii="Times New Roman" w:hAnsi="Times New Roman" w:cs="Times New Roman"/>
          <w:sz w:val="19"/>
          <w:szCs w:val="19"/>
          <w:u w:val="single"/>
        </w:rPr>
        <w:t xml:space="preserve"> </w:t>
      </w:r>
      <w:r w:rsidR="00345677" w:rsidRPr="000800EB">
        <w:rPr>
          <w:rFonts w:ascii="Times New Roman" w:hAnsi="Times New Roman" w:cs="Times New Roman"/>
          <w:sz w:val="19"/>
          <w:szCs w:val="19"/>
          <w:u w:val="single"/>
        </w:rPr>
        <w:t xml:space="preserve">not exceed </w:t>
      </w:r>
      <w:r w:rsidR="00176463">
        <w:rPr>
          <w:rFonts w:ascii="Times New Roman" w:hAnsi="Times New Roman" w:cs="Times New Roman"/>
          <w:sz w:val="19"/>
          <w:szCs w:val="19"/>
          <w:u w:val="single"/>
        </w:rPr>
        <w:t>$</w:t>
      </w:r>
      <w:r w:rsidR="00C04067">
        <w:rPr>
          <w:rFonts w:ascii="Times New Roman" w:hAnsi="Times New Roman" w:cs="Times New Roman"/>
          <w:sz w:val="19"/>
          <w:szCs w:val="19"/>
          <w:u w:val="single"/>
        </w:rPr>
        <w:t>65,014</w:t>
      </w:r>
      <w:r w:rsidR="00345677" w:rsidRPr="000800EB">
        <w:rPr>
          <w:rFonts w:ascii="Times New Roman" w:hAnsi="Times New Roman" w:cs="Times New Roman"/>
          <w:sz w:val="19"/>
          <w:szCs w:val="19"/>
          <w:u w:val="single"/>
        </w:rPr>
        <w:t>.</w:t>
      </w:r>
    </w:p>
    <w:tbl>
      <w:tblPr>
        <w:tblW w:w="5000" w:type="pct"/>
        <w:tblLook w:val="04A0" w:firstRow="1" w:lastRow="0" w:firstColumn="1" w:lastColumn="0" w:noHBand="0" w:noVBand="1"/>
      </w:tblPr>
      <w:tblGrid>
        <w:gridCol w:w="2619"/>
        <w:gridCol w:w="1694"/>
        <w:gridCol w:w="1693"/>
        <w:gridCol w:w="1693"/>
        <w:gridCol w:w="1693"/>
        <w:gridCol w:w="1691"/>
      </w:tblGrid>
      <w:tr w:rsidR="000800EB" w:rsidRPr="000800EB" w14:paraId="52113193" w14:textId="77777777" w:rsidTr="00A36521">
        <w:trPr>
          <w:trHeight w:val="319"/>
        </w:trPr>
        <w:tc>
          <w:tcPr>
            <w:tcW w:w="1181" w:type="pct"/>
            <w:tcBorders>
              <w:top w:val="nil"/>
              <w:left w:val="nil"/>
              <w:bottom w:val="nil"/>
              <w:right w:val="nil"/>
            </w:tcBorders>
            <w:shd w:val="clear" w:color="auto" w:fill="auto"/>
            <w:noWrap/>
            <w:vAlign w:val="center"/>
            <w:hideMark/>
          </w:tcPr>
          <w:p w14:paraId="5F102A93" w14:textId="77777777" w:rsidR="00A36521" w:rsidRPr="00A90D7E" w:rsidRDefault="00A36521" w:rsidP="00A36521">
            <w:pPr>
              <w:spacing w:after="0" w:line="240" w:lineRule="auto"/>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History of Funding:</w:t>
            </w:r>
          </w:p>
        </w:tc>
        <w:tc>
          <w:tcPr>
            <w:tcW w:w="7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E28B7"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Original</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14:paraId="0DACA9C2"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Amendment #1</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14:paraId="33F93093"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Amendment #2</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14:paraId="79C93A9C"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Amendment #3</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14:paraId="37DA7041"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Amendment #4</w:t>
            </w:r>
          </w:p>
        </w:tc>
      </w:tr>
      <w:tr w:rsidR="000800EB" w:rsidRPr="000800EB" w14:paraId="24998C08" w14:textId="77777777" w:rsidTr="00A36521">
        <w:trPr>
          <w:trHeight w:val="319"/>
        </w:trPr>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7A493" w14:textId="77777777" w:rsidR="00A36521" w:rsidRPr="00A90D7E" w:rsidRDefault="00A36521" w:rsidP="00A36521">
            <w:pPr>
              <w:spacing w:after="0" w:line="240" w:lineRule="auto"/>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Funding Level</w:t>
            </w:r>
          </w:p>
        </w:tc>
        <w:tc>
          <w:tcPr>
            <w:tcW w:w="764" w:type="pct"/>
            <w:tcBorders>
              <w:top w:val="nil"/>
              <w:left w:val="nil"/>
              <w:bottom w:val="single" w:sz="4" w:space="0" w:color="auto"/>
              <w:right w:val="single" w:sz="4" w:space="0" w:color="auto"/>
            </w:tcBorders>
            <w:shd w:val="clear" w:color="auto" w:fill="auto"/>
            <w:noWrap/>
            <w:vAlign w:val="center"/>
            <w:hideMark/>
          </w:tcPr>
          <w:p w14:paraId="526182E1" w14:textId="77777777" w:rsidR="00A36521" w:rsidRPr="00A90D7E" w:rsidRDefault="00A34E80" w:rsidP="00473EB8">
            <w:pPr>
              <w:spacing w:after="0" w:line="240" w:lineRule="auto"/>
              <w:jc w:val="center"/>
              <w:rPr>
                <w:rFonts w:ascii="Times New Roman" w:eastAsia="Times New Roman" w:hAnsi="Times New Roman" w:cs="Times New Roman"/>
                <w:sz w:val="19"/>
                <w:szCs w:val="19"/>
              </w:rPr>
            </w:pPr>
            <w:r w:rsidRPr="000800EB">
              <w:rPr>
                <w:rFonts w:ascii="Times New Roman" w:hAnsi="Times New Roman" w:cs="Times New Roman"/>
                <w:sz w:val="19"/>
                <w:szCs w:val="19"/>
              </w:rPr>
              <w:t>$</w:t>
            </w:r>
            <w:r w:rsidR="00C04067">
              <w:rPr>
                <w:rFonts w:ascii="Times New Roman" w:hAnsi="Times New Roman" w:cs="Times New Roman"/>
                <w:sz w:val="19"/>
                <w:szCs w:val="19"/>
              </w:rPr>
              <w:t>780,176</w:t>
            </w:r>
          </w:p>
        </w:tc>
        <w:tc>
          <w:tcPr>
            <w:tcW w:w="764" w:type="pct"/>
            <w:tcBorders>
              <w:top w:val="nil"/>
              <w:left w:val="nil"/>
              <w:bottom w:val="single" w:sz="4" w:space="0" w:color="auto"/>
              <w:right w:val="single" w:sz="4" w:space="0" w:color="auto"/>
            </w:tcBorders>
            <w:shd w:val="clear" w:color="auto" w:fill="auto"/>
            <w:noWrap/>
            <w:vAlign w:val="center"/>
            <w:hideMark/>
          </w:tcPr>
          <w:p w14:paraId="01E6C5BD"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0D3C8887"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664E649B"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68767CAB"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r>
      <w:tr w:rsidR="000800EB" w:rsidRPr="000800EB" w14:paraId="5BD4CB5B" w14:textId="77777777" w:rsidTr="00A36521">
        <w:trPr>
          <w:trHeight w:val="319"/>
        </w:trPr>
        <w:tc>
          <w:tcPr>
            <w:tcW w:w="1181" w:type="pct"/>
            <w:tcBorders>
              <w:top w:val="nil"/>
              <w:left w:val="single" w:sz="4" w:space="0" w:color="auto"/>
              <w:bottom w:val="single" w:sz="4" w:space="0" w:color="auto"/>
              <w:right w:val="single" w:sz="4" w:space="0" w:color="auto"/>
            </w:tcBorders>
            <w:shd w:val="clear" w:color="auto" w:fill="auto"/>
            <w:noWrap/>
            <w:vAlign w:val="center"/>
            <w:hideMark/>
          </w:tcPr>
          <w:p w14:paraId="319DD591" w14:textId="77777777" w:rsidR="00A36521" w:rsidRPr="00A90D7E" w:rsidRDefault="00A36521" w:rsidP="00A36521">
            <w:pPr>
              <w:spacing w:after="0" w:line="240" w:lineRule="auto"/>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Amount of Encumbrance</w:t>
            </w:r>
          </w:p>
        </w:tc>
        <w:tc>
          <w:tcPr>
            <w:tcW w:w="764" w:type="pct"/>
            <w:tcBorders>
              <w:top w:val="nil"/>
              <w:left w:val="nil"/>
              <w:bottom w:val="single" w:sz="4" w:space="0" w:color="auto"/>
              <w:right w:val="single" w:sz="4" w:space="0" w:color="auto"/>
            </w:tcBorders>
            <w:shd w:val="clear" w:color="auto" w:fill="auto"/>
            <w:noWrap/>
            <w:vAlign w:val="center"/>
            <w:hideMark/>
          </w:tcPr>
          <w:p w14:paraId="0F16DA2B" w14:textId="77777777" w:rsidR="00A36521" w:rsidRPr="00A90D7E" w:rsidRDefault="00D22AB3" w:rsidP="0010303A">
            <w:pPr>
              <w:spacing w:after="0" w:line="240" w:lineRule="auto"/>
              <w:jc w:val="center"/>
              <w:rPr>
                <w:rFonts w:ascii="Times New Roman" w:eastAsia="Times New Roman" w:hAnsi="Times New Roman" w:cs="Times New Roman"/>
                <w:sz w:val="19"/>
                <w:szCs w:val="19"/>
              </w:rPr>
            </w:pPr>
            <w:r w:rsidRPr="00D22AB3">
              <w:rPr>
                <w:rFonts w:ascii="Times New Roman" w:eastAsia="Times New Roman" w:hAnsi="Times New Roman" w:cs="Times New Roman"/>
                <w:sz w:val="19"/>
                <w:szCs w:val="19"/>
              </w:rPr>
              <w:t>$780,176</w:t>
            </w:r>
          </w:p>
        </w:tc>
        <w:tc>
          <w:tcPr>
            <w:tcW w:w="764" w:type="pct"/>
            <w:tcBorders>
              <w:top w:val="nil"/>
              <w:left w:val="nil"/>
              <w:bottom w:val="single" w:sz="4" w:space="0" w:color="auto"/>
              <w:right w:val="single" w:sz="4" w:space="0" w:color="auto"/>
            </w:tcBorders>
            <w:shd w:val="clear" w:color="auto" w:fill="auto"/>
            <w:noWrap/>
            <w:vAlign w:val="center"/>
            <w:hideMark/>
          </w:tcPr>
          <w:p w14:paraId="7ABC69D3"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2934CB6D"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696CCD2B"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0E07C9C9"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r>
      <w:tr w:rsidR="000800EB" w:rsidRPr="000800EB" w14:paraId="277A9E48" w14:textId="77777777" w:rsidTr="00A36521">
        <w:trPr>
          <w:trHeight w:val="319"/>
        </w:trPr>
        <w:tc>
          <w:tcPr>
            <w:tcW w:w="1181" w:type="pct"/>
            <w:tcBorders>
              <w:top w:val="nil"/>
              <w:left w:val="single" w:sz="4" w:space="0" w:color="auto"/>
              <w:bottom w:val="single" w:sz="4" w:space="0" w:color="auto"/>
              <w:right w:val="single" w:sz="4" w:space="0" w:color="auto"/>
            </w:tcBorders>
            <w:shd w:val="clear" w:color="auto" w:fill="auto"/>
            <w:noWrap/>
            <w:vAlign w:val="center"/>
            <w:hideMark/>
          </w:tcPr>
          <w:p w14:paraId="0D8A49C3" w14:textId="77777777" w:rsidR="00A36521" w:rsidRPr="00A90D7E" w:rsidRDefault="00A36521" w:rsidP="00A36521">
            <w:pPr>
              <w:spacing w:after="0" w:line="240" w:lineRule="auto"/>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File Date</w:t>
            </w:r>
          </w:p>
        </w:tc>
        <w:tc>
          <w:tcPr>
            <w:tcW w:w="764" w:type="pct"/>
            <w:tcBorders>
              <w:top w:val="nil"/>
              <w:left w:val="nil"/>
              <w:bottom w:val="single" w:sz="4" w:space="0" w:color="auto"/>
              <w:right w:val="single" w:sz="4" w:space="0" w:color="auto"/>
            </w:tcBorders>
            <w:shd w:val="clear" w:color="auto" w:fill="auto"/>
            <w:noWrap/>
            <w:vAlign w:val="center"/>
            <w:hideMark/>
          </w:tcPr>
          <w:p w14:paraId="0D3C804E" w14:textId="732F66CF" w:rsidR="00A36521" w:rsidRPr="00A90D7E" w:rsidRDefault="00A36521" w:rsidP="00A36521">
            <w:pPr>
              <w:spacing w:after="0" w:line="240" w:lineRule="auto"/>
              <w:jc w:val="center"/>
              <w:rPr>
                <w:rFonts w:ascii="Times New Roman" w:eastAsia="Times New Roman" w:hAnsi="Times New Roman" w:cs="Times New Roman"/>
                <w:sz w:val="19"/>
                <w:szCs w:val="19"/>
              </w:rPr>
            </w:pPr>
          </w:p>
        </w:tc>
        <w:tc>
          <w:tcPr>
            <w:tcW w:w="764" w:type="pct"/>
            <w:tcBorders>
              <w:top w:val="nil"/>
              <w:left w:val="nil"/>
              <w:bottom w:val="single" w:sz="4" w:space="0" w:color="auto"/>
              <w:right w:val="single" w:sz="4" w:space="0" w:color="auto"/>
            </w:tcBorders>
            <w:shd w:val="clear" w:color="auto" w:fill="auto"/>
            <w:noWrap/>
            <w:vAlign w:val="center"/>
            <w:hideMark/>
          </w:tcPr>
          <w:p w14:paraId="6512E83B"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21640C9B"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164462BD"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588CAAA0"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r>
      <w:tr w:rsidR="000800EB" w:rsidRPr="000800EB" w14:paraId="5E2161DC" w14:textId="77777777" w:rsidTr="00A36521">
        <w:trPr>
          <w:trHeight w:val="319"/>
        </w:trPr>
        <w:tc>
          <w:tcPr>
            <w:tcW w:w="1181" w:type="pct"/>
            <w:tcBorders>
              <w:top w:val="nil"/>
              <w:left w:val="single" w:sz="4" w:space="0" w:color="auto"/>
              <w:bottom w:val="single" w:sz="4" w:space="0" w:color="auto"/>
              <w:right w:val="single" w:sz="4" w:space="0" w:color="auto"/>
            </w:tcBorders>
            <w:shd w:val="clear" w:color="auto" w:fill="auto"/>
            <w:noWrap/>
            <w:vAlign w:val="center"/>
            <w:hideMark/>
          </w:tcPr>
          <w:p w14:paraId="2617080D" w14:textId="77777777" w:rsidR="00A36521" w:rsidRPr="00A90D7E" w:rsidRDefault="00A36521" w:rsidP="00A36521">
            <w:pPr>
              <w:spacing w:after="0" w:line="240" w:lineRule="auto"/>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File / Item #</w:t>
            </w:r>
          </w:p>
        </w:tc>
        <w:tc>
          <w:tcPr>
            <w:tcW w:w="764" w:type="pct"/>
            <w:tcBorders>
              <w:top w:val="nil"/>
              <w:left w:val="nil"/>
              <w:bottom w:val="single" w:sz="4" w:space="0" w:color="auto"/>
              <w:right w:val="single" w:sz="4" w:space="0" w:color="auto"/>
            </w:tcBorders>
            <w:shd w:val="clear" w:color="auto" w:fill="auto"/>
            <w:noWrap/>
            <w:vAlign w:val="center"/>
            <w:hideMark/>
          </w:tcPr>
          <w:p w14:paraId="5C9C90AB"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7D66E7EE"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6FDC804E"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7933316F"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3BFC6E54"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r>
      <w:tr w:rsidR="00A36521" w:rsidRPr="000800EB" w14:paraId="0A17207D" w14:textId="77777777" w:rsidTr="00A36521">
        <w:trPr>
          <w:trHeight w:val="319"/>
        </w:trPr>
        <w:tc>
          <w:tcPr>
            <w:tcW w:w="1181" w:type="pct"/>
            <w:tcBorders>
              <w:top w:val="nil"/>
              <w:left w:val="single" w:sz="4" w:space="0" w:color="auto"/>
              <w:bottom w:val="single" w:sz="4" w:space="0" w:color="auto"/>
              <w:right w:val="single" w:sz="4" w:space="0" w:color="auto"/>
            </w:tcBorders>
            <w:shd w:val="clear" w:color="auto" w:fill="auto"/>
            <w:noWrap/>
            <w:vAlign w:val="center"/>
            <w:hideMark/>
          </w:tcPr>
          <w:p w14:paraId="41B40A7D" w14:textId="77777777" w:rsidR="00A36521" w:rsidRPr="00A90D7E" w:rsidRDefault="00A36521" w:rsidP="00A36521">
            <w:pPr>
              <w:spacing w:after="0" w:line="240" w:lineRule="auto"/>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Reason</w:t>
            </w:r>
          </w:p>
        </w:tc>
        <w:tc>
          <w:tcPr>
            <w:tcW w:w="764" w:type="pct"/>
            <w:tcBorders>
              <w:top w:val="nil"/>
              <w:left w:val="nil"/>
              <w:bottom w:val="single" w:sz="4" w:space="0" w:color="auto"/>
              <w:right w:val="single" w:sz="4" w:space="0" w:color="auto"/>
            </w:tcBorders>
            <w:shd w:val="clear" w:color="auto" w:fill="auto"/>
            <w:noWrap/>
            <w:vAlign w:val="center"/>
            <w:hideMark/>
          </w:tcPr>
          <w:p w14:paraId="330347E2"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r w:rsidR="00AF7FE3" w:rsidRPr="00A90D7E">
              <w:rPr>
                <w:rFonts w:ascii="Times New Roman" w:eastAsia="Times New Roman" w:hAnsi="Times New Roman" w:cs="Times New Roman"/>
                <w:sz w:val="19"/>
                <w:szCs w:val="19"/>
              </w:rPr>
              <w:t>Renewal</w:t>
            </w:r>
          </w:p>
        </w:tc>
        <w:tc>
          <w:tcPr>
            <w:tcW w:w="764" w:type="pct"/>
            <w:tcBorders>
              <w:top w:val="nil"/>
              <w:left w:val="nil"/>
              <w:bottom w:val="single" w:sz="4" w:space="0" w:color="auto"/>
              <w:right w:val="single" w:sz="4" w:space="0" w:color="auto"/>
            </w:tcBorders>
            <w:shd w:val="clear" w:color="auto" w:fill="auto"/>
            <w:noWrap/>
            <w:vAlign w:val="center"/>
            <w:hideMark/>
          </w:tcPr>
          <w:p w14:paraId="1FE98737"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5CF501D9"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3E54DCDD"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58A9EDDD" w14:textId="77777777" w:rsidR="00A36521" w:rsidRPr="00A90D7E" w:rsidRDefault="00A36521" w:rsidP="00A36521">
            <w:pPr>
              <w:spacing w:after="0" w:line="240" w:lineRule="auto"/>
              <w:jc w:val="center"/>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w:t>
            </w:r>
          </w:p>
        </w:tc>
      </w:tr>
    </w:tbl>
    <w:p w14:paraId="34460FC9" w14:textId="77777777" w:rsidR="0014354B" w:rsidRPr="000800EB" w:rsidRDefault="0014354B" w:rsidP="009D7036">
      <w:pPr>
        <w:spacing w:after="120" w:line="240" w:lineRule="auto"/>
        <w:jc w:val="both"/>
        <w:rPr>
          <w:rFonts w:ascii="Times New Roman" w:hAnsi="Times New Roman" w:cs="Times New Roman"/>
          <w:sz w:val="19"/>
          <w:szCs w:val="19"/>
        </w:rPr>
      </w:pPr>
    </w:p>
    <w:tbl>
      <w:tblPr>
        <w:tblW w:w="5000" w:type="pct"/>
        <w:tblLook w:val="04A0" w:firstRow="1" w:lastRow="0" w:firstColumn="1" w:lastColumn="0" w:noHBand="0" w:noVBand="1"/>
      </w:tblPr>
      <w:tblGrid>
        <w:gridCol w:w="2470"/>
        <w:gridCol w:w="2921"/>
        <w:gridCol w:w="2846"/>
        <w:gridCol w:w="2846"/>
      </w:tblGrid>
      <w:tr w:rsidR="000800EB" w:rsidRPr="000800EB" w14:paraId="4981FDED" w14:textId="77777777" w:rsidTr="007B7AD2">
        <w:trPr>
          <w:trHeight w:val="360"/>
        </w:trPr>
        <w:tc>
          <w:tcPr>
            <w:tcW w:w="1114" w:type="pct"/>
            <w:tcBorders>
              <w:top w:val="nil"/>
              <w:left w:val="nil"/>
              <w:bottom w:val="nil"/>
              <w:right w:val="nil"/>
            </w:tcBorders>
            <w:shd w:val="clear" w:color="auto" w:fill="auto"/>
            <w:noWrap/>
            <w:vAlign w:val="center"/>
            <w:hideMark/>
          </w:tcPr>
          <w:p w14:paraId="7ED86A95" w14:textId="77777777" w:rsidR="007B7AD2" w:rsidRPr="00A90D7E" w:rsidRDefault="007B7AD2" w:rsidP="007B7AD2">
            <w:pPr>
              <w:spacing w:after="0" w:line="240" w:lineRule="auto"/>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Funding Source Allocation:</w:t>
            </w:r>
          </w:p>
        </w:tc>
        <w:tc>
          <w:tcPr>
            <w:tcW w:w="1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DCACB" w14:textId="77777777" w:rsidR="007B7AD2" w:rsidRPr="00A90D7E" w:rsidRDefault="007B7AD2" w:rsidP="00367C1B">
            <w:pPr>
              <w:spacing w:after="0" w:line="240" w:lineRule="auto"/>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 xml:space="preserve">Federal </w:t>
            </w:r>
            <w:r w:rsidR="00367C1B" w:rsidRPr="00A90D7E">
              <w:rPr>
                <w:rFonts w:ascii="Times New Roman" w:eastAsia="Times New Roman" w:hAnsi="Times New Roman" w:cs="Times New Roman"/>
                <w:sz w:val="19"/>
                <w:szCs w:val="19"/>
              </w:rPr>
              <w:t xml:space="preserve">- </w:t>
            </w:r>
            <w:r w:rsidRPr="00A90D7E">
              <w:rPr>
                <w:rFonts w:ascii="Times New Roman" w:eastAsia="Times New Roman" w:hAnsi="Times New Roman" w:cs="Times New Roman"/>
                <w:sz w:val="19"/>
                <w:szCs w:val="19"/>
              </w:rPr>
              <w:t xml:space="preserve">CFDA #: </w:t>
            </w:r>
            <w:r w:rsidR="00FF2B5C" w:rsidRPr="00A90D7E">
              <w:rPr>
                <w:rFonts w:ascii="Times New Roman" w:eastAsia="Times New Roman" w:hAnsi="Times New Roman" w:cs="Times New Roman"/>
                <w:sz w:val="19"/>
                <w:szCs w:val="19"/>
                <w:u w:val="single"/>
              </w:rPr>
              <w:t>93.224</w:t>
            </w:r>
          </w:p>
        </w:tc>
        <w:tc>
          <w:tcPr>
            <w:tcW w:w="1284" w:type="pct"/>
            <w:tcBorders>
              <w:top w:val="single" w:sz="4" w:space="0" w:color="auto"/>
              <w:left w:val="nil"/>
              <w:bottom w:val="single" w:sz="4" w:space="0" w:color="auto"/>
              <w:right w:val="single" w:sz="4" w:space="0" w:color="auto"/>
            </w:tcBorders>
            <w:shd w:val="clear" w:color="auto" w:fill="auto"/>
            <w:noWrap/>
            <w:vAlign w:val="center"/>
            <w:hideMark/>
          </w:tcPr>
          <w:p w14:paraId="27D9A08B" w14:textId="77777777" w:rsidR="007B7AD2" w:rsidRPr="00A90D7E" w:rsidRDefault="007B7AD2" w:rsidP="007B7AD2">
            <w:pPr>
              <w:spacing w:after="0" w:line="240" w:lineRule="auto"/>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State</w:t>
            </w:r>
          </w:p>
        </w:tc>
        <w:tc>
          <w:tcPr>
            <w:tcW w:w="1284" w:type="pct"/>
            <w:tcBorders>
              <w:top w:val="single" w:sz="4" w:space="0" w:color="auto"/>
              <w:left w:val="nil"/>
              <w:bottom w:val="single" w:sz="4" w:space="0" w:color="auto"/>
              <w:right w:val="single" w:sz="4" w:space="0" w:color="auto"/>
            </w:tcBorders>
            <w:shd w:val="clear" w:color="auto" w:fill="auto"/>
            <w:noWrap/>
            <w:vAlign w:val="center"/>
            <w:hideMark/>
          </w:tcPr>
          <w:p w14:paraId="62F0C352" w14:textId="77777777" w:rsidR="007B7AD2" w:rsidRPr="00A90D7E" w:rsidRDefault="007B7AD2" w:rsidP="007B7AD2">
            <w:pPr>
              <w:spacing w:after="0" w:line="240" w:lineRule="auto"/>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County</w:t>
            </w:r>
          </w:p>
        </w:tc>
      </w:tr>
      <w:tr w:rsidR="007B7AD2" w:rsidRPr="000800EB" w14:paraId="0AC0B7F2" w14:textId="77777777" w:rsidTr="007401DE">
        <w:trPr>
          <w:trHeight w:val="278"/>
        </w:trPr>
        <w:tc>
          <w:tcPr>
            <w:tcW w:w="1114" w:type="pct"/>
            <w:tcBorders>
              <w:top w:val="nil"/>
              <w:left w:val="nil"/>
              <w:bottom w:val="nil"/>
              <w:right w:val="nil"/>
            </w:tcBorders>
            <w:shd w:val="clear" w:color="auto" w:fill="auto"/>
            <w:noWrap/>
            <w:hideMark/>
          </w:tcPr>
          <w:p w14:paraId="1AF73E79" w14:textId="77777777" w:rsidR="007B7AD2" w:rsidRPr="00A90D7E" w:rsidRDefault="007B7AD2" w:rsidP="007B7AD2">
            <w:pPr>
              <w:spacing w:after="0" w:line="240" w:lineRule="auto"/>
              <w:rPr>
                <w:rFonts w:ascii="Times New Roman" w:eastAsia="Times New Roman" w:hAnsi="Times New Roman" w:cs="Times New Roman"/>
                <w:sz w:val="19"/>
                <w:szCs w:val="19"/>
              </w:rPr>
            </w:pPr>
          </w:p>
        </w:tc>
        <w:tc>
          <w:tcPr>
            <w:tcW w:w="1318" w:type="pct"/>
            <w:tcBorders>
              <w:top w:val="nil"/>
              <w:left w:val="single" w:sz="4" w:space="0" w:color="auto"/>
              <w:bottom w:val="single" w:sz="4" w:space="0" w:color="auto"/>
              <w:right w:val="single" w:sz="4" w:space="0" w:color="auto"/>
            </w:tcBorders>
            <w:shd w:val="clear" w:color="auto" w:fill="auto"/>
            <w:noWrap/>
            <w:hideMark/>
          </w:tcPr>
          <w:p w14:paraId="1A24657A" w14:textId="77777777" w:rsidR="007B7AD2" w:rsidRPr="00A90D7E" w:rsidRDefault="00A34E80" w:rsidP="007B7AD2">
            <w:pPr>
              <w:spacing w:after="0" w:line="240" w:lineRule="auto"/>
              <w:rPr>
                <w:rFonts w:ascii="Times New Roman" w:eastAsia="Times New Roman" w:hAnsi="Times New Roman" w:cs="Times New Roman"/>
                <w:sz w:val="19"/>
                <w:szCs w:val="19"/>
              </w:rPr>
            </w:pPr>
            <w:r w:rsidRPr="000800EB">
              <w:rPr>
                <w:rFonts w:ascii="Times New Roman" w:hAnsi="Times New Roman" w:cs="Times New Roman"/>
                <w:sz w:val="19"/>
                <w:szCs w:val="19"/>
              </w:rPr>
              <w:t>$616,788</w:t>
            </w:r>
          </w:p>
        </w:tc>
        <w:tc>
          <w:tcPr>
            <w:tcW w:w="1284" w:type="pct"/>
            <w:tcBorders>
              <w:top w:val="nil"/>
              <w:left w:val="nil"/>
              <w:bottom w:val="single" w:sz="4" w:space="0" w:color="auto"/>
              <w:right w:val="single" w:sz="4" w:space="0" w:color="auto"/>
            </w:tcBorders>
            <w:shd w:val="clear" w:color="auto" w:fill="auto"/>
            <w:noWrap/>
            <w:hideMark/>
          </w:tcPr>
          <w:p w14:paraId="0155B1AC" w14:textId="77777777" w:rsidR="007B7AD2" w:rsidRPr="00A90D7E" w:rsidRDefault="007B7AD2" w:rsidP="007B7AD2">
            <w:pPr>
              <w:spacing w:after="0" w:line="240" w:lineRule="auto"/>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w:t>
            </w:r>
          </w:p>
        </w:tc>
        <w:tc>
          <w:tcPr>
            <w:tcW w:w="1284" w:type="pct"/>
            <w:tcBorders>
              <w:top w:val="nil"/>
              <w:left w:val="nil"/>
              <w:bottom w:val="single" w:sz="4" w:space="0" w:color="auto"/>
              <w:right w:val="single" w:sz="4" w:space="0" w:color="auto"/>
            </w:tcBorders>
            <w:shd w:val="clear" w:color="auto" w:fill="auto"/>
            <w:noWrap/>
            <w:hideMark/>
          </w:tcPr>
          <w:p w14:paraId="4F8DB760" w14:textId="77777777" w:rsidR="007B7AD2" w:rsidRPr="00A90D7E" w:rsidRDefault="008B3EC0" w:rsidP="007B7AD2">
            <w:pPr>
              <w:spacing w:after="0" w:line="240" w:lineRule="auto"/>
              <w:rPr>
                <w:rFonts w:ascii="Times New Roman" w:eastAsia="Times New Roman" w:hAnsi="Times New Roman" w:cs="Times New Roman"/>
                <w:sz w:val="19"/>
                <w:szCs w:val="19"/>
              </w:rPr>
            </w:pPr>
            <w:r w:rsidRPr="00A90D7E">
              <w:rPr>
                <w:rFonts w:ascii="Times New Roman" w:eastAsia="Times New Roman" w:hAnsi="Times New Roman" w:cs="Times New Roman"/>
                <w:sz w:val="19"/>
                <w:szCs w:val="19"/>
              </w:rPr>
              <w:t>$</w:t>
            </w:r>
            <w:r w:rsidR="00C04067">
              <w:rPr>
                <w:rFonts w:ascii="Times New Roman" w:eastAsia="Times New Roman" w:hAnsi="Times New Roman" w:cs="Times New Roman"/>
                <w:sz w:val="19"/>
                <w:szCs w:val="19"/>
              </w:rPr>
              <w:t>163,388</w:t>
            </w:r>
          </w:p>
        </w:tc>
      </w:tr>
    </w:tbl>
    <w:p w14:paraId="1E5D643B" w14:textId="77777777" w:rsidR="00996042" w:rsidRPr="000800EB" w:rsidRDefault="00FC1A59" w:rsidP="00D4238A">
      <w:pPr>
        <w:spacing w:after="0" w:line="240" w:lineRule="auto"/>
        <w:jc w:val="both"/>
        <w:rPr>
          <w:rFonts w:ascii="Times New Roman" w:hAnsi="Times New Roman" w:cs="Times New Roman"/>
          <w:sz w:val="19"/>
          <w:szCs w:val="19"/>
        </w:rPr>
      </w:pPr>
      <w:r w:rsidRPr="000800EB">
        <w:rPr>
          <w:rFonts w:ascii="Times New Roman" w:hAnsi="Times New Roman" w:cs="Times New Roman"/>
          <w:noProof/>
          <w:sz w:val="19"/>
          <w:szCs w:val="19"/>
        </w:rPr>
        <mc:AlternateContent>
          <mc:Choice Requires="wps">
            <w:drawing>
              <wp:anchor distT="0" distB="0" distL="114300" distR="114300" simplePos="0" relativeHeight="251659264" behindDoc="0" locked="0" layoutInCell="1" allowOverlap="1" wp14:anchorId="051D39E5" wp14:editId="4D42C8E1">
                <wp:simplePos x="0" y="0"/>
                <wp:positionH relativeFrom="column">
                  <wp:posOffset>-43815</wp:posOffset>
                </wp:positionH>
                <wp:positionV relativeFrom="paragraph">
                  <wp:posOffset>52070</wp:posOffset>
                </wp:positionV>
                <wp:extent cx="7154545" cy="45720"/>
                <wp:effectExtent l="0" t="0" r="825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4545" cy="4572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AADB50A" id="Rectangle 1" o:spid="_x0000_s1026" style="position:absolute;margin-left:-3.45pt;margin-top:4.1pt;width:563.3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" fillcolor="#d8d8d8 [2732]" strokecolor="#d8d8d8 [2732]" strokeweight="2pt">
                <v:path arrowok="t"/>
              </v:rect>
            </w:pict>
          </mc:Fallback>
        </mc:AlternateContent>
      </w:r>
    </w:p>
    <w:p w14:paraId="7FDAF070" w14:textId="77777777" w:rsidR="00EA2DEA" w:rsidRPr="000800EB" w:rsidRDefault="00EA2DEA" w:rsidP="00D4238A">
      <w:pPr>
        <w:spacing w:after="0" w:line="240" w:lineRule="auto"/>
        <w:jc w:val="both"/>
        <w:rPr>
          <w:rFonts w:ascii="Times New Roman" w:hAnsi="Times New Roman" w:cs="Times New Roman"/>
          <w:sz w:val="19"/>
          <w:szCs w:val="19"/>
        </w:rPr>
      </w:pPr>
      <w:r w:rsidRPr="000800EB">
        <w:rPr>
          <w:rFonts w:ascii="Times New Roman" w:hAnsi="Times New Roman" w:cs="Times New Roman"/>
          <w:sz w:val="19"/>
          <w:szCs w:val="19"/>
        </w:rPr>
        <w:t>The signatures below signify that the attached Exhibits A and B have been received, negotiated and finalized. The Contractor also signifies agreement w</w:t>
      </w:r>
      <w:r w:rsidR="007F14CF" w:rsidRPr="000800EB">
        <w:rPr>
          <w:rFonts w:ascii="Times New Roman" w:hAnsi="Times New Roman" w:cs="Times New Roman"/>
          <w:sz w:val="19"/>
          <w:szCs w:val="19"/>
        </w:rPr>
        <w:t>ith</w:t>
      </w:r>
      <w:r w:rsidRPr="000800EB">
        <w:rPr>
          <w:rFonts w:ascii="Times New Roman" w:hAnsi="Times New Roman" w:cs="Times New Roman"/>
          <w:sz w:val="19"/>
          <w:szCs w:val="19"/>
        </w:rPr>
        <w:t xml:space="preserve"> all provisions of the Master Contract.</w:t>
      </w:r>
    </w:p>
    <w:p w14:paraId="0D47040F" w14:textId="77777777" w:rsidR="00C074F0" w:rsidRPr="000800EB" w:rsidRDefault="00C074F0" w:rsidP="00D4238A">
      <w:pPr>
        <w:spacing w:after="0" w:line="240" w:lineRule="auto"/>
        <w:jc w:val="both"/>
        <w:rPr>
          <w:rFonts w:ascii="Times New Roman" w:hAnsi="Times New Roman" w:cs="Times New Roman"/>
          <w:sz w:val="19"/>
          <w:szCs w:val="19"/>
          <w:u w:val="single"/>
        </w:rPr>
        <w:sectPr w:rsidR="00C074F0" w:rsidRPr="000800EB" w:rsidSect="00E86ECA">
          <w:pgSz w:w="12240" w:h="15840"/>
          <w:pgMar w:top="360" w:right="576" w:bottom="360" w:left="576" w:header="720" w:footer="720" w:gutter="0"/>
          <w:cols w:space="720"/>
          <w:docGrid w:linePitch="360"/>
        </w:sectPr>
      </w:pPr>
    </w:p>
    <w:p w14:paraId="26B6B3F2" w14:textId="77777777" w:rsidR="00D74FF3" w:rsidRDefault="00D74FF3" w:rsidP="00A36521">
      <w:pPr>
        <w:spacing w:after="0" w:line="240" w:lineRule="auto"/>
        <w:ind w:left="180"/>
        <w:jc w:val="both"/>
        <w:rPr>
          <w:rFonts w:ascii="Times New Roman" w:hAnsi="Times New Roman" w:cs="Times New Roman"/>
          <w:b/>
          <w:sz w:val="19"/>
          <w:szCs w:val="19"/>
          <w:u w:val="single"/>
        </w:rPr>
      </w:pPr>
    </w:p>
    <w:p w14:paraId="4A58E66A" w14:textId="7D07939C" w:rsidR="00AD72F7" w:rsidRPr="000800EB" w:rsidRDefault="00D74FF3" w:rsidP="00A36521">
      <w:pPr>
        <w:spacing w:after="0" w:line="240" w:lineRule="auto"/>
        <w:ind w:left="180"/>
        <w:jc w:val="both"/>
        <w:rPr>
          <w:rFonts w:ascii="Times New Roman" w:hAnsi="Times New Roman" w:cs="Times New Roman"/>
          <w:b/>
          <w:sz w:val="19"/>
          <w:szCs w:val="19"/>
          <w:u w:val="single"/>
        </w:rPr>
      </w:pPr>
      <w:r>
        <w:rPr>
          <w:rFonts w:ascii="Times New Roman" w:hAnsi="Times New Roman" w:cs="Times New Roman"/>
          <w:b/>
          <w:sz w:val="19"/>
          <w:szCs w:val="19"/>
          <w:u w:val="single"/>
        </w:rPr>
        <w:t>D</w:t>
      </w:r>
      <w:r w:rsidR="00C074F0" w:rsidRPr="000800EB">
        <w:rPr>
          <w:rFonts w:ascii="Times New Roman" w:hAnsi="Times New Roman" w:cs="Times New Roman"/>
          <w:b/>
          <w:sz w:val="19"/>
          <w:szCs w:val="19"/>
          <w:u w:val="single"/>
        </w:rPr>
        <w:t>EPARTMENT</w:t>
      </w:r>
    </w:p>
    <w:p w14:paraId="4F8C56A2" w14:textId="77777777" w:rsidR="00A36521" w:rsidRPr="000800EB" w:rsidRDefault="00A36521" w:rsidP="00A36521">
      <w:pPr>
        <w:spacing w:after="0" w:line="240" w:lineRule="auto"/>
        <w:ind w:left="180"/>
        <w:jc w:val="both"/>
        <w:rPr>
          <w:rFonts w:ascii="Times New Roman" w:hAnsi="Times New Roman" w:cs="Times New Roman"/>
          <w:sz w:val="10"/>
          <w:szCs w:val="10"/>
          <w:u w:val="single"/>
        </w:rPr>
      </w:pPr>
    </w:p>
    <w:p w14:paraId="55E474CB" w14:textId="77777777" w:rsidR="00C074F0" w:rsidRPr="000800EB" w:rsidRDefault="00C074F0" w:rsidP="001033D8">
      <w:pPr>
        <w:spacing w:after="0" w:line="240" w:lineRule="auto"/>
        <w:ind w:left="180"/>
        <w:jc w:val="both"/>
        <w:rPr>
          <w:rFonts w:ascii="Times New Roman" w:hAnsi="Times New Roman" w:cs="Times New Roman"/>
          <w:sz w:val="19"/>
          <w:szCs w:val="19"/>
          <w:u w:val="single"/>
        </w:rPr>
      </w:pPr>
      <w:r w:rsidRPr="000800EB">
        <w:rPr>
          <w:rFonts w:ascii="Times New Roman" w:hAnsi="Times New Roman" w:cs="Times New Roman"/>
          <w:sz w:val="19"/>
          <w:szCs w:val="19"/>
          <w:u w:val="single"/>
        </w:rPr>
        <w:t>By</w:t>
      </w:r>
      <w:r w:rsidRPr="000800EB">
        <w:rPr>
          <w:rFonts w:ascii="Times New Roman" w:hAnsi="Times New Roman" w:cs="Times New Roman"/>
          <w:sz w:val="19"/>
          <w:szCs w:val="19"/>
          <w:u w:val="single"/>
        </w:rPr>
        <w:softHyphen/>
        <w:t xml:space="preserve">                                                                                                                   </w:t>
      </w:r>
      <w:r w:rsidRPr="000800EB">
        <w:rPr>
          <w:rFonts w:ascii="Times New Roman" w:hAnsi="Times New Roman" w:cs="Times New Roman"/>
          <w:sz w:val="19"/>
          <w:szCs w:val="19"/>
          <w:u w:val="single"/>
        </w:rPr>
        <w:softHyphen/>
      </w:r>
    </w:p>
    <w:p w14:paraId="386177D3" w14:textId="77777777" w:rsidR="00C074F0" w:rsidRPr="000800EB" w:rsidRDefault="00C074F0" w:rsidP="001033D8">
      <w:pPr>
        <w:spacing w:after="0" w:line="240" w:lineRule="auto"/>
        <w:ind w:left="180"/>
        <w:jc w:val="center"/>
        <w:rPr>
          <w:rFonts w:ascii="Times New Roman" w:hAnsi="Times New Roman" w:cs="Times New Roman"/>
          <w:sz w:val="19"/>
          <w:szCs w:val="19"/>
        </w:rPr>
      </w:pPr>
      <w:r w:rsidRPr="000800EB">
        <w:rPr>
          <w:rFonts w:ascii="Times New Roman" w:hAnsi="Times New Roman" w:cs="Times New Roman"/>
          <w:sz w:val="19"/>
          <w:szCs w:val="19"/>
        </w:rPr>
        <w:t>Signature</w:t>
      </w:r>
    </w:p>
    <w:p w14:paraId="0E3E9898" w14:textId="77777777" w:rsidR="00A36521" w:rsidRPr="000800EB" w:rsidRDefault="00A36521" w:rsidP="001033D8">
      <w:pPr>
        <w:spacing w:after="0" w:line="240" w:lineRule="auto"/>
        <w:ind w:left="180"/>
        <w:jc w:val="center"/>
        <w:rPr>
          <w:rFonts w:ascii="Times New Roman" w:hAnsi="Times New Roman" w:cs="Times New Roman"/>
          <w:sz w:val="10"/>
          <w:szCs w:val="10"/>
        </w:rPr>
      </w:pPr>
    </w:p>
    <w:p w14:paraId="1270C8E0" w14:textId="557CE868" w:rsidR="00C074F0" w:rsidRPr="000800EB" w:rsidRDefault="00C074F0" w:rsidP="001C769C">
      <w:pPr>
        <w:spacing w:after="0" w:line="240" w:lineRule="auto"/>
        <w:ind w:left="180"/>
        <w:rPr>
          <w:rFonts w:ascii="Times New Roman" w:hAnsi="Times New Roman" w:cs="Times New Roman"/>
          <w:sz w:val="19"/>
          <w:szCs w:val="19"/>
        </w:rPr>
      </w:pPr>
      <w:r w:rsidRPr="000800EB">
        <w:rPr>
          <w:rFonts w:ascii="Times New Roman" w:hAnsi="Times New Roman" w:cs="Times New Roman"/>
          <w:sz w:val="19"/>
          <w:szCs w:val="19"/>
        </w:rPr>
        <w:softHyphen/>
      </w:r>
      <w:r w:rsidR="009B55CE" w:rsidRPr="000800EB">
        <w:rPr>
          <w:rFonts w:ascii="Times New Roman" w:hAnsi="Times New Roman" w:cs="Times New Roman"/>
          <w:sz w:val="19"/>
          <w:szCs w:val="19"/>
          <w:u w:val="single"/>
        </w:rPr>
        <w:tab/>
      </w:r>
      <w:r w:rsidR="009B55CE" w:rsidRPr="000800EB">
        <w:rPr>
          <w:rFonts w:ascii="Times New Roman" w:hAnsi="Times New Roman" w:cs="Times New Roman"/>
          <w:sz w:val="19"/>
          <w:szCs w:val="19"/>
          <w:u w:val="single"/>
        </w:rPr>
        <w:tab/>
      </w:r>
      <w:r w:rsidR="009B55CE" w:rsidRPr="000800EB">
        <w:rPr>
          <w:rFonts w:ascii="Times New Roman" w:hAnsi="Times New Roman" w:cs="Times New Roman"/>
          <w:sz w:val="19"/>
          <w:szCs w:val="19"/>
          <w:u w:val="single"/>
        </w:rPr>
        <w:tab/>
      </w:r>
      <w:r w:rsidR="009B55CE" w:rsidRPr="000800EB">
        <w:rPr>
          <w:rFonts w:ascii="Times New Roman" w:hAnsi="Times New Roman" w:cs="Times New Roman"/>
          <w:sz w:val="19"/>
          <w:szCs w:val="19"/>
          <w:u w:val="single"/>
        </w:rPr>
        <w:tab/>
      </w:r>
      <w:r w:rsidR="009B55CE" w:rsidRPr="000800EB">
        <w:rPr>
          <w:rFonts w:ascii="Times New Roman" w:hAnsi="Times New Roman" w:cs="Times New Roman"/>
          <w:sz w:val="19"/>
          <w:szCs w:val="19"/>
          <w:u w:val="single"/>
        </w:rPr>
        <w:tab/>
      </w:r>
      <w:r w:rsidR="009B55CE" w:rsidRPr="000800EB">
        <w:rPr>
          <w:rFonts w:ascii="Times New Roman" w:hAnsi="Times New Roman" w:cs="Times New Roman"/>
          <w:sz w:val="19"/>
          <w:szCs w:val="19"/>
          <w:u w:val="single"/>
        </w:rPr>
        <w:tab/>
      </w:r>
    </w:p>
    <w:p w14:paraId="0BD7020F" w14:textId="77777777" w:rsidR="00C074F0" w:rsidRPr="000800EB" w:rsidRDefault="00C074F0" w:rsidP="001C769C">
      <w:pPr>
        <w:spacing w:after="0" w:line="240" w:lineRule="auto"/>
        <w:ind w:left="180"/>
        <w:rPr>
          <w:rFonts w:ascii="Times New Roman" w:hAnsi="Times New Roman" w:cs="Times New Roman"/>
          <w:sz w:val="19"/>
          <w:szCs w:val="19"/>
        </w:rPr>
      </w:pPr>
      <w:r w:rsidRPr="000800EB">
        <w:rPr>
          <w:rFonts w:ascii="Times New Roman" w:hAnsi="Times New Roman" w:cs="Times New Roman"/>
          <w:sz w:val="19"/>
          <w:szCs w:val="19"/>
        </w:rPr>
        <w:t>Print or Type Name</w:t>
      </w:r>
    </w:p>
    <w:p w14:paraId="5276B444" w14:textId="77777777" w:rsidR="00A36521" w:rsidRPr="000800EB" w:rsidRDefault="00A36521" w:rsidP="001033D8">
      <w:pPr>
        <w:spacing w:after="0" w:line="240" w:lineRule="auto"/>
        <w:ind w:left="180"/>
        <w:rPr>
          <w:rFonts w:ascii="Times New Roman" w:hAnsi="Times New Roman" w:cs="Times New Roman"/>
          <w:sz w:val="10"/>
          <w:szCs w:val="10"/>
          <w:u w:val="single"/>
        </w:rPr>
      </w:pPr>
    </w:p>
    <w:p w14:paraId="2EEE8519" w14:textId="77777777" w:rsidR="001033D8" w:rsidRPr="000800EB" w:rsidRDefault="001033D8" w:rsidP="001033D8">
      <w:pPr>
        <w:spacing w:after="0" w:line="240" w:lineRule="auto"/>
        <w:ind w:left="180"/>
        <w:rPr>
          <w:rFonts w:ascii="Times New Roman" w:hAnsi="Times New Roman" w:cs="Times New Roman"/>
          <w:sz w:val="19"/>
          <w:szCs w:val="19"/>
        </w:rPr>
      </w:pPr>
      <w:r w:rsidRPr="000800EB">
        <w:rPr>
          <w:rFonts w:ascii="Times New Roman" w:hAnsi="Times New Roman" w:cs="Times New Roman"/>
          <w:sz w:val="19"/>
          <w:szCs w:val="19"/>
          <w:u w:val="single"/>
        </w:rPr>
        <w:t>Title</w:t>
      </w:r>
      <w:r w:rsidRPr="000800EB">
        <w:rPr>
          <w:rFonts w:ascii="Times New Roman" w:hAnsi="Times New Roman" w:cs="Times New Roman"/>
          <w:sz w:val="19"/>
          <w:szCs w:val="19"/>
          <w:u w:val="single"/>
        </w:rPr>
        <w:softHyphen/>
      </w:r>
      <w:r w:rsidR="00AE0E54" w:rsidRPr="000800EB">
        <w:rPr>
          <w:rFonts w:ascii="Times New Roman" w:hAnsi="Times New Roman" w:cs="Times New Roman"/>
          <w:sz w:val="19"/>
          <w:szCs w:val="19"/>
          <w:u w:val="single"/>
        </w:rPr>
        <w:t>:</w:t>
      </w:r>
      <w:r w:rsidRPr="000800EB">
        <w:rPr>
          <w:rFonts w:ascii="Times New Roman" w:hAnsi="Times New Roman" w:cs="Times New Roman"/>
          <w:sz w:val="19"/>
          <w:szCs w:val="19"/>
          <w:u w:val="single"/>
        </w:rPr>
        <w:t xml:space="preserve"> </w:t>
      </w:r>
      <w:r w:rsidR="009B55CE" w:rsidRPr="000800EB">
        <w:rPr>
          <w:rFonts w:ascii="Times New Roman" w:hAnsi="Times New Roman" w:cs="Times New Roman"/>
          <w:sz w:val="19"/>
          <w:szCs w:val="19"/>
          <w:u w:val="single"/>
        </w:rPr>
        <w:t>President of Board of Supervisors</w:t>
      </w:r>
      <w:r w:rsidR="00AE0E54" w:rsidRPr="000800EB">
        <w:rPr>
          <w:rFonts w:ascii="Times New Roman" w:hAnsi="Times New Roman" w:cs="Times New Roman"/>
          <w:sz w:val="19"/>
          <w:szCs w:val="19"/>
          <w:u w:val="single"/>
        </w:rPr>
        <w:tab/>
      </w:r>
      <w:r w:rsidRPr="000800EB">
        <w:rPr>
          <w:rFonts w:ascii="Times New Roman" w:hAnsi="Times New Roman" w:cs="Times New Roman"/>
          <w:sz w:val="19"/>
          <w:szCs w:val="19"/>
          <w:u w:val="single"/>
        </w:rPr>
        <w:t xml:space="preserve"> Date                         </w:t>
      </w:r>
      <w:r w:rsidRPr="000800EB">
        <w:rPr>
          <w:rFonts w:ascii="Times New Roman" w:hAnsi="Times New Roman" w:cs="Times New Roman"/>
          <w:sz w:val="19"/>
          <w:szCs w:val="19"/>
          <w:u w:val="single"/>
        </w:rPr>
        <w:softHyphen/>
      </w:r>
    </w:p>
    <w:p w14:paraId="0F74D53E" w14:textId="77777777" w:rsidR="003B529C" w:rsidRPr="000800EB" w:rsidRDefault="00621466" w:rsidP="001033D8">
      <w:pPr>
        <w:spacing w:after="0" w:line="240" w:lineRule="auto"/>
        <w:ind w:left="180"/>
        <w:jc w:val="both"/>
        <w:rPr>
          <w:rFonts w:ascii="Times New Roman" w:hAnsi="Times New Roman" w:cs="Times New Roman"/>
          <w:sz w:val="19"/>
          <w:szCs w:val="19"/>
          <w:u w:val="single"/>
        </w:rPr>
      </w:pPr>
      <w:r w:rsidRPr="000800EB">
        <w:rPr>
          <w:rFonts w:ascii="Times New Roman" w:hAnsi="Times New Roman" w:cs="Times New Roman"/>
          <w:sz w:val="19"/>
          <w:szCs w:val="19"/>
          <w:u w:val="single"/>
        </w:rPr>
        <w:t xml:space="preserve"> </w:t>
      </w:r>
    </w:p>
    <w:p w14:paraId="4973B53F" w14:textId="77777777" w:rsidR="007B7AD2" w:rsidRPr="000800EB" w:rsidRDefault="007B7AD2" w:rsidP="00D4238A">
      <w:pPr>
        <w:spacing w:after="0" w:line="240" w:lineRule="auto"/>
        <w:jc w:val="both"/>
        <w:rPr>
          <w:rFonts w:ascii="Times New Roman" w:hAnsi="Times New Roman" w:cs="Times New Roman"/>
          <w:b/>
          <w:sz w:val="19"/>
          <w:szCs w:val="19"/>
          <w:u w:val="single"/>
        </w:rPr>
      </w:pPr>
    </w:p>
    <w:p w14:paraId="76FD0A86" w14:textId="77777777" w:rsidR="00D4238A" w:rsidRPr="000800EB" w:rsidRDefault="00D4238A" w:rsidP="00D4238A">
      <w:pPr>
        <w:spacing w:after="0" w:line="240" w:lineRule="auto"/>
        <w:jc w:val="both"/>
        <w:rPr>
          <w:rFonts w:ascii="Times New Roman" w:hAnsi="Times New Roman" w:cs="Times New Roman"/>
          <w:b/>
          <w:sz w:val="19"/>
          <w:szCs w:val="19"/>
          <w:u w:val="single"/>
        </w:rPr>
      </w:pPr>
    </w:p>
    <w:p w14:paraId="6489B24F" w14:textId="77777777" w:rsidR="007B6353" w:rsidRPr="000800EB" w:rsidRDefault="007B6353" w:rsidP="00A36521">
      <w:pPr>
        <w:spacing w:after="0" w:line="240" w:lineRule="auto"/>
        <w:ind w:right="90"/>
        <w:jc w:val="both"/>
        <w:rPr>
          <w:rFonts w:ascii="Times New Roman" w:hAnsi="Times New Roman" w:cs="Times New Roman"/>
          <w:b/>
          <w:sz w:val="19"/>
          <w:szCs w:val="19"/>
          <w:u w:val="single"/>
        </w:rPr>
      </w:pPr>
    </w:p>
    <w:p w14:paraId="4BBC4E1D" w14:textId="49099EB0" w:rsidR="00D74FF3" w:rsidRDefault="00D74FF3" w:rsidP="00A36521">
      <w:pPr>
        <w:spacing w:after="0" w:line="240" w:lineRule="auto"/>
        <w:ind w:right="90"/>
        <w:jc w:val="center"/>
        <w:rPr>
          <w:rFonts w:ascii="Times New Roman" w:hAnsi="Times New Roman" w:cs="Times New Roman"/>
          <w:sz w:val="19"/>
          <w:szCs w:val="19"/>
        </w:rPr>
      </w:pPr>
    </w:p>
    <w:p w14:paraId="1119AFAA" w14:textId="77777777" w:rsidR="00D74FF3" w:rsidRDefault="00D74FF3" w:rsidP="00A36521">
      <w:pPr>
        <w:spacing w:after="0" w:line="240" w:lineRule="auto"/>
        <w:ind w:right="90"/>
        <w:jc w:val="center"/>
        <w:rPr>
          <w:rFonts w:ascii="Times New Roman" w:hAnsi="Times New Roman" w:cs="Times New Roman"/>
          <w:sz w:val="19"/>
          <w:szCs w:val="19"/>
        </w:rPr>
      </w:pPr>
    </w:p>
    <w:p w14:paraId="52D2426F" w14:textId="77777777" w:rsidR="00D74FF3" w:rsidRDefault="00D74FF3" w:rsidP="00A36521">
      <w:pPr>
        <w:spacing w:after="0" w:line="240" w:lineRule="auto"/>
        <w:ind w:right="90"/>
        <w:jc w:val="center"/>
        <w:rPr>
          <w:rFonts w:ascii="Times New Roman" w:hAnsi="Times New Roman" w:cs="Times New Roman"/>
          <w:sz w:val="19"/>
          <w:szCs w:val="19"/>
        </w:rPr>
      </w:pPr>
    </w:p>
    <w:p w14:paraId="250014BD" w14:textId="77777777" w:rsidR="00D74FF3" w:rsidRPr="000800EB" w:rsidRDefault="00D74FF3" w:rsidP="00D74FF3">
      <w:pPr>
        <w:spacing w:after="0" w:line="240" w:lineRule="auto"/>
        <w:ind w:right="90"/>
        <w:jc w:val="both"/>
        <w:rPr>
          <w:rFonts w:ascii="Times New Roman" w:hAnsi="Times New Roman" w:cs="Times New Roman"/>
          <w:b/>
          <w:sz w:val="19"/>
          <w:szCs w:val="19"/>
          <w:u w:val="single"/>
        </w:rPr>
      </w:pPr>
      <w:r w:rsidRPr="000800EB">
        <w:rPr>
          <w:rFonts w:ascii="Times New Roman" w:hAnsi="Times New Roman" w:cs="Times New Roman"/>
          <w:b/>
          <w:sz w:val="19"/>
          <w:szCs w:val="19"/>
          <w:u w:val="single"/>
        </w:rPr>
        <w:t>CONTRACTOR</w:t>
      </w:r>
    </w:p>
    <w:p w14:paraId="0F286902" w14:textId="77777777" w:rsidR="00D74FF3" w:rsidRPr="000800EB" w:rsidRDefault="00D74FF3" w:rsidP="00D74FF3">
      <w:pPr>
        <w:spacing w:after="0" w:line="240" w:lineRule="auto"/>
        <w:ind w:right="90"/>
        <w:jc w:val="both"/>
        <w:rPr>
          <w:rFonts w:ascii="Times New Roman" w:hAnsi="Times New Roman" w:cs="Times New Roman"/>
          <w:b/>
          <w:sz w:val="10"/>
          <w:szCs w:val="10"/>
          <w:u w:val="single"/>
        </w:rPr>
      </w:pPr>
    </w:p>
    <w:p w14:paraId="21006D89" w14:textId="72A50B9F" w:rsidR="00D74FF3" w:rsidRDefault="00D74FF3" w:rsidP="00D74FF3">
      <w:pPr>
        <w:spacing w:after="0" w:line="240" w:lineRule="auto"/>
        <w:ind w:right="90"/>
        <w:jc w:val="both"/>
        <w:rPr>
          <w:rFonts w:ascii="Times New Roman" w:hAnsi="Times New Roman" w:cs="Times New Roman"/>
          <w:sz w:val="19"/>
          <w:szCs w:val="19"/>
        </w:rPr>
      </w:pPr>
      <w:r w:rsidRPr="000800EB">
        <w:rPr>
          <w:rFonts w:ascii="Times New Roman" w:hAnsi="Times New Roman" w:cs="Times New Roman"/>
          <w:sz w:val="19"/>
          <w:szCs w:val="19"/>
          <w:u w:val="single"/>
        </w:rPr>
        <w:t>By</w:t>
      </w:r>
      <w:r w:rsidRPr="000800EB">
        <w:rPr>
          <w:rFonts w:ascii="Times New Roman" w:hAnsi="Times New Roman" w:cs="Times New Roman"/>
          <w:sz w:val="19"/>
          <w:szCs w:val="19"/>
          <w:u w:val="single"/>
        </w:rPr>
        <w:softHyphen/>
        <w:t xml:space="preserve">                                                                                                                   </w:t>
      </w:r>
      <w:r w:rsidRPr="000800EB">
        <w:rPr>
          <w:rFonts w:ascii="Times New Roman" w:hAnsi="Times New Roman" w:cs="Times New Roman"/>
          <w:sz w:val="19"/>
          <w:szCs w:val="19"/>
          <w:u w:val="single"/>
        </w:rPr>
        <w:softHyphen/>
      </w:r>
    </w:p>
    <w:p w14:paraId="0CDCDA1B" w14:textId="4603F5FB" w:rsidR="00367C1B" w:rsidRPr="000800EB" w:rsidRDefault="00082DB7" w:rsidP="00A36521">
      <w:pPr>
        <w:spacing w:after="0" w:line="240" w:lineRule="auto"/>
        <w:ind w:right="90"/>
        <w:jc w:val="center"/>
        <w:rPr>
          <w:rFonts w:ascii="Times New Roman" w:hAnsi="Times New Roman" w:cs="Times New Roman"/>
          <w:sz w:val="19"/>
          <w:szCs w:val="19"/>
        </w:rPr>
      </w:pPr>
      <w:r w:rsidRPr="000800EB">
        <w:rPr>
          <w:rFonts w:ascii="Times New Roman" w:hAnsi="Times New Roman" w:cs="Times New Roman"/>
          <w:sz w:val="19"/>
          <w:szCs w:val="19"/>
        </w:rPr>
        <w:t>Signature</w:t>
      </w:r>
    </w:p>
    <w:p w14:paraId="0FA7F9AE" w14:textId="77777777" w:rsidR="00D4238A" w:rsidRPr="000800EB" w:rsidRDefault="00D4238A" w:rsidP="00A36521">
      <w:pPr>
        <w:spacing w:after="0" w:line="240" w:lineRule="auto"/>
        <w:ind w:right="90"/>
        <w:jc w:val="center"/>
        <w:rPr>
          <w:rFonts w:ascii="Times New Roman" w:hAnsi="Times New Roman" w:cs="Times New Roman"/>
          <w:sz w:val="10"/>
          <w:szCs w:val="10"/>
        </w:rPr>
      </w:pPr>
    </w:p>
    <w:p w14:paraId="3A2240B5" w14:textId="77777777" w:rsidR="001C769C" w:rsidRPr="000800EB" w:rsidRDefault="009B55CE" w:rsidP="001C769C">
      <w:pPr>
        <w:spacing w:after="0" w:line="240" w:lineRule="auto"/>
        <w:ind w:right="90"/>
        <w:rPr>
          <w:rFonts w:ascii="Times New Roman" w:hAnsi="Times New Roman" w:cs="Times New Roman"/>
          <w:sz w:val="19"/>
          <w:szCs w:val="19"/>
          <w:u w:val="single"/>
        </w:rPr>
      </w:pPr>
      <w:r w:rsidRPr="000800EB">
        <w:rPr>
          <w:rFonts w:ascii="Times New Roman" w:hAnsi="Times New Roman" w:cs="Times New Roman"/>
          <w:sz w:val="19"/>
          <w:szCs w:val="19"/>
          <w:u w:val="single"/>
        </w:rPr>
        <w:t>Delvecchio Finley</w:t>
      </w:r>
      <w:r w:rsidRPr="000800EB">
        <w:rPr>
          <w:rFonts w:ascii="Times New Roman" w:hAnsi="Times New Roman" w:cs="Times New Roman"/>
          <w:sz w:val="19"/>
          <w:szCs w:val="19"/>
          <w:u w:val="single"/>
        </w:rPr>
        <w:tab/>
      </w:r>
      <w:r w:rsidRPr="000800EB">
        <w:rPr>
          <w:rFonts w:ascii="Times New Roman" w:hAnsi="Times New Roman" w:cs="Times New Roman"/>
          <w:sz w:val="19"/>
          <w:szCs w:val="19"/>
          <w:u w:val="single"/>
        </w:rPr>
        <w:tab/>
      </w:r>
      <w:r w:rsidRPr="000800EB">
        <w:rPr>
          <w:rFonts w:ascii="Times New Roman" w:hAnsi="Times New Roman" w:cs="Times New Roman"/>
          <w:sz w:val="19"/>
          <w:szCs w:val="19"/>
          <w:u w:val="single"/>
        </w:rPr>
        <w:tab/>
      </w:r>
      <w:r w:rsidRPr="000800EB">
        <w:rPr>
          <w:rFonts w:ascii="Times New Roman" w:hAnsi="Times New Roman" w:cs="Times New Roman"/>
          <w:sz w:val="19"/>
          <w:szCs w:val="19"/>
          <w:u w:val="single"/>
        </w:rPr>
        <w:tab/>
      </w:r>
      <w:r w:rsidRPr="000800EB">
        <w:rPr>
          <w:rFonts w:ascii="Times New Roman" w:hAnsi="Times New Roman" w:cs="Times New Roman"/>
          <w:sz w:val="19"/>
          <w:szCs w:val="19"/>
          <w:u w:val="single"/>
        </w:rPr>
        <w:tab/>
      </w:r>
      <w:r w:rsidRPr="000800EB">
        <w:rPr>
          <w:rFonts w:ascii="Times New Roman" w:hAnsi="Times New Roman" w:cs="Times New Roman"/>
          <w:sz w:val="19"/>
          <w:szCs w:val="19"/>
          <w:u w:val="single"/>
        </w:rPr>
        <w:tab/>
        <w:t xml:space="preserve"> </w:t>
      </w:r>
    </w:p>
    <w:p w14:paraId="4F1937F2" w14:textId="77777777" w:rsidR="00367C1B" w:rsidRPr="000800EB" w:rsidRDefault="00082DB7" w:rsidP="001C769C">
      <w:pPr>
        <w:spacing w:after="0" w:line="240" w:lineRule="auto"/>
        <w:ind w:right="90"/>
        <w:rPr>
          <w:rFonts w:ascii="Times New Roman" w:hAnsi="Times New Roman" w:cs="Times New Roman"/>
          <w:sz w:val="19"/>
          <w:szCs w:val="19"/>
        </w:rPr>
      </w:pPr>
      <w:r w:rsidRPr="000800EB">
        <w:rPr>
          <w:rFonts w:ascii="Times New Roman" w:hAnsi="Times New Roman" w:cs="Times New Roman"/>
          <w:sz w:val="19"/>
          <w:szCs w:val="19"/>
        </w:rPr>
        <w:t>Print or Type Name</w:t>
      </w:r>
    </w:p>
    <w:p w14:paraId="158410BD" w14:textId="77777777" w:rsidR="00D4238A" w:rsidRPr="000800EB" w:rsidRDefault="00D4238A" w:rsidP="00A36521">
      <w:pPr>
        <w:spacing w:after="0" w:line="240" w:lineRule="auto"/>
        <w:ind w:right="90"/>
        <w:rPr>
          <w:rFonts w:ascii="Times New Roman" w:hAnsi="Times New Roman" w:cs="Times New Roman"/>
          <w:sz w:val="10"/>
          <w:szCs w:val="10"/>
          <w:u w:val="single"/>
        </w:rPr>
      </w:pPr>
    </w:p>
    <w:p w14:paraId="0682E3A0" w14:textId="77777777" w:rsidR="00367C1B" w:rsidRPr="000800EB" w:rsidRDefault="00082DB7" w:rsidP="00A36521">
      <w:pPr>
        <w:spacing w:after="0" w:line="240" w:lineRule="auto"/>
        <w:ind w:right="90"/>
        <w:rPr>
          <w:rFonts w:ascii="Times New Roman" w:hAnsi="Times New Roman" w:cs="Times New Roman"/>
          <w:sz w:val="19"/>
          <w:szCs w:val="19"/>
        </w:rPr>
      </w:pPr>
      <w:r w:rsidRPr="000800EB">
        <w:rPr>
          <w:rFonts w:ascii="Times New Roman" w:hAnsi="Times New Roman" w:cs="Times New Roman"/>
          <w:sz w:val="19"/>
          <w:szCs w:val="19"/>
          <w:u w:val="single"/>
        </w:rPr>
        <w:t>Title</w:t>
      </w:r>
      <w:r w:rsidRPr="000800EB">
        <w:rPr>
          <w:rFonts w:ascii="Times New Roman" w:hAnsi="Times New Roman" w:cs="Times New Roman"/>
          <w:sz w:val="19"/>
          <w:szCs w:val="19"/>
          <w:u w:val="single"/>
        </w:rPr>
        <w:softHyphen/>
      </w:r>
      <w:r w:rsidR="00AE0E54" w:rsidRPr="000800EB">
        <w:rPr>
          <w:rFonts w:ascii="Times New Roman" w:hAnsi="Times New Roman" w:cs="Times New Roman"/>
          <w:sz w:val="19"/>
          <w:szCs w:val="19"/>
          <w:u w:val="single"/>
        </w:rPr>
        <w:t>:</w:t>
      </w:r>
      <w:r w:rsidRPr="000800EB">
        <w:rPr>
          <w:rFonts w:ascii="Times New Roman" w:hAnsi="Times New Roman" w:cs="Times New Roman"/>
          <w:sz w:val="19"/>
          <w:szCs w:val="19"/>
          <w:u w:val="single"/>
        </w:rPr>
        <w:t xml:space="preserve"> </w:t>
      </w:r>
      <w:r w:rsidR="00BB0DB9" w:rsidRPr="000800EB">
        <w:rPr>
          <w:rFonts w:ascii="Times New Roman" w:hAnsi="Times New Roman" w:cs="Times New Roman"/>
          <w:sz w:val="19"/>
          <w:szCs w:val="19"/>
          <w:u w:val="single"/>
        </w:rPr>
        <w:t>Chief Executive Officer</w:t>
      </w:r>
      <w:r w:rsidR="00BB0DB9" w:rsidRPr="000800EB">
        <w:rPr>
          <w:rFonts w:ascii="Times New Roman" w:hAnsi="Times New Roman" w:cs="Times New Roman"/>
          <w:sz w:val="19"/>
          <w:szCs w:val="19"/>
          <w:u w:val="single"/>
        </w:rPr>
        <w:tab/>
      </w:r>
      <w:r w:rsidR="005436F5" w:rsidRPr="000800EB">
        <w:rPr>
          <w:rFonts w:ascii="Times New Roman" w:hAnsi="Times New Roman" w:cs="Times New Roman"/>
          <w:sz w:val="19"/>
          <w:szCs w:val="19"/>
          <w:u w:val="single"/>
        </w:rPr>
        <w:tab/>
      </w:r>
      <w:r w:rsidRPr="000800EB">
        <w:rPr>
          <w:rFonts w:ascii="Times New Roman" w:hAnsi="Times New Roman" w:cs="Times New Roman"/>
          <w:sz w:val="19"/>
          <w:szCs w:val="19"/>
          <w:u w:val="single"/>
        </w:rPr>
        <w:t>Date</w:t>
      </w:r>
      <w:r w:rsidR="001033D8" w:rsidRPr="000800EB">
        <w:rPr>
          <w:rFonts w:ascii="Times New Roman" w:hAnsi="Times New Roman" w:cs="Times New Roman"/>
          <w:sz w:val="19"/>
          <w:szCs w:val="19"/>
          <w:u w:val="single"/>
        </w:rPr>
        <w:t xml:space="preserve">                         </w:t>
      </w:r>
      <w:r w:rsidRPr="000800EB">
        <w:rPr>
          <w:rFonts w:ascii="Times New Roman" w:hAnsi="Times New Roman" w:cs="Times New Roman"/>
          <w:sz w:val="19"/>
          <w:szCs w:val="19"/>
          <w:u w:val="single"/>
        </w:rPr>
        <w:softHyphen/>
      </w:r>
    </w:p>
    <w:p w14:paraId="6663371B" w14:textId="77777777" w:rsidR="00D4238A" w:rsidRPr="000800EB" w:rsidRDefault="00D4238A" w:rsidP="00A36521">
      <w:pPr>
        <w:spacing w:after="0" w:line="240" w:lineRule="auto"/>
        <w:ind w:right="90"/>
        <w:jc w:val="both"/>
        <w:rPr>
          <w:rFonts w:ascii="Times New Roman" w:hAnsi="Times New Roman" w:cs="Times New Roman"/>
          <w:sz w:val="10"/>
          <w:szCs w:val="10"/>
          <w:u w:val="single"/>
        </w:rPr>
      </w:pPr>
    </w:p>
    <w:p w14:paraId="228826C9" w14:textId="77777777" w:rsidR="00E53B11" w:rsidRPr="000800EB" w:rsidRDefault="0071535D" w:rsidP="0071535D">
      <w:pPr>
        <w:spacing w:after="0" w:line="240" w:lineRule="auto"/>
        <w:ind w:right="90"/>
        <w:rPr>
          <w:rFonts w:ascii="Times New Roman" w:hAnsi="Times New Roman" w:cs="Times New Roman"/>
          <w:sz w:val="19"/>
          <w:szCs w:val="19"/>
        </w:rPr>
        <w:sectPr w:rsidR="00E53B11" w:rsidRPr="000800EB" w:rsidSect="00345677">
          <w:headerReference w:type="default" r:id="rId8"/>
          <w:footerReference w:type="default" r:id="rId9"/>
          <w:type w:val="continuous"/>
          <w:pgSz w:w="12240" w:h="15840"/>
          <w:pgMar w:top="288" w:right="360" w:bottom="288" w:left="360" w:header="720" w:footer="720" w:gutter="0"/>
          <w:pgNumType w:start="0"/>
          <w:cols w:num="2" w:space="720"/>
          <w:docGrid w:linePitch="360"/>
        </w:sectPr>
      </w:pPr>
      <w:r w:rsidRPr="00A90D7E">
        <w:rPr>
          <w:rFonts w:ascii="Times New Roman" w:hAnsi="Times New Roman" w:cs="Times New Roman"/>
          <w:sz w:val="19"/>
          <w:szCs w:val="19"/>
          <w:u w:val="single"/>
        </w:rPr>
        <w:t>.</w:t>
      </w:r>
      <w:r w:rsidRPr="000800EB">
        <w:rPr>
          <w:rFonts w:ascii="Times New Roman" w:hAnsi="Times New Roman" w:cs="Times New Roman"/>
          <w:sz w:val="19"/>
          <w:szCs w:val="19"/>
          <w:u w:val="single"/>
        </w:rPr>
        <w:t xml:space="preserve">  </w:t>
      </w:r>
    </w:p>
    <w:p w14:paraId="506EF291" w14:textId="77777777" w:rsidR="00BD52FA" w:rsidRPr="00A469A2" w:rsidRDefault="00BD52FA" w:rsidP="00BD52FA">
      <w:pPr>
        <w:suppressAutoHyphens/>
        <w:jc w:val="center"/>
        <w:rPr>
          <w:rFonts w:ascii="Calibri" w:hAnsi="Calibri"/>
          <w:b/>
          <w:szCs w:val="24"/>
        </w:rPr>
      </w:pPr>
      <w:r w:rsidRPr="00A469A2">
        <w:rPr>
          <w:rFonts w:ascii="Calibri" w:hAnsi="Calibri"/>
          <w:b/>
          <w:szCs w:val="24"/>
        </w:rPr>
        <w:lastRenderedPageBreak/>
        <w:t>EXHIBIT A</w:t>
      </w:r>
    </w:p>
    <w:p w14:paraId="4B5C7D77" w14:textId="77777777" w:rsidR="00BD52FA" w:rsidRPr="00A469A2" w:rsidRDefault="00BD52FA" w:rsidP="00BD52FA">
      <w:pPr>
        <w:suppressAutoHyphens/>
        <w:jc w:val="center"/>
        <w:rPr>
          <w:rFonts w:ascii="Calibri" w:hAnsi="Calibri"/>
          <w:spacing w:val="-3"/>
          <w:szCs w:val="24"/>
        </w:rPr>
      </w:pPr>
      <w:r w:rsidRPr="00A469A2">
        <w:rPr>
          <w:rFonts w:ascii="Calibri" w:hAnsi="Calibri"/>
          <w:b/>
          <w:spacing w:val="-3"/>
          <w:szCs w:val="24"/>
        </w:rPr>
        <w:t>PROGRAM DESCRIPTION AND PERFORMANCE REQUIREMENTS</w:t>
      </w:r>
    </w:p>
    <w:tbl>
      <w:tblPr>
        <w:tblW w:w="10080" w:type="dxa"/>
        <w:tblInd w:w="108" w:type="dxa"/>
        <w:tblBorders>
          <w:bottom w:val="single" w:sz="4" w:space="0" w:color="auto"/>
          <w:insideH w:val="single" w:sz="4" w:space="0" w:color="auto"/>
        </w:tblBorders>
        <w:tblLook w:val="01E0" w:firstRow="1" w:lastRow="1" w:firstColumn="1" w:lastColumn="1" w:noHBand="0" w:noVBand="0"/>
      </w:tblPr>
      <w:tblGrid>
        <w:gridCol w:w="2880"/>
        <w:gridCol w:w="7200"/>
      </w:tblGrid>
      <w:tr w:rsidR="00A469A2" w:rsidRPr="00A469A2" w14:paraId="5A727157" w14:textId="77777777" w:rsidTr="00250B35">
        <w:trPr>
          <w:trHeight w:val="267"/>
        </w:trPr>
        <w:tc>
          <w:tcPr>
            <w:tcW w:w="2880" w:type="dxa"/>
            <w:tcBorders>
              <w:top w:val="nil"/>
              <w:bottom w:val="nil"/>
            </w:tcBorders>
            <w:vAlign w:val="bottom"/>
          </w:tcPr>
          <w:p w14:paraId="36462170" w14:textId="77777777" w:rsidR="00BD52FA" w:rsidRPr="00A469A2" w:rsidRDefault="00BD52FA" w:rsidP="00250B35">
            <w:pPr>
              <w:tabs>
                <w:tab w:val="left" w:pos="0"/>
              </w:tabs>
              <w:suppressAutoHyphens/>
              <w:jc w:val="right"/>
              <w:rPr>
                <w:rFonts w:ascii="Calibri" w:hAnsi="Calibri"/>
                <w:b/>
                <w:spacing w:val="-3"/>
                <w:szCs w:val="24"/>
              </w:rPr>
            </w:pPr>
            <w:r w:rsidRPr="00A469A2">
              <w:rPr>
                <w:rFonts w:ascii="Calibri" w:hAnsi="Calibri"/>
                <w:b/>
                <w:spacing w:val="-3"/>
                <w:szCs w:val="24"/>
              </w:rPr>
              <w:t>Contracting Department</w:t>
            </w:r>
          </w:p>
        </w:tc>
        <w:tc>
          <w:tcPr>
            <w:tcW w:w="7200" w:type="dxa"/>
          </w:tcPr>
          <w:p w14:paraId="3B7D8C0C" w14:textId="77777777" w:rsidR="00BD52FA" w:rsidRPr="00A469A2" w:rsidRDefault="00BD52FA" w:rsidP="00250B35">
            <w:pPr>
              <w:tabs>
                <w:tab w:val="left" w:pos="0"/>
              </w:tabs>
              <w:suppressAutoHyphens/>
              <w:rPr>
                <w:rFonts w:ascii="Calibri" w:hAnsi="Calibri"/>
                <w:spacing w:val="-3"/>
                <w:szCs w:val="24"/>
              </w:rPr>
            </w:pPr>
            <w:r w:rsidRPr="00A469A2">
              <w:rPr>
                <w:rFonts w:ascii="Calibri" w:hAnsi="Calibri"/>
                <w:spacing w:val="-3"/>
                <w:szCs w:val="24"/>
              </w:rPr>
              <w:t>Health Care Services Agency Administration and Indigent Health</w:t>
            </w:r>
          </w:p>
        </w:tc>
      </w:tr>
      <w:tr w:rsidR="00A469A2" w:rsidRPr="00A469A2" w14:paraId="5E1820F9" w14:textId="77777777" w:rsidTr="00250B35">
        <w:trPr>
          <w:trHeight w:val="169"/>
        </w:trPr>
        <w:tc>
          <w:tcPr>
            <w:tcW w:w="2880" w:type="dxa"/>
            <w:tcBorders>
              <w:top w:val="nil"/>
              <w:bottom w:val="nil"/>
            </w:tcBorders>
            <w:vAlign w:val="bottom"/>
          </w:tcPr>
          <w:p w14:paraId="7372ED4B" w14:textId="77777777" w:rsidR="00BD52FA" w:rsidRPr="00A469A2" w:rsidRDefault="00BD52FA" w:rsidP="00250B35">
            <w:pPr>
              <w:tabs>
                <w:tab w:val="left" w:pos="0"/>
              </w:tabs>
              <w:suppressAutoHyphens/>
              <w:jc w:val="right"/>
              <w:rPr>
                <w:rFonts w:ascii="Calibri" w:hAnsi="Calibri"/>
                <w:b/>
                <w:spacing w:val="-3"/>
                <w:szCs w:val="24"/>
              </w:rPr>
            </w:pPr>
            <w:r w:rsidRPr="00A469A2">
              <w:rPr>
                <w:rFonts w:ascii="Calibri" w:hAnsi="Calibri"/>
                <w:b/>
                <w:spacing w:val="-3"/>
                <w:szCs w:val="24"/>
              </w:rPr>
              <w:t>Contractor Name</w:t>
            </w:r>
          </w:p>
        </w:tc>
        <w:tc>
          <w:tcPr>
            <w:tcW w:w="7200" w:type="dxa"/>
          </w:tcPr>
          <w:p w14:paraId="1B065C85" w14:textId="77777777" w:rsidR="00BD52FA" w:rsidRPr="00A469A2" w:rsidRDefault="00BD52FA" w:rsidP="00250B35">
            <w:pPr>
              <w:tabs>
                <w:tab w:val="left" w:pos="0"/>
              </w:tabs>
              <w:suppressAutoHyphens/>
              <w:rPr>
                <w:rFonts w:ascii="Calibri" w:hAnsi="Calibri"/>
                <w:spacing w:val="-3"/>
                <w:szCs w:val="24"/>
              </w:rPr>
            </w:pPr>
            <w:r w:rsidRPr="00A469A2">
              <w:rPr>
                <w:rFonts w:ascii="Calibri" w:hAnsi="Calibri"/>
                <w:spacing w:val="-3"/>
                <w:szCs w:val="24"/>
              </w:rPr>
              <w:t>Alameda Health System</w:t>
            </w:r>
          </w:p>
        </w:tc>
      </w:tr>
      <w:tr w:rsidR="00A469A2" w:rsidRPr="00A469A2" w14:paraId="260D4C7A" w14:textId="77777777" w:rsidTr="00250B35">
        <w:trPr>
          <w:trHeight w:val="267"/>
        </w:trPr>
        <w:tc>
          <w:tcPr>
            <w:tcW w:w="2880" w:type="dxa"/>
            <w:tcBorders>
              <w:top w:val="nil"/>
              <w:bottom w:val="nil"/>
            </w:tcBorders>
            <w:vAlign w:val="bottom"/>
          </w:tcPr>
          <w:p w14:paraId="5EB5D54F" w14:textId="77777777" w:rsidR="00BD52FA" w:rsidRPr="00A469A2" w:rsidRDefault="00BD52FA" w:rsidP="00250B35">
            <w:pPr>
              <w:tabs>
                <w:tab w:val="left" w:pos="0"/>
              </w:tabs>
              <w:suppressAutoHyphens/>
              <w:jc w:val="right"/>
              <w:rPr>
                <w:rFonts w:ascii="Calibri" w:hAnsi="Calibri"/>
                <w:b/>
                <w:spacing w:val="-3"/>
                <w:szCs w:val="24"/>
              </w:rPr>
            </w:pPr>
            <w:r w:rsidRPr="00A469A2">
              <w:rPr>
                <w:rFonts w:ascii="Calibri" w:hAnsi="Calibri"/>
                <w:b/>
                <w:spacing w:val="-3"/>
                <w:szCs w:val="24"/>
              </w:rPr>
              <w:t>Contract Period</w:t>
            </w:r>
          </w:p>
        </w:tc>
        <w:tc>
          <w:tcPr>
            <w:tcW w:w="7200" w:type="dxa"/>
          </w:tcPr>
          <w:p w14:paraId="00C52446" w14:textId="77777777" w:rsidR="00BD52FA" w:rsidRPr="00A469A2" w:rsidRDefault="00995083" w:rsidP="00250B35">
            <w:pPr>
              <w:tabs>
                <w:tab w:val="left" w:pos="0"/>
              </w:tabs>
              <w:suppressAutoHyphens/>
              <w:rPr>
                <w:rFonts w:ascii="Calibri" w:hAnsi="Calibri"/>
                <w:spacing w:val="-3"/>
                <w:szCs w:val="24"/>
              </w:rPr>
            </w:pPr>
            <w:r w:rsidRPr="00A469A2">
              <w:rPr>
                <w:rFonts w:ascii="Calibri" w:hAnsi="Calibri"/>
                <w:spacing w:val="-3"/>
                <w:szCs w:val="24"/>
              </w:rPr>
              <w:t>January 1, 2019 through December 31, 2019</w:t>
            </w:r>
          </w:p>
        </w:tc>
      </w:tr>
      <w:tr w:rsidR="00A469A2" w:rsidRPr="00A469A2" w14:paraId="6C51B4B8" w14:textId="77777777" w:rsidTr="00250B35">
        <w:trPr>
          <w:trHeight w:val="284"/>
        </w:trPr>
        <w:tc>
          <w:tcPr>
            <w:tcW w:w="2880" w:type="dxa"/>
            <w:tcBorders>
              <w:top w:val="nil"/>
              <w:bottom w:val="nil"/>
            </w:tcBorders>
            <w:vAlign w:val="bottom"/>
          </w:tcPr>
          <w:p w14:paraId="673B9CE4" w14:textId="77777777" w:rsidR="00BD52FA" w:rsidRPr="00A469A2" w:rsidRDefault="00BD52FA" w:rsidP="00250B35">
            <w:pPr>
              <w:tabs>
                <w:tab w:val="left" w:pos="0"/>
              </w:tabs>
              <w:suppressAutoHyphens/>
              <w:jc w:val="right"/>
              <w:rPr>
                <w:rFonts w:ascii="Calibri" w:hAnsi="Calibri"/>
                <w:b/>
                <w:spacing w:val="-3"/>
                <w:szCs w:val="24"/>
              </w:rPr>
            </w:pPr>
            <w:r w:rsidRPr="00A469A2">
              <w:rPr>
                <w:rFonts w:ascii="Calibri" w:hAnsi="Calibri"/>
                <w:b/>
                <w:bCs/>
                <w:spacing w:val="-3"/>
              </w:rPr>
              <w:t xml:space="preserve">Type of Services </w:t>
            </w:r>
          </w:p>
        </w:tc>
        <w:tc>
          <w:tcPr>
            <w:tcW w:w="7200" w:type="dxa"/>
          </w:tcPr>
          <w:p w14:paraId="74FEC17C" w14:textId="77777777" w:rsidR="00BD52FA" w:rsidRPr="00A469A2" w:rsidRDefault="00BD52FA" w:rsidP="00250B35">
            <w:pPr>
              <w:tabs>
                <w:tab w:val="left" w:pos="0"/>
              </w:tabs>
              <w:suppressAutoHyphens/>
              <w:rPr>
                <w:rFonts w:ascii="Calibri" w:hAnsi="Calibri"/>
                <w:spacing w:val="-3"/>
                <w:szCs w:val="24"/>
              </w:rPr>
            </w:pPr>
            <w:r w:rsidRPr="00A469A2">
              <w:rPr>
                <w:rFonts w:ascii="Calibri" w:hAnsi="Calibri"/>
                <w:spacing w:val="-3"/>
                <w:szCs w:val="24"/>
              </w:rPr>
              <w:t>Homeless Health Center</w:t>
            </w:r>
          </w:p>
        </w:tc>
      </w:tr>
      <w:tr w:rsidR="00BD52FA" w:rsidRPr="00A469A2" w14:paraId="1EA0ED6A" w14:textId="77777777" w:rsidTr="00250B35">
        <w:trPr>
          <w:trHeight w:val="284"/>
        </w:trPr>
        <w:tc>
          <w:tcPr>
            <w:tcW w:w="2880" w:type="dxa"/>
            <w:tcBorders>
              <w:top w:val="nil"/>
              <w:bottom w:val="nil"/>
            </w:tcBorders>
            <w:vAlign w:val="bottom"/>
          </w:tcPr>
          <w:p w14:paraId="158EEEA8" w14:textId="77777777" w:rsidR="00BD52FA" w:rsidRPr="00A469A2" w:rsidRDefault="00BD52FA" w:rsidP="00250B35">
            <w:pPr>
              <w:tabs>
                <w:tab w:val="left" w:pos="0"/>
              </w:tabs>
              <w:suppressAutoHyphens/>
              <w:jc w:val="right"/>
              <w:rPr>
                <w:rFonts w:ascii="Calibri" w:hAnsi="Calibri"/>
                <w:b/>
                <w:spacing w:val="-3"/>
                <w:szCs w:val="24"/>
              </w:rPr>
            </w:pPr>
            <w:r w:rsidRPr="00A469A2">
              <w:rPr>
                <w:rFonts w:ascii="Calibri" w:hAnsi="Calibri"/>
                <w:b/>
                <w:bCs/>
                <w:spacing w:val="-3"/>
              </w:rPr>
              <w:t>Procurement Contract No.</w:t>
            </w:r>
          </w:p>
        </w:tc>
        <w:tc>
          <w:tcPr>
            <w:tcW w:w="7200" w:type="dxa"/>
          </w:tcPr>
          <w:p w14:paraId="27666798" w14:textId="77777777" w:rsidR="00BD52FA" w:rsidRPr="00A469A2" w:rsidRDefault="0045640E" w:rsidP="00250B35">
            <w:pPr>
              <w:tabs>
                <w:tab w:val="left" w:pos="0"/>
              </w:tabs>
              <w:suppressAutoHyphens/>
              <w:rPr>
                <w:rFonts w:ascii="Calibri" w:hAnsi="Calibri"/>
                <w:spacing w:val="-3"/>
                <w:szCs w:val="24"/>
              </w:rPr>
            </w:pPr>
            <w:r w:rsidRPr="00A469A2">
              <w:rPr>
                <w:rFonts w:ascii="Calibri" w:hAnsi="Calibri"/>
                <w:spacing w:val="-3"/>
                <w:szCs w:val="24"/>
              </w:rPr>
              <w:t>17752</w:t>
            </w:r>
          </w:p>
        </w:tc>
      </w:tr>
    </w:tbl>
    <w:p w14:paraId="1EC0C205" w14:textId="77777777" w:rsidR="00BD52FA" w:rsidRPr="00A469A2" w:rsidRDefault="00BD52FA" w:rsidP="00BD52FA">
      <w:pPr>
        <w:spacing w:after="120" w:line="240" w:lineRule="auto"/>
      </w:pPr>
    </w:p>
    <w:p w14:paraId="63DFEA5E" w14:textId="77777777" w:rsidR="00BD52FA" w:rsidRPr="00A469A2" w:rsidRDefault="00BD52FA" w:rsidP="00BD52FA">
      <w:pPr>
        <w:spacing w:after="120" w:line="240" w:lineRule="auto"/>
        <w:jc w:val="both"/>
        <w:rPr>
          <w:rFonts w:cstheme="minorHAnsi"/>
        </w:rPr>
      </w:pPr>
      <w:r w:rsidRPr="00A469A2">
        <w:rPr>
          <w:rFonts w:cstheme="minorHAnsi"/>
        </w:rPr>
        <w:t xml:space="preserve">This table provides information required by federal government Department of Health and Human Services (HHS) Health Resources Services Agency (HRSA) for subrecipient agreements carried out by Health Center program grantees.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4428"/>
      </w:tblGrid>
      <w:tr w:rsidR="00A469A2" w:rsidRPr="00A469A2" w14:paraId="48111A06" w14:textId="77777777" w:rsidTr="00250B35">
        <w:tc>
          <w:tcPr>
            <w:tcW w:w="9576" w:type="dxa"/>
            <w:gridSpan w:val="2"/>
            <w:shd w:val="clear" w:color="auto" w:fill="auto"/>
          </w:tcPr>
          <w:p w14:paraId="202F0CF7" w14:textId="77777777" w:rsidR="00BD52FA" w:rsidRPr="00A469A2" w:rsidRDefault="00BD52FA" w:rsidP="00250B35">
            <w:pPr>
              <w:spacing w:after="120" w:line="240" w:lineRule="auto"/>
              <w:jc w:val="center"/>
              <w:rPr>
                <w:rFonts w:cstheme="minorHAnsi"/>
                <w:b/>
              </w:rPr>
            </w:pPr>
            <w:r w:rsidRPr="00A469A2">
              <w:rPr>
                <w:rFonts w:cstheme="minorHAnsi"/>
                <w:b/>
              </w:rPr>
              <w:t>Federal Award Information</w:t>
            </w:r>
          </w:p>
        </w:tc>
      </w:tr>
      <w:tr w:rsidR="00A469A2" w:rsidRPr="00A469A2" w14:paraId="12538617" w14:textId="77777777" w:rsidTr="00250B35">
        <w:tc>
          <w:tcPr>
            <w:tcW w:w="5148" w:type="dxa"/>
            <w:shd w:val="clear" w:color="auto" w:fill="auto"/>
          </w:tcPr>
          <w:p w14:paraId="53203E28" w14:textId="77777777" w:rsidR="00BD52FA" w:rsidRPr="00A469A2" w:rsidRDefault="00150B58" w:rsidP="00250B35">
            <w:pPr>
              <w:spacing w:after="0" w:line="240" w:lineRule="auto"/>
              <w:jc w:val="both"/>
              <w:rPr>
                <w:rFonts w:cstheme="minorHAnsi"/>
              </w:rPr>
            </w:pPr>
            <w:r w:rsidRPr="00A469A2">
              <w:rPr>
                <w:rFonts w:cstheme="minorHAnsi"/>
              </w:rPr>
              <w:t>Subaward</w:t>
            </w:r>
            <w:r w:rsidR="00BD52FA" w:rsidRPr="00A469A2">
              <w:rPr>
                <w:rFonts w:cstheme="minorHAnsi"/>
              </w:rPr>
              <w:t xml:space="preserve"> of Federal funds</w:t>
            </w:r>
          </w:p>
        </w:tc>
        <w:tc>
          <w:tcPr>
            <w:tcW w:w="4428" w:type="dxa"/>
            <w:shd w:val="clear" w:color="auto" w:fill="auto"/>
          </w:tcPr>
          <w:p w14:paraId="16FD668A" w14:textId="77777777" w:rsidR="00BD52FA" w:rsidRPr="00A469A2" w:rsidRDefault="00BD52FA" w:rsidP="00250B35">
            <w:pPr>
              <w:spacing w:after="0" w:line="240" w:lineRule="auto"/>
              <w:jc w:val="both"/>
              <w:rPr>
                <w:rFonts w:cstheme="minorHAnsi"/>
              </w:rPr>
            </w:pPr>
            <w:r w:rsidRPr="00A469A2">
              <w:rPr>
                <w:rFonts w:cstheme="minorHAnsi"/>
              </w:rPr>
              <w:t>Yes</w:t>
            </w:r>
          </w:p>
        </w:tc>
      </w:tr>
      <w:tr w:rsidR="00A469A2" w:rsidRPr="00A469A2" w14:paraId="4E5693C1" w14:textId="77777777" w:rsidTr="00250B35">
        <w:tc>
          <w:tcPr>
            <w:tcW w:w="5148" w:type="dxa"/>
            <w:shd w:val="clear" w:color="auto" w:fill="auto"/>
          </w:tcPr>
          <w:p w14:paraId="294BDE8C" w14:textId="77777777" w:rsidR="00BD52FA" w:rsidRPr="00A469A2" w:rsidRDefault="00BD52FA" w:rsidP="00250B35">
            <w:pPr>
              <w:spacing w:after="0" w:line="240" w:lineRule="auto"/>
              <w:jc w:val="both"/>
              <w:rPr>
                <w:rFonts w:cstheme="minorHAnsi"/>
              </w:rPr>
            </w:pPr>
            <w:r w:rsidRPr="00A469A2">
              <w:rPr>
                <w:rFonts w:cstheme="minorHAnsi"/>
              </w:rPr>
              <w:t xml:space="preserve">AHS Reregistered Name under the Data Universal Number System (DUNS) </w:t>
            </w:r>
          </w:p>
        </w:tc>
        <w:tc>
          <w:tcPr>
            <w:tcW w:w="4428" w:type="dxa"/>
            <w:shd w:val="clear" w:color="auto" w:fill="auto"/>
          </w:tcPr>
          <w:p w14:paraId="5EA5718E" w14:textId="77777777" w:rsidR="00BD52FA" w:rsidRPr="00A469A2" w:rsidRDefault="00BD52FA" w:rsidP="00250B35">
            <w:pPr>
              <w:spacing w:after="0" w:line="240" w:lineRule="auto"/>
              <w:jc w:val="both"/>
              <w:rPr>
                <w:rFonts w:cstheme="minorHAnsi"/>
              </w:rPr>
            </w:pPr>
            <w:r w:rsidRPr="00A469A2">
              <w:rPr>
                <w:rFonts w:cstheme="minorHAnsi"/>
              </w:rPr>
              <w:t>Alameda Health System</w:t>
            </w:r>
          </w:p>
          <w:p w14:paraId="0C02467B" w14:textId="77777777" w:rsidR="00BD52FA" w:rsidRPr="00A469A2" w:rsidRDefault="00BD52FA" w:rsidP="00250B35">
            <w:pPr>
              <w:spacing w:after="0" w:line="240" w:lineRule="auto"/>
              <w:jc w:val="both"/>
              <w:rPr>
                <w:rFonts w:cstheme="minorHAnsi"/>
              </w:rPr>
            </w:pPr>
          </w:p>
        </w:tc>
      </w:tr>
      <w:tr w:rsidR="00A469A2" w:rsidRPr="00A469A2" w14:paraId="5A981E22" w14:textId="77777777" w:rsidTr="00250B35">
        <w:tc>
          <w:tcPr>
            <w:tcW w:w="5148" w:type="dxa"/>
            <w:shd w:val="clear" w:color="auto" w:fill="auto"/>
          </w:tcPr>
          <w:p w14:paraId="6A6F405B" w14:textId="77777777" w:rsidR="00BD52FA" w:rsidRPr="00A469A2" w:rsidRDefault="00BD52FA" w:rsidP="00250B35">
            <w:pPr>
              <w:spacing w:after="0" w:line="240" w:lineRule="auto"/>
              <w:jc w:val="both"/>
              <w:rPr>
                <w:rFonts w:cstheme="minorHAnsi"/>
              </w:rPr>
            </w:pPr>
            <w:r w:rsidRPr="00A469A2">
              <w:rPr>
                <w:rFonts w:cstheme="minorHAnsi"/>
              </w:rPr>
              <w:t>AHS DUNS number</w:t>
            </w:r>
          </w:p>
        </w:tc>
        <w:tc>
          <w:tcPr>
            <w:tcW w:w="4428" w:type="dxa"/>
            <w:shd w:val="clear" w:color="auto" w:fill="auto"/>
          </w:tcPr>
          <w:p w14:paraId="4904DCD1" w14:textId="77777777" w:rsidR="00BD52FA" w:rsidRPr="00A469A2" w:rsidRDefault="00BD52FA" w:rsidP="00250B35">
            <w:pPr>
              <w:spacing w:after="0" w:line="240" w:lineRule="auto"/>
              <w:jc w:val="both"/>
              <w:rPr>
                <w:rFonts w:cstheme="minorHAnsi"/>
              </w:rPr>
            </w:pPr>
            <w:r w:rsidRPr="00A469A2">
              <w:rPr>
                <w:rFonts w:cstheme="minorHAnsi"/>
              </w:rPr>
              <w:t>103-717-336</w:t>
            </w:r>
          </w:p>
        </w:tc>
      </w:tr>
      <w:tr w:rsidR="00A469A2" w:rsidRPr="00A469A2" w14:paraId="4C9973AA" w14:textId="77777777" w:rsidTr="00250B35">
        <w:tc>
          <w:tcPr>
            <w:tcW w:w="5148" w:type="dxa"/>
            <w:shd w:val="clear" w:color="auto" w:fill="auto"/>
          </w:tcPr>
          <w:p w14:paraId="18C8E0E3" w14:textId="77777777" w:rsidR="00BD52FA" w:rsidRPr="00A469A2" w:rsidRDefault="00BD52FA" w:rsidP="00250B35">
            <w:pPr>
              <w:spacing w:after="0" w:line="240" w:lineRule="auto"/>
              <w:jc w:val="both"/>
              <w:rPr>
                <w:rFonts w:cstheme="minorHAnsi"/>
              </w:rPr>
            </w:pPr>
            <w:r w:rsidRPr="00A469A2">
              <w:rPr>
                <w:rFonts w:cstheme="minorHAnsi"/>
              </w:rPr>
              <w:t>AHS EIN</w:t>
            </w:r>
          </w:p>
        </w:tc>
        <w:tc>
          <w:tcPr>
            <w:tcW w:w="4428" w:type="dxa"/>
            <w:shd w:val="clear" w:color="auto" w:fill="auto"/>
          </w:tcPr>
          <w:p w14:paraId="6D681278" w14:textId="77777777" w:rsidR="00BD52FA" w:rsidRPr="00A469A2" w:rsidRDefault="00BD52FA" w:rsidP="00250B35">
            <w:pPr>
              <w:spacing w:after="0" w:line="240" w:lineRule="auto"/>
              <w:jc w:val="both"/>
              <w:rPr>
                <w:rFonts w:cstheme="minorHAnsi"/>
              </w:rPr>
            </w:pPr>
            <w:r w:rsidRPr="00A469A2">
              <w:rPr>
                <w:rFonts w:cstheme="minorHAnsi"/>
              </w:rPr>
              <w:t>94-2897258</w:t>
            </w:r>
          </w:p>
        </w:tc>
      </w:tr>
      <w:tr w:rsidR="00A469A2" w:rsidRPr="00A469A2" w14:paraId="6CFAD167" w14:textId="77777777" w:rsidTr="00250B35">
        <w:tc>
          <w:tcPr>
            <w:tcW w:w="5148" w:type="dxa"/>
            <w:shd w:val="clear" w:color="auto" w:fill="auto"/>
          </w:tcPr>
          <w:p w14:paraId="35F71427" w14:textId="77777777" w:rsidR="00BD52FA" w:rsidRPr="00A469A2" w:rsidRDefault="00BD52FA" w:rsidP="00250B35">
            <w:pPr>
              <w:spacing w:after="0" w:line="240" w:lineRule="auto"/>
              <w:jc w:val="both"/>
              <w:rPr>
                <w:rFonts w:cstheme="minorHAnsi"/>
              </w:rPr>
            </w:pPr>
            <w:r w:rsidRPr="00A469A2">
              <w:rPr>
                <w:rFonts w:cstheme="minorHAnsi"/>
              </w:rPr>
              <w:t xml:space="preserve">Federal Award Identification Number </w:t>
            </w:r>
          </w:p>
        </w:tc>
        <w:tc>
          <w:tcPr>
            <w:tcW w:w="4428" w:type="dxa"/>
            <w:shd w:val="clear" w:color="auto" w:fill="auto"/>
          </w:tcPr>
          <w:p w14:paraId="62CCFC60" w14:textId="77777777" w:rsidR="00BD52FA" w:rsidRPr="00A469A2" w:rsidRDefault="00BD52FA" w:rsidP="00250B35">
            <w:pPr>
              <w:spacing w:after="0" w:line="240" w:lineRule="auto"/>
              <w:jc w:val="both"/>
              <w:rPr>
                <w:rFonts w:cstheme="minorHAnsi"/>
              </w:rPr>
            </w:pPr>
            <w:r w:rsidRPr="00A469A2">
              <w:rPr>
                <w:rFonts w:cstheme="minorHAnsi"/>
              </w:rPr>
              <w:t>H80CS00049</w:t>
            </w:r>
          </w:p>
        </w:tc>
      </w:tr>
      <w:tr w:rsidR="00A469A2" w:rsidRPr="00A469A2" w14:paraId="65513682" w14:textId="77777777" w:rsidTr="00250B35">
        <w:tc>
          <w:tcPr>
            <w:tcW w:w="5148" w:type="dxa"/>
            <w:shd w:val="clear" w:color="auto" w:fill="auto"/>
          </w:tcPr>
          <w:p w14:paraId="6D405726" w14:textId="77777777" w:rsidR="00BD52FA" w:rsidRPr="00A469A2" w:rsidRDefault="00BD52FA" w:rsidP="00250B35">
            <w:pPr>
              <w:spacing w:after="0" w:line="240" w:lineRule="auto"/>
              <w:jc w:val="both"/>
              <w:rPr>
                <w:rFonts w:cstheme="minorHAnsi"/>
              </w:rPr>
            </w:pPr>
            <w:r w:rsidRPr="00A469A2">
              <w:rPr>
                <w:rFonts w:cstheme="minorHAnsi"/>
              </w:rPr>
              <w:t xml:space="preserve">Federal Award Date </w:t>
            </w:r>
          </w:p>
        </w:tc>
        <w:tc>
          <w:tcPr>
            <w:tcW w:w="4428" w:type="dxa"/>
            <w:shd w:val="clear" w:color="auto" w:fill="auto"/>
          </w:tcPr>
          <w:p w14:paraId="585C3B06" w14:textId="77777777" w:rsidR="00BD52FA" w:rsidRPr="00A469A2" w:rsidRDefault="00BD52FA" w:rsidP="00250B35">
            <w:pPr>
              <w:spacing w:after="0" w:line="240" w:lineRule="auto"/>
              <w:jc w:val="both"/>
              <w:rPr>
                <w:rFonts w:cstheme="minorHAnsi"/>
              </w:rPr>
            </w:pPr>
            <w:r w:rsidRPr="00A469A2">
              <w:rPr>
                <w:rFonts w:cstheme="minorHAnsi"/>
              </w:rPr>
              <w:t>January 1, 2016</w:t>
            </w:r>
          </w:p>
        </w:tc>
      </w:tr>
      <w:tr w:rsidR="00A469A2" w:rsidRPr="00A469A2" w14:paraId="046D630E" w14:textId="77777777" w:rsidTr="00250B35">
        <w:tc>
          <w:tcPr>
            <w:tcW w:w="5148" w:type="dxa"/>
            <w:shd w:val="clear" w:color="auto" w:fill="auto"/>
          </w:tcPr>
          <w:p w14:paraId="77A5178D" w14:textId="77777777" w:rsidR="00BD52FA" w:rsidRPr="00A469A2" w:rsidRDefault="00150B58" w:rsidP="00250B35">
            <w:pPr>
              <w:spacing w:after="0" w:line="240" w:lineRule="auto"/>
              <w:jc w:val="both"/>
              <w:rPr>
                <w:rFonts w:cstheme="minorHAnsi"/>
              </w:rPr>
            </w:pPr>
            <w:r w:rsidRPr="00A469A2">
              <w:rPr>
                <w:rFonts w:cstheme="minorHAnsi"/>
              </w:rPr>
              <w:t>Subaward</w:t>
            </w:r>
            <w:r w:rsidR="00BD52FA" w:rsidRPr="00A469A2">
              <w:rPr>
                <w:rFonts w:cstheme="minorHAnsi"/>
              </w:rPr>
              <w:t xml:space="preserve"> Period of Performance Start &amp; End Date</w:t>
            </w:r>
          </w:p>
        </w:tc>
        <w:tc>
          <w:tcPr>
            <w:tcW w:w="4428" w:type="dxa"/>
            <w:shd w:val="clear" w:color="auto" w:fill="auto"/>
          </w:tcPr>
          <w:p w14:paraId="138585DE" w14:textId="77777777" w:rsidR="00BD52FA" w:rsidRPr="00A469A2" w:rsidRDefault="00995083" w:rsidP="00250B35">
            <w:pPr>
              <w:spacing w:after="0" w:line="240" w:lineRule="auto"/>
              <w:jc w:val="both"/>
              <w:rPr>
                <w:rFonts w:cstheme="minorHAnsi"/>
              </w:rPr>
            </w:pPr>
            <w:r w:rsidRPr="00A469A2">
              <w:rPr>
                <w:rFonts w:cstheme="minorHAnsi"/>
              </w:rPr>
              <w:t>1/1/2016 – 12/31/2019</w:t>
            </w:r>
          </w:p>
        </w:tc>
      </w:tr>
      <w:tr w:rsidR="00A469A2" w:rsidRPr="00A469A2" w14:paraId="07F50F76" w14:textId="77777777" w:rsidTr="00250B35">
        <w:tc>
          <w:tcPr>
            <w:tcW w:w="5148" w:type="dxa"/>
            <w:shd w:val="clear" w:color="auto" w:fill="auto"/>
          </w:tcPr>
          <w:p w14:paraId="737DB58C" w14:textId="77777777" w:rsidR="00BD52FA" w:rsidRPr="00A469A2" w:rsidRDefault="00BD52FA" w:rsidP="00250B35">
            <w:pPr>
              <w:spacing w:after="0" w:line="240" w:lineRule="auto"/>
              <w:jc w:val="both"/>
              <w:rPr>
                <w:rFonts w:cstheme="minorHAnsi"/>
              </w:rPr>
            </w:pPr>
            <w:r w:rsidRPr="00A469A2">
              <w:rPr>
                <w:rFonts w:cstheme="minorHAnsi"/>
              </w:rPr>
              <w:t>Amount of Federal Funds Obligated by this Action</w:t>
            </w:r>
          </w:p>
        </w:tc>
        <w:tc>
          <w:tcPr>
            <w:tcW w:w="4428" w:type="dxa"/>
            <w:shd w:val="clear" w:color="auto" w:fill="auto"/>
          </w:tcPr>
          <w:p w14:paraId="38AAB52B" w14:textId="2D9933B8" w:rsidR="00BD52FA" w:rsidRPr="00A469A2" w:rsidRDefault="00157CFE" w:rsidP="00250B35">
            <w:pPr>
              <w:spacing w:after="0" w:line="240" w:lineRule="auto"/>
              <w:jc w:val="both"/>
              <w:rPr>
                <w:rFonts w:cstheme="minorHAnsi"/>
              </w:rPr>
            </w:pPr>
            <w:r w:rsidRPr="000800EB">
              <w:rPr>
                <w:rFonts w:ascii="Times New Roman" w:hAnsi="Times New Roman" w:cs="Times New Roman"/>
                <w:sz w:val="19"/>
                <w:szCs w:val="19"/>
              </w:rPr>
              <w:t>$616,788</w:t>
            </w:r>
          </w:p>
        </w:tc>
      </w:tr>
      <w:tr w:rsidR="00A469A2" w:rsidRPr="00A469A2" w14:paraId="40E13204" w14:textId="77777777" w:rsidTr="00250B35">
        <w:tc>
          <w:tcPr>
            <w:tcW w:w="5148" w:type="dxa"/>
            <w:shd w:val="clear" w:color="auto" w:fill="auto"/>
          </w:tcPr>
          <w:p w14:paraId="5F5ED75D" w14:textId="77777777" w:rsidR="00BD52FA" w:rsidRPr="00A469A2" w:rsidRDefault="00BD52FA" w:rsidP="00250B35">
            <w:pPr>
              <w:spacing w:after="0" w:line="240" w:lineRule="auto"/>
              <w:jc w:val="both"/>
              <w:rPr>
                <w:rFonts w:cstheme="minorHAnsi"/>
              </w:rPr>
            </w:pPr>
            <w:r w:rsidRPr="00A469A2">
              <w:rPr>
                <w:rFonts w:cstheme="minorHAnsi"/>
              </w:rPr>
              <w:t>Total Amount of Federal Funds Obligated to the AHS</w:t>
            </w:r>
          </w:p>
        </w:tc>
        <w:tc>
          <w:tcPr>
            <w:tcW w:w="4428" w:type="dxa"/>
            <w:shd w:val="clear" w:color="auto" w:fill="auto"/>
          </w:tcPr>
          <w:p w14:paraId="5478FF26" w14:textId="6C10C64A" w:rsidR="00BD52FA" w:rsidRPr="00A469A2" w:rsidRDefault="00157CFE" w:rsidP="00250B35">
            <w:pPr>
              <w:spacing w:after="0" w:line="240" w:lineRule="auto"/>
              <w:jc w:val="both"/>
              <w:rPr>
                <w:rFonts w:cstheme="minorHAnsi"/>
              </w:rPr>
            </w:pPr>
            <w:r w:rsidRPr="000800EB">
              <w:rPr>
                <w:rFonts w:ascii="Times New Roman" w:hAnsi="Times New Roman" w:cs="Times New Roman"/>
                <w:sz w:val="19"/>
                <w:szCs w:val="19"/>
              </w:rPr>
              <w:t>$616,788</w:t>
            </w:r>
          </w:p>
        </w:tc>
      </w:tr>
      <w:tr w:rsidR="00A469A2" w:rsidRPr="00A469A2" w14:paraId="496D25F2" w14:textId="77777777" w:rsidTr="00250B35">
        <w:tc>
          <w:tcPr>
            <w:tcW w:w="5148" w:type="dxa"/>
            <w:shd w:val="clear" w:color="auto" w:fill="auto"/>
          </w:tcPr>
          <w:p w14:paraId="1A489BCC" w14:textId="77777777" w:rsidR="00BD52FA" w:rsidRPr="00A469A2" w:rsidRDefault="00BD52FA" w:rsidP="00250B35">
            <w:pPr>
              <w:spacing w:after="0" w:line="240" w:lineRule="auto"/>
              <w:jc w:val="both"/>
              <w:rPr>
                <w:rFonts w:cstheme="minorHAnsi"/>
              </w:rPr>
            </w:pPr>
            <w:r w:rsidRPr="00A469A2">
              <w:rPr>
                <w:rFonts w:cstheme="minorHAnsi"/>
              </w:rPr>
              <w:t>Total Amount of the Federal Award to AHS</w:t>
            </w:r>
          </w:p>
        </w:tc>
        <w:tc>
          <w:tcPr>
            <w:tcW w:w="4428" w:type="dxa"/>
            <w:shd w:val="clear" w:color="auto" w:fill="auto"/>
          </w:tcPr>
          <w:p w14:paraId="6E8D9A80" w14:textId="445B031E" w:rsidR="00BD52FA" w:rsidRPr="00A469A2" w:rsidRDefault="00157CFE" w:rsidP="00250B35">
            <w:pPr>
              <w:spacing w:after="0" w:line="240" w:lineRule="auto"/>
              <w:jc w:val="both"/>
              <w:rPr>
                <w:rFonts w:cstheme="minorHAnsi"/>
              </w:rPr>
            </w:pPr>
            <w:r w:rsidRPr="000800EB">
              <w:rPr>
                <w:rFonts w:ascii="Times New Roman" w:hAnsi="Times New Roman" w:cs="Times New Roman"/>
                <w:sz w:val="19"/>
                <w:szCs w:val="19"/>
              </w:rPr>
              <w:t>$616,788</w:t>
            </w:r>
          </w:p>
        </w:tc>
      </w:tr>
      <w:tr w:rsidR="00A469A2" w:rsidRPr="00A469A2" w14:paraId="405BD733" w14:textId="77777777" w:rsidTr="00250B35">
        <w:tc>
          <w:tcPr>
            <w:tcW w:w="5148" w:type="dxa"/>
            <w:shd w:val="clear" w:color="auto" w:fill="auto"/>
          </w:tcPr>
          <w:p w14:paraId="7B55A215" w14:textId="77777777" w:rsidR="00BD52FA" w:rsidRPr="00A469A2" w:rsidRDefault="00BD52FA" w:rsidP="00250B35">
            <w:pPr>
              <w:spacing w:after="0" w:line="240" w:lineRule="auto"/>
              <w:jc w:val="both"/>
              <w:rPr>
                <w:rFonts w:cstheme="minorHAnsi"/>
              </w:rPr>
            </w:pPr>
            <w:r w:rsidRPr="00A469A2">
              <w:rPr>
                <w:rFonts w:cstheme="minorHAnsi"/>
              </w:rPr>
              <w:t>Federal award project description, as required to be responsive to the Federal Funding Accountability and Transparency Act (FFATA)</w:t>
            </w:r>
          </w:p>
        </w:tc>
        <w:tc>
          <w:tcPr>
            <w:tcW w:w="4428" w:type="dxa"/>
            <w:shd w:val="clear" w:color="auto" w:fill="auto"/>
          </w:tcPr>
          <w:p w14:paraId="1F37F26C" w14:textId="77777777" w:rsidR="00BD52FA" w:rsidRPr="00A469A2" w:rsidRDefault="00BD52FA" w:rsidP="00250B35">
            <w:pPr>
              <w:spacing w:after="0" w:line="240" w:lineRule="auto"/>
              <w:jc w:val="both"/>
              <w:rPr>
                <w:rFonts w:cstheme="minorHAnsi"/>
              </w:rPr>
            </w:pPr>
            <w:r w:rsidRPr="00A469A2">
              <w:rPr>
                <w:rFonts w:cstheme="minorHAnsi"/>
              </w:rPr>
              <w:t>Health Center Cluster Funding for Alameda County Health Care for the Homeless Program</w:t>
            </w:r>
          </w:p>
        </w:tc>
      </w:tr>
      <w:tr w:rsidR="00A469A2" w:rsidRPr="00A469A2" w14:paraId="3D04FBA5" w14:textId="77777777" w:rsidTr="00250B35">
        <w:tc>
          <w:tcPr>
            <w:tcW w:w="5148" w:type="dxa"/>
            <w:shd w:val="clear" w:color="auto" w:fill="auto"/>
          </w:tcPr>
          <w:p w14:paraId="1E5BA1B0" w14:textId="77777777" w:rsidR="00BD52FA" w:rsidRPr="00A469A2" w:rsidRDefault="00BD52FA" w:rsidP="00250B35">
            <w:pPr>
              <w:spacing w:after="0" w:line="240" w:lineRule="auto"/>
              <w:jc w:val="both"/>
              <w:rPr>
                <w:rFonts w:cstheme="minorHAnsi"/>
              </w:rPr>
            </w:pPr>
            <w:r w:rsidRPr="00A469A2">
              <w:rPr>
                <w:rFonts w:cstheme="minorHAnsi"/>
              </w:rPr>
              <w:t>Name of Federal Awarding Agency (FAA), Pass-Through Entity (PTE), and Contact Information for Awarding official at Pass-Through Entity</w:t>
            </w:r>
          </w:p>
        </w:tc>
        <w:tc>
          <w:tcPr>
            <w:tcW w:w="4428" w:type="dxa"/>
            <w:shd w:val="clear" w:color="auto" w:fill="auto"/>
          </w:tcPr>
          <w:p w14:paraId="3C568E77" w14:textId="77777777" w:rsidR="00BD52FA" w:rsidRPr="00A469A2" w:rsidRDefault="00BD52FA" w:rsidP="00250B35">
            <w:pPr>
              <w:spacing w:after="0" w:line="240" w:lineRule="auto"/>
              <w:jc w:val="both"/>
              <w:rPr>
                <w:rFonts w:cstheme="minorHAnsi"/>
              </w:rPr>
            </w:pPr>
            <w:r w:rsidRPr="00A469A2">
              <w:rPr>
                <w:rFonts w:cstheme="minorHAnsi"/>
              </w:rPr>
              <w:t>1) FAA: Health Resources and Services Administration / Bureau of Primary Health Care</w:t>
            </w:r>
          </w:p>
          <w:p w14:paraId="5FA4478A" w14:textId="77777777" w:rsidR="00BD52FA" w:rsidRPr="00A469A2" w:rsidRDefault="00BD52FA" w:rsidP="00250B35">
            <w:pPr>
              <w:spacing w:after="0" w:line="240" w:lineRule="auto"/>
              <w:jc w:val="both"/>
              <w:rPr>
                <w:rFonts w:cstheme="minorHAnsi"/>
              </w:rPr>
            </w:pPr>
            <w:r w:rsidRPr="00A469A2">
              <w:rPr>
                <w:rFonts w:cstheme="minorHAnsi"/>
              </w:rPr>
              <w:t>2) PTE: Alameda County Health Care for the Homeless Program</w:t>
            </w:r>
          </w:p>
          <w:p w14:paraId="3C5970F2" w14:textId="77777777" w:rsidR="00BD52FA" w:rsidRPr="00A469A2" w:rsidRDefault="00BD52FA" w:rsidP="00250B35">
            <w:pPr>
              <w:spacing w:after="0" w:line="240" w:lineRule="auto"/>
              <w:jc w:val="both"/>
              <w:rPr>
                <w:rFonts w:cstheme="minorHAnsi"/>
              </w:rPr>
            </w:pPr>
            <w:r w:rsidRPr="00A469A2">
              <w:rPr>
                <w:rFonts w:cstheme="minorHAnsi"/>
              </w:rPr>
              <w:t>3) Contact Information for PTE Awarding Official:</w:t>
            </w:r>
          </w:p>
          <w:p w14:paraId="4E4EB866" w14:textId="77777777" w:rsidR="00BD52FA" w:rsidRPr="00A469A2" w:rsidRDefault="00BD52FA">
            <w:pPr>
              <w:spacing w:after="0" w:line="240" w:lineRule="auto"/>
              <w:jc w:val="both"/>
              <w:rPr>
                <w:rFonts w:cstheme="minorHAnsi"/>
              </w:rPr>
            </w:pPr>
            <w:r w:rsidRPr="00A469A2">
              <w:rPr>
                <w:rFonts w:cstheme="minorHAnsi"/>
              </w:rPr>
              <w:t xml:space="preserve">Project Director:  </w:t>
            </w:r>
            <w:r w:rsidR="00C04067">
              <w:rPr>
                <w:rFonts w:cstheme="minorHAnsi"/>
              </w:rPr>
              <w:t>Lucy Kasdin LCSW,</w:t>
            </w:r>
            <w:r w:rsidRPr="00A469A2">
              <w:rPr>
                <w:rFonts w:cstheme="minorHAnsi"/>
              </w:rPr>
              <w:t xml:space="preserve"> ACHCH Program Director</w:t>
            </w:r>
          </w:p>
        </w:tc>
      </w:tr>
      <w:tr w:rsidR="00A469A2" w:rsidRPr="00A469A2" w14:paraId="13032C1B" w14:textId="77777777" w:rsidTr="00250B35">
        <w:tc>
          <w:tcPr>
            <w:tcW w:w="5148" w:type="dxa"/>
            <w:shd w:val="clear" w:color="auto" w:fill="auto"/>
          </w:tcPr>
          <w:p w14:paraId="0336B393" w14:textId="77777777" w:rsidR="00BD52FA" w:rsidRPr="00A469A2" w:rsidRDefault="00BD52FA" w:rsidP="00250B35">
            <w:pPr>
              <w:spacing w:after="0" w:line="240" w:lineRule="auto"/>
              <w:jc w:val="both"/>
              <w:rPr>
                <w:rFonts w:cstheme="minorHAnsi"/>
              </w:rPr>
            </w:pPr>
            <w:r w:rsidRPr="00A469A2">
              <w:rPr>
                <w:rFonts w:cstheme="minorHAnsi"/>
              </w:rPr>
              <w:t xml:space="preserve">CFDA Number and Name </w:t>
            </w:r>
          </w:p>
        </w:tc>
        <w:tc>
          <w:tcPr>
            <w:tcW w:w="4428" w:type="dxa"/>
            <w:shd w:val="clear" w:color="auto" w:fill="auto"/>
          </w:tcPr>
          <w:p w14:paraId="6493BE94" w14:textId="77777777" w:rsidR="00BD52FA" w:rsidRPr="00A469A2" w:rsidRDefault="00BD52FA" w:rsidP="00250B35">
            <w:pPr>
              <w:spacing w:after="0" w:line="240" w:lineRule="auto"/>
              <w:jc w:val="both"/>
              <w:rPr>
                <w:rFonts w:cstheme="minorHAnsi"/>
              </w:rPr>
            </w:pPr>
            <w:r w:rsidRPr="00A469A2">
              <w:rPr>
                <w:rFonts w:cstheme="minorHAnsi"/>
              </w:rPr>
              <w:t>93.224</w:t>
            </w:r>
          </w:p>
        </w:tc>
      </w:tr>
      <w:tr w:rsidR="00A469A2" w:rsidRPr="00A469A2" w14:paraId="0F6316AA" w14:textId="77777777" w:rsidTr="00250B35">
        <w:tc>
          <w:tcPr>
            <w:tcW w:w="5148" w:type="dxa"/>
            <w:shd w:val="clear" w:color="auto" w:fill="auto"/>
          </w:tcPr>
          <w:p w14:paraId="7BBFC758" w14:textId="77777777" w:rsidR="00BD52FA" w:rsidRPr="00A469A2" w:rsidRDefault="00BD52FA" w:rsidP="00250B35">
            <w:pPr>
              <w:spacing w:after="0" w:line="240" w:lineRule="auto"/>
              <w:jc w:val="both"/>
              <w:rPr>
                <w:rFonts w:cstheme="minorHAnsi"/>
              </w:rPr>
            </w:pPr>
            <w:r w:rsidRPr="00A469A2">
              <w:rPr>
                <w:rFonts w:cstheme="minorHAnsi"/>
              </w:rPr>
              <w:t xml:space="preserve">Indirect cost rate for the Federal award </w:t>
            </w:r>
          </w:p>
        </w:tc>
        <w:tc>
          <w:tcPr>
            <w:tcW w:w="4428" w:type="dxa"/>
            <w:shd w:val="clear" w:color="auto" w:fill="auto"/>
          </w:tcPr>
          <w:p w14:paraId="074F7C60" w14:textId="77777777" w:rsidR="00BD52FA" w:rsidRPr="00A469A2" w:rsidRDefault="00BD52FA" w:rsidP="00250B35">
            <w:pPr>
              <w:spacing w:after="0" w:line="240" w:lineRule="auto"/>
              <w:jc w:val="both"/>
              <w:rPr>
                <w:rFonts w:cstheme="minorHAnsi"/>
              </w:rPr>
            </w:pPr>
            <w:r w:rsidRPr="00A469A2">
              <w:rPr>
                <w:rFonts w:cstheme="minorHAnsi"/>
              </w:rPr>
              <w:t>None</w:t>
            </w:r>
          </w:p>
        </w:tc>
      </w:tr>
      <w:tr w:rsidR="00A469A2" w:rsidRPr="00A469A2" w14:paraId="48876B17" w14:textId="77777777" w:rsidTr="00250B35">
        <w:tc>
          <w:tcPr>
            <w:tcW w:w="5148" w:type="dxa"/>
            <w:shd w:val="clear" w:color="auto" w:fill="auto"/>
          </w:tcPr>
          <w:p w14:paraId="67693C8A" w14:textId="77777777" w:rsidR="00BD52FA" w:rsidRPr="00A469A2" w:rsidRDefault="00BD52FA" w:rsidP="00250B35">
            <w:pPr>
              <w:spacing w:after="0" w:line="240" w:lineRule="auto"/>
              <w:jc w:val="both"/>
              <w:rPr>
                <w:rFonts w:cstheme="minorHAnsi"/>
              </w:rPr>
            </w:pPr>
            <w:r w:rsidRPr="00A469A2">
              <w:rPr>
                <w:rFonts w:cstheme="minorHAnsi"/>
              </w:rPr>
              <w:t>AHS’s indirect cost rate</w:t>
            </w:r>
          </w:p>
        </w:tc>
        <w:tc>
          <w:tcPr>
            <w:tcW w:w="4428" w:type="dxa"/>
            <w:shd w:val="clear" w:color="auto" w:fill="auto"/>
          </w:tcPr>
          <w:p w14:paraId="4B447098" w14:textId="77777777" w:rsidR="00BD52FA" w:rsidRPr="00A469A2" w:rsidRDefault="00BD52FA" w:rsidP="00250B35">
            <w:pPr>
              <w:spacing w:after="0" w:line="240" w:lineRule="auto"/>
              <w:jc w:val="both"/>
              <w:rPr>
                <w:rFonts w:cstheme="minorHAnsi"/>
              </w:rPr>
            </w:pPr>
            <w:r w:rsidRPr="00A469A2">
              <w:rPr>
                <w:rFonts w:cstheme="minorHAnsi"/>
              </w:rPr>
              <w:t>1) Rate: ___</w:t>
            </w:r>
            <w:r w:rsidRPr="00A469A2">
              <w:rPr>
                <w:rFonts w:cstheme="minorHAnsi"/>
                <w:u w:val="single"/>
              </w:rPr>
              <w:t>10%____________</w:t>
            </w:r>
          </w:p>
          <w:p w14:paraId="1BA057BB" w14:textId="77777777" w:rsidR="00BD52FA" w:rsidRPr="00A469A2" w:rsidRDefault="00BD52FA" w:rsidP="00250B35">
            <w:pPr>
              <w:spacing w:after="0" w:line="240" w:lineRule="auto"/>
              <w:jc w:val="both"/>
              <w:rPr>
                <w:rFonts w:cstheme="minorHAnsi"/>
              </w:rPr>
            </w:pPr>
            <w:r w:rsidRPr="00A469A2">
              <w:rPr>
                <w:rFonts w:cstheme="minorHAnsi"/>
              </w:rPr>
              <w:t xml:space="preserve">2) Approved Federally-recognized ICR? (yes/no) </w:t>
            </w:r>
            <w:r w:rsidRPr="00A469A2">
              <w:rPr>
                <w:rFonts w:cstheme="minorHAnsi"/>
                <w:u w:val="single"/>
              </w:rPr>
              <w:t>_____NO______</w:t>
            </w:r>
          </w:p>
          <w:p w14:paraId="7152529C" w14:textId="77777777" w:rsidR="00BD52FA" w:rsidRPr="00A469A2" w:rsidRDefault="00BD52FA" w:rsidP="00250B35">
            <w:pPr>
              <w:spacing w:after="0" w:line="240" w:lineRule="auto"/>
              <w:jc w:val="both"/>
              <w:rPr>
                <w:rFonts w:cstheme="minorHAnsi"/>
              </w:rPr>
            </w:pPr>
            <w:r w:rsidRPr="00A469A2">
              <w:rPr>
                <w:rFonts w:cstheme="minorHAnsi"/>
              </w:rPr>
              <w:lastRenderedPageBreak/>
              <w:t>3) If no, de minimis cost rate of 10% or negotiated between the parties?</w:t>
            </w:r>
          </w:p>
          <w:p w14:paraId="7E3814EB" w14:textId="77777777" w:rsidR="00BD52FA" w:rsidRPr="00A469A2" w:rsidRDefault="00BD52FA" w:rsidP="00250B35">
            <w:pPr>
              <w:spacing w:after="0" w:line="240" w:lineRule="auto"/>
              <w:jc w:val="both"/>
              <w:rPr>
                <w:rFonts w:cstheme="minorHAnsi"/>
              </w:rPr>
            </w:pPr>
            <w:r w:rsidRPr="00A469A2">
              <w:rPr>
                <w:rFonts w:cstheme="minorHAnsi"/>
              </w:rPr>
              <w:t xml:space="preserve">(yes/no) </w:t>
            </w:r>
            <w:r w:rsidRPr="00A469A2">
              <w:rPr>
                <w:rFonts w:cstheme="minorHAnsi"/>
                <w:u w:val="single"/>
              </w:rPr>
              <w:t>___YES________</w:t>
            </w:r>
          </w:p>
        </w:tc>
      </w:tr>
      <w:tr w:rsidR="00BD52FA" w:rsidRPr="00A469A2" w14:paraId="7037FAC0" w14:textId="77777777" w:rsidTr="00250B35">
        <w:tc>
          <w:tcPr>
            <w:tcW w:w="5148" w:type="dxa"/>
            <w:shd w:val="clear" w:color="auto" w:fill="auto"/>
          </w:tcPr>
          <w:p w14:paraId="0E24249B" w14:textId="77777777" w:rsidR="00BD52FA" w:rsidRPr="00A469A2" w:rsidRDefault="00BD52FA" w:rsidP="00250B35">
            <w:pPr>
              <w:spacing w:after="0" w:line="240" w:lineRule="auto"/>
              <w:jc w:val="both"/>
              <w:rPr>
                <w:rFonts w:cstheme="minorHAnsi"/>
              </w:rPr>
            </w:pPr>
            <w:r w:rsidRPr="00A469A2">
              <w:rPr>
                <w:rFonts w:cstheme="minorHAnsi"/>
              </w:rPr>
              <w:lastRenderedPageBreak/>
              <w:t>Is the award for research and development?</w:t>
            </w:r>
          </w:p>
        </w:tc>
        <w:tc>
          <w:tcPr>
            <w:tcW w:w="4428" w:type="dxa"/>
            <w:shd w:val="clear" w:color="auto" w:fill="auto"/>
          </w:tcPr>
          <w:p w14:paraId="1B9CFA38" w14:textId="77777777" w:rsidR="00BD52FA" w:rsidRPr="00A469A2" w:rsidRDefault="00BD52FA" w:rsidP="00250B35">
            <w:pPr>
              <w:spacing w:after="0" w:line="240" w:lineRule="auto"/>
              <w:jc w:val="both"/>
              <w:rPr>
                <w:rFonts w:cstheme="minorHAnsi"/>
              </w:rPr>
            </w:pPr>
            <w:r w:rsidRPr="00A469A2">
              <w:rPr>
                <w:rFonts w:cstheme="minorHAnsi"/>
              </w:rPr>
              <w:t xml:space="preserve"> No</w:t>
            </w:r>
          </w:p>
        </w:tc>
      </w:tr>
    </w:tbl>
    <w:p w14:paraId="2E9B91BC" w14:textId="77777777" w:rsidR="00BD52FA" w:rsidRPr="00A469A2" w:rsidRDefault="00BD52FA" w:rsidP="00BD52FA">
      <w:pPr>
        <w:spacing w:after="120" w:line="240" w:lineRule="auto"/>
      </w:pPr>
    </w:p>
    <w:p w14:paraId="2132A80C" w14:textId="7434C8D9" w:rsidR="00BD52FA" w:rsidRPr="00A469A2" w:rsidRDefault="00BD52FA" w:rsidP="00943357">
      <w:pPr>
        <w:spacing w:after="120" w:line="240" w:lineRule="auto"/>
        <w:jc w:val="both"/>
      </w:pPr>
      <w:r w:rsidRPr="00A469A2">
        <w:t>THIS AGREEMENT</w:t>
      </w:r>
      <w:r w:rsidR="00472CCA" w:rsidRPr="00A469A2">
        <w:t>, Procurement Contract # 17752,</w:t>
      </w:r>
      <w:r w:rsidRPr="00A469A2">
        <w:t xml:space="preserve"> is entered into this 1st day of January </w:t>
      </w:r>
      <w:r w:rsidR="003458A9" w:rsidRPr="00A469A2">
        <w:t>2019</w:t>
      </w:r>
      <w:r w:rsidRPr="00A469A2">
        <w:t xml:space="preserve">, by and between COUNTY OF ALAMEDA, California, acting for and on behalf of the Alameda County Health Care Services Agency (“HCSA”), which operates HHS-funded health center Alameda County Health Care for the Homeless (“ACHCH”), and ALAMEDA HEALTH </w:t>
      </w:r>
      <w:r w:rsidR="00DA25F7">
        <w:t>SYSTEM</w:t>
      </w:r>
      <w:r w:rsidR="00DA25F7" w:rsidRPr="00A469A2">
        <w:t xml:space="preserve"> </w:t>
      </w:r>
      <w:r w:rsidRPr="00A469A2">
        <w:t>(“AHS”</w:t>
      </w:r>
      <w:r w:rsidR="00103A91">
        <w:t xml:space="preserve"> or “Subrecipient”</w:t>
      </w:r>
      <w:r w:rsidRPr="00A469A2">
        <w:t xml:space="preserve">), which operates the following ambulatory care clinics: Eastmont Wellness, </w:t>
      </w:r>
      <w:r w:rsidR="0098255A">
        <w:t>Hayward</w:t>
      </w:r>
      <w:r w:rsidR="0098255A" w:rsidRPr="00A469A2">
        <w:t xml:space="preserve"> </w:t>
      </w:r>
      <w:r w:rsidRPr="00A469A2">
        <w:t xml:space="preserve">Wellness, Highland Wellness, Highland Wellness HCP Annex, Highland Same Day Clinic, AHS Mobile Health, </w:t>
      </w:r>
      <w:r w:rsidR="005449BE">
        <w:t xml:space="preserve">Highland Dental Clinic, </w:t>
      </w:r>
      <w:r w:rsidRPr="00A469A2">
        <w:t xml:space="preserve">and Newark Wellness (together, the “Clinics”). </w:t>
      </w:r>
      <w:r w:rsidR="00A469A2">
        <w:t>AHS is referred in this contract as AHS or Subrecipient AHS.</w:t>
      </w:r>
    </w:p>
    <w:p w14:paraId="2F65AA87" w14:textId="77777777" w:rsidR="00BD52FA" w:rsidRPr="00A469A2" w:rsidRDefault="00BD52FA" w:rsidP="00CC0D45">
      <w:pPr>
        <w:spacing w:after="120" w:line="240" w:lineRule="auto"/>
        <w:jc w:val="both"/>
      </w:pPr>
      <w:r w:rsidRPr="00A469A2">
        <w:t>RECITALS/DEFINITIONS</w:t>
      </w:r>
    </w:p>
    <w:p w14:paraId="6A4BD289" w14:textId="0EFCFB5A" w:rsidR="00BD52FA" w:rsidRPr="00A469A2" w:rsidRDefault="00BD52FA" w:rsidP="00CC0D45">
      <w:pPr>
        <w:spacing w:after="120" w:line="240" w:lineRule="auto"/>
        <w:ind w:left="720" w:hanging="720"/>
        <w:jc w:val="both"/>
      </w:pPr>
      <w:r w:rsidRPr="00A469A2">
        <w:t xml:space="preserve">Alameda County Health Care for the Homeless (ACHCH) is the awardee of HRSA grant funding pursuant to Section 330(h) of the Public Health Service Act </w:t>
      </w:r>
      <w:r w:rsidR="00405721" w:rsidRPr="00A469A2">
        <w:t>(PHS)</w:t>
      </w:r>
      <w:r w:rsidRPr="00A469A2">
        <w:t xml:space="preserve">(45 </w:t>
      </w:r>
      <w:r w:rsidR="00883955" w:rsidRPr="00A469A2">
        <w:t>U.S.C. § 254b</w:t>
      </w:r>
      <w:r w:rsidRPr="00A469A2">
        <w:t>) to provide health care services for people experiencing homelessness in Alameda County.  ACHCH is housed within the Alameda County Health Care Services Agency, governed by the Alameda County Board of Supervisors (“Alameda County BOS”).</w:t>
      </w:r>
    </w:p>
    <w:p w14:paraId="79D8B545" w14:textId="6F97F2E7" w:rsidR="00BD52FA" w:rsidRPr="00A469A2" w:rsidRDefault="00BD52FA" w:rsidP="00CC0D45">
      <w:pPr>
        <w:spacing w:after="120" w:line="240" w:lineRule="auto"/>
        <w:ind w:left="720" w:hanging="630"/>
        <w:jc w:val="both"/>
      </w:pPr>
      <w:r w:rsidRPr="00A469A2">
        <w:t xml:space="preserve">ACHCH health center operations are </w:t>
      </w:r>
      <w:r w:rsidR="004D1F05" w:rsidRPr="00A469A2">
        <w:t xml:space="preserve">currently </w:t>
      </w:r>
      <w:r w:rsidRPr="00A469A2">
        <w:t>governed by co-applicant board Alameda County Health Care for the Homeless Commission (“ACHCH Commission”).  The ACHCH Commission shares health center governing authority with the Alameda County BOS and Alameda Health System Board of Truste</w:t>
      </w:r>
      <w:r w:rsidR="004D1F05" w:rsidRPr="00A469A2">
        <w:t>es.  The Co-Applicant Agreement</w:t>
      </w:r>
      <w:r w:rsidRPr="00A469A2">
        <w:t xml:space="preserve"> signed </w:t>
      </w:r>
      <w:r w:rsidR="004D1F05" w:rsidRPr="00A469A2">
        <w:t xml:space="preserve">on 9/2016 </w:t>
      </w:r>
      <w:r w:rsidRPr="00A469A2">
        <w:t xml:space="preserve">between ACHCH Commission, </w:t>
      </w:r>
      <w:r w:rsidR="008414C4">
        <w:t>Alameda Health System</w:t>
      </w:r>
      <w:r w:rsidR="008414C4" w:rsidRPr="00A469A2">
        <w:t xml:space="preserve"> </w:t>
      </w:r>
      <w:r w:rsidR="008414C4">
        <w:t>Board of Trustees (“AHS BOT”)</w:t>
      </w:r>
      <w:r w:rsidR="008414C4" w:rsidRPr="00A469A2">
        <w:t xml:space="preserve"> </w:t>
      </w:r>
      <w:r w:rsidRPr="00A469A2">
        <w:t xml:space="preserve">and the Alameda County BOS delineates health center governance authority </w:t>
      </w:r>
      <w:r w:rsidR="004D1F05" w:rsidRPr="00A469A2">
        <w:t>between</w:t>
      </w:r>
      <w:r w:rsidRPr="00A469A2">
        <w:t xml:space="preserve"> these parties.  </w:t>
      </w:r>
      <w:r w:rsidR="00A469A2">
        <w:t>By July 31,</w:t>
      </w:r>
      <w:r w:rsidR="004D1F05" w:rsidRPr="00A469A2">
        <w:t xml:space="preserve"> 2019 AHS will implement</w:t>
      </w:r>
      <w:r w:rsidR="0024595F">
        <w:t xml:space="preserve"> a</w:t>
      </w:r>
      <w:r w:rsidR="004D1F05" w:rsidRPr="00A469A2">
        <w:t xml:space="preserve"> new subrecipient health center governance structure, with a new AHS Co-Applicant Board and </w:t>
      </w:r>
      <w:r w:rsidR="00DA25F7">
        <w:t xml:space="preserve">a </w:t>
      </w:r>
      <w:r w:rsidR="004D1F05" w:rsidRPr="00A469A2">
        <w:t>new Co-Applicant Agreement</w:t>
      </w:r>
      <w:r w:rsidR="003F25E5">
        <w:t xml:space="preserve">. The Co-Applicant agreement delegates the required authorities and functions to the </w:t>
      </w:r>
      <w:r w:rsidR="009B1C46">
        <w:t xml:space="preserve"> AHS </w:t>
      </w:r>
      <w:r w:rsidR="003F25E5">
        <w:t>Co-Applicant Board and delineates the roles and responsibilities of AHS</w:t>
      </w:r>
      <w:r w:rsidR="008414C4">
        <w:t xml:space="preserve"> </w:t>
      </w:r>
      <w:r w:rsidR="003F25E5">
        <w:t xml:space="preserve">and the </w:t>
      </w:r>
      <w:r w:rsidR="009B1C46">
        <w:t xml:space="preserve">AHS </w:t>
      </w:r>
      <w:r w:rsidR="003F25E5">
        <w:t xml:space="preserve">Co-Applicant Board in </w:t>
      </w:r>
      <w:r w:rsidR="008414C4">
        <w:t>carrying out the Health Center p</w:t>
      </w:r>
      <w:r w:rsidR="003F25E5">
        <w:t>rogram.</w:t>
      </w:r>
    </w:p>
    <w:p w14:paraId="09AF20AA" w14:textId="77777777" w:rsidR="00BD52FA" w:rsidRPr="00A469A2" w:rsidRDefault="00BD52FA" w:rsidP="00CC0D45">
      <w:pPr>
        <w:spacing w:after="120" w:line="240" w:lineRule="auto"/>
        <w:ind w:left="720" w:hanging="630"/>
        <w:jc w:val="both"/>
      </w:pPr>
      <w:r w:rsidRPr="00A469A2">
        <w:t xml:space="preserve">Awardee ACHCH provides a sub award of its federal grant funding to Alameda Health System to carry out a part of its Health Center program. </w:t>
      </w:r>
    </w:p>
    <w:p w14:paraId="1E84D255" w14:textId="27106EC9" w:rsidR="00BD52FA" w:rsidRPr="00A469A2" w:rsidRDefault="00BD52FA" w:rsidP="00CC0D45">
      <w:pPr>
        <w:spacing w:after="120" w:line="240" w:lineRule="auto"/>
        <w:ind w:left="720" w:hanging="630"/>
        <w:jc w:val="both"/>
      </w:pPr>
      <w:r w:rsidRPr="00A469A2">
        <w:t xml:space="preserve">AHS is a public hospital authority governed by the </w:t>
      </w:r>
      <w:r w:rsidR="008414C4">
        <w:t>AHS BOT</w:t>
      </w:r>
      <w:r w:rsidRPr="00A469A2">
        <w:t>.  Per 45 CFR 75.2, as a non-federal entity receiving a sub award to carry out part of awardee ACHCH’s Health Center program, AHS is deemed a subrecipient entity</w:t>
      </w:r>
      <w:r w:rsidR="008414C4">
        <w:t xml:space="preserve">.  </w:t>
      </w:r>
      <w:r w:rsidR="00A65745">
        <w:t>As a subrecipient</w:t>
      </w:r>
      <w:r w:rsidR="005141F5">
        <w:t xml:space="preserve"> entity</w:t>
      </w:r>
      <w:r w:rsidR="008414C4">
        <w:t xml:space="preserve">, </w:t>
      </w:r>
      <w:r w:rsidRPr="00A469A2">
        <w:t>AHS is able to determine health center patients; has its performance measured by awardee ACHCH in relation to whether Health Center program objectives are met; is responsible for programmatic decision making; is responsible for adherence to Health Center requirements specified in the Federal award; and in accordance with the Subrecipient Agreement, uses the sub award to carry out a full range of required Health Center activities.</w:t>
      </w:r>
      <w:r w:rsidR="00CE4F31" w:rsidRPr="00A469A2">
        <w:t xml:space="preserve"> </w:t>
      </w:r>
      <w:r w:rsidR="005141F5">
        <w:t xml:space="preserve"> </w:t>
      </w:r>
      <w:r w:rsidR="00CE4F31" w:rsidRPr="00A469A2">
        <w:t>As a subrecipient</w:t>
      </w:r>
      <w:r w:rsidR="005141F5">
        <w:t xml:space="preserve"> entity</w:t>
      </w:r>
      <w:r w:rsidR="00CE4F31" w:rsidRPr="00A469A2">
        <w:t>, AHS is</w:t>
      </w:r>
      <w:r w:rsidR="005141F5">
        <w:t xml:space="preserve"> also</w:t>
      </w:r>
      <w:r w:rsidR="00CE4F31" w:rsidRPr="00A469A2">
        <w:t xml:space="preserve"> required to be compliant with all HRSA Health Center requirements as defined in the most current HRSA </w:t>
      </w:r>
      <w:r w:rsidR="00CE4F31" w:rsidRPr="00A469A2">
        <w:rPr>
          <w:smallCaps/>
        </w:rPr>
        <w:t>Health Center Program Compliance Manual</w:t>
      </w:r>
      <w:r w:rsidR="004D1F05" w:rsidRPr="00A469A2">
        <w:t xml:space="preserve">, including having a </w:t>
      </w:r>
      <w:r w:rsidR="005141F5">
        <w:t>C</w:t>
      </w:r>
      <w:r w:rsidR="004D1F05" w:rsidRPr="00A469A2">
        <w:t>o-</w:t>
      </w:r>
      <w:r w:rsidR="005141F5">
        <w:t>A</w:t>
      </w:r>
      <w:r w:rsidR="004D1F05" w:rsidRPr="00A469A2">
        <w:t xml:space="preserve">pplicant governing board. </w:t>
      </w:r>
      <w:r w:rsidR="00CE4F31" w:rsidRPr="00A469A2">
        <w:t xml:space="preserve"> </w:t>
      </w:r>
    </w:p>
    <w:p w14:paraId="6885BFAC" w14:textId="3C76EB6A" w:rsidR="00BD52FA" w:rsidRPr="00A469A2" w:rsidRDefault="00BD52FA" w:rsidP="00CC0D45">
      <w:pPr>
        <w:spacing w:after="120" w:line="240" w:lineRule="auto"/>
        <w:ind w:left="720" w:hanging="630"/>
        <w:jc w:val="both"/>
      </w:pPr>
      <w:r w:rsidRPr="00A469A2">
        <w:t>AHS has ownership and</w:t>
      </w:r>
      <w:r w:rsidR="00536248">
        <w:t>/or</w:t>
      </w:r>
      <w:r w:rsidRPr="00A469A2">
        <w:t xml:space="preserve"> control of the Clinics, which constitute sites of service on the ACHCH HRSA Scope of Services</w:t>
      </w:r>
      <w:r w:rsidR="005141F5">
        <w:t>.</w:t>
      </w:r>
    </w:p>
    <w:p w14:paraId="6E171D8C" w14:textId="4F0B7CA3" w:rsidR="00BD52FA" w:rsidRPr="00A469A2" w:rsidRDefault="006A3DBA" w:rsidP="00CC0D45">
      <w:pPr>
        <w:spacing w:after="120" w:line="240" w:lineRule="auto"/>
        <w:ind w:left="720" w:hanging="630"/>
        <w:jc w:val="both"/>
      </w:pPr>
      <w:r w:rsidRPr="00A469A2">
        <w:t xml:space="preserve">The </w:t>
      </w:r>
      <w:r w:rsidR="00BD52FA" w:rsidRPr="00A469A2">
        <w:t xml:space="preserve">HRSA Scope of Project (“HRSA Scope of Project”) under a Section 330 grant </w:t>
      </w:r>
      <w:r w:rsidRPr="00A469A2">
        <w:t>defines</w:t>
      </w:r>
      <w:r w:rsidR="00BD52FA" w:rsidRPr="00A469A2">
        <w:t xml:space="preserve"> “the approved service sites, services, providers, service area(s) and target population(s) which are supported (wholly </w:t>
      </w:r>
      <w:r w:rsidR="00BD52FA" w:rsidRPr="00A469A2">
        <w:lastRenderedPageBreak/>
        <w:t xml:space="preserve">or in part) under the total section 330 grant-related project budget.”  </w:t>
      </w:r>
      <w:r w:rsidRPr="00A469A2">
        <w:t xml:space="preserve">(HRSA Policy information Notice, No. 2008-01.)  </w:t>
      </w:r>
      <w:r w:rsidR="00BD52FA" w:rsidRPr="00A469A2">
        <w:t>HCSA, through the ACHCH program, and AHS, through its Homeless Coordinating Office (“HCO”), jointly administer the HRSA Scope of Project within AHS</w:t>
      </w:r>
      <w:r w:rsidR="0024595F">
        <w:t xml:space="preserve"> </w:t>
      </w:r>
      <w:r w:rsidR="00BD52FA" w:rsidRPr="00A469A2">
        <w:t>Ambulatory Care</w:t>
      </w:r>
      <w:r w:rsidR="005141F5">
        <w:t>.</w:t>
      </w:r>
    </w:p>
    <w:p w14:paraId="07D56B90" w14:textId="77777777" w:rsidR="00BD52FA" w:rsidRPr="00A469A2" w:rsidRDefault="00BD52FA" w:rsidP="00CC0D45">
      <w:pPr>
        <w:spacing w:after="120" w:line="240" w:lineRule="auto"/>
        <w:ind w:left="720" w:hanging="630"/>
        <w:jc w:val="both"/>
      </w:pPr>
      <w:r w:rsidRPr="00A469A2">
        <w:t xml:space="preserve">Health Center:  The term Health Center is used to describe all eligible patients and the services provided to them within the HRSA Scope of Project at sites located on the HRSA Scope of Project, and the costs, both federal grant and non-grant funded, required to provide such services, and all revenue associated with said services.   </w:t>
      </w:r>
    </w:p>
    <w:p w14:paraId="218C35C7" w14:textId="77777777" w:rsidR="00BD52FA" w:rsidRPr="00A469A2" w:rsidRDefault="00BD52FA" w:rsidP="00CC0D45">
      <w:pPr>
        <w:spacing w:after="120" w:line="240" w:lineRule="auto"/>
        <w:ind w:left="720" w:hanging="630"/>
        <w:jc w:val="both"/>
      </w:pPr>
      <w:r w:rsidRPr="00A469A2">
        <w:t>Health Center Patient: Any and all patients or clients experiencing homelessness as defined by HHS (</w:t>
      </w:r>
      <w:r w:rsidR="00405721" w:rsidRPr="00A469A2">
        <w:t xml:space="preserve">see </w:t>
      </w:r>
      <w:r w:rsidRPr="00A469A2">
        <w:t>Principles of Practice, BPHC/HRSA/HHS PAL 99–12</w:t>
      </w:r>
      <w:r w:rsidR="00405721" w:rsidRPr="00A469A2">
        <w:t>; PHS Act, section 330(h)(5)(A) (defining “homeless individual”)</w:t>
      </w:r>
      <w:r w:rsidRPr="00A469A2">
        <w:t>) who are provided by AHS with services listed on the ACHCH Scope of Services Form 5A at sites listed on the ACHCH Scope of Services Form 5B and reported to ACHCH for inclusion in Uniform Data System (UDS) reporting.</w:t>
      </w:r>
    </w:p>
    <w:p w14:paraId="1AF7CB31" w14:textId="6208A0FA" w:rsidR="00BD52FA" w:rsidRPr="00A469A2" w:rsidRDefault="00BD52FA" w:rsidP="00CC0D45">
      <w:pPr>
        <w:spacing w:after="120" w:line="240" w:lineRule="auto"/>
        <w:ind w:left="720" w:hanging="630"/>
        <w:jc w:val="both"/>
      </w:pPr>
      <w:r w:rsidRPr="00A469A2">
        <w:t>Above all, the parties to the Co-Applicant Agreement acknowledge their mutual commitment and responsibility to work together to serve the best interests of the target population served within the HRSA Scope of Project.</w:t>
      </w:r>
      <w:r w:rsidR="00292756">
        <w:t xml:space="preserve"> </w:t>
      </w:r>
      <w:r w:rsidRPr="00A469A2">
        <w:t xml:space="preserve"> Neither the </w:t>
      </w:r>
      <w:r w:rsidR="005E30AC">
        <w:t>Subrecipient</w:t>
      </w:r>
      <w:r w:rsidR="005E30AC" w:rsidRPr="00A469A2">
        <w:t xml:space="preserve"> </w:t>
      </w:r>
      <w:r w:rsidRPr="00A469A2">
        <w:t xml:space="preserve">nor ACHCH intend to make any provisions that affect ACHCH’s overall responsibility for the direction of the site and services provided or ACHCH’s accountability to the Federal government. </w:t>
      </w:r>
      <w:r w:rsidR="00943357">
        <w:t xml:space="preserve"> </w:t>
      </w:r>
      <w:r w:rsidRPr="00A469A2">
        <w:t xml:space="preserve">This Subrecipient Agreement is intended to reserve </w:t>
      </w:r>
      <w:r w:rsidR="00603398">
        <w:t>oversight</w:t>
      </w:r>
      <w:r w:rsidRPr="00A469A2">
        <w:t xml:space="preserve"> control to ACHCH to enable it to fulfill its responsibilities.</w:t>
      </w:r>
    </w:p>
    <w:p w14:paraId="2F3ADD9C" w14:textId="77777777" w:rsidR="00BD52FA" w:rsidRPr="00A469A2" w:rsidRDefault="00BD52FA" w:rsidP="00CC0D45">
      <w:pPr>
        <w:spacing w:after="120" w:line="240" w:lineRule="auto"/>
        <w:jc w:val="both"/>
      </w:pPr>
      <w:r w:rsidRPr="00A469A2">
        <w:t>Therefore, the parties agree as follows:</w:t>
      </w:r>
    </w:p>
    <w:p w14:paraId="0054761A" w14:textId="77777777" w:rsidR="00BD52FA" w:rsidRPr="00A469A2" w:rsidRDefault="00BD52FA" w:rsidP="00CC0D45">
      <w:pPr>
        <w:spacing w:after="120" w:line="240" w:lineRule="auto"/>
        <w:jc w:val="both"/>
        <w:rPr>
          <w:b/>
        </w:rPr>
      </w:pPr>
      <w:r w:rsidRPr="00A469A2">
        <w:rPr>
          <w:b/>
        </w:rPr>
        <w:t>Subrecipient Agreement</w:t>
      </w:r>
    </w:p>
    <w:p w14:paraId="43438169" w14:textId="77777777" w:rsidR="00BD52FA" w:rsidRPr="00A469A2" w:rsidRDefault="00BD52FA" w:rsidP="00CC0D45">
      <w:pPr>
        <w:spacing w:after="120" w:line="240" w:lineRule="auto"/>
        <w:jc w:val="both"/>
      </w:pPr>
      <w:r w:rsidRPr="00A469A2">
        <w:t>PURPOSE</w:t>
      </w:r>
    </w:p>
    <w:p w14:paraId="0FC87B4E" w14:textId="309696FE" w:rsidR="00BD52FA" w:rsidRPr="00A469A2" w:rsidRDefault="00BD52FA" w:rsidP="00943357">
      <w:pPr>
        <w:spacing w:after="120" w:line="240" w:lineRule="auto"/>
        <w:jc w:val="both"/>
      </w:pPr>
      <w:r w:rsidRPr="00A469A2">
        <w:t xml:space="preserve">This operating agreement sets forth expectations and establishes administrative, financial and reporting policies, procedures and practices to implement the Subrecipient Agreement effectively and efficiently, and support ACHCH’s efforts </w:t>
      </w:r>
      <w:r w:rsidRPr="00CC0D45">
        <w:t>to monitor</w:t>
      </w:r>
      <w:r w:rsidRPr="00A469A2">
        <w:t xml:space="preserve"> the programmatic efforts carried out by subrecipient AHS, including performance, health center compliance, and ensure sound stewardship of Federal Section 330 grant funds.</w:t>
      </w:r>
    </w:p>
    <w:p w14:paraId="192F1F41" w14:textId="77777777" w:rsidR="00BD52FA" w:rsidRPr="00A469A2" w:rsidRDefault="00BD52FA" w:rsidP="00CC0D45">
      <w:pPr>
        <w:spacing w:after="120" w:line="240" w:lineRule="auto"/>
        <w:jc w:val="both"/>
      </w:pPr>
      <w:r w:rsidRPr="00A469A2">
        <w:t>TERMS</w:t>
      </w:r>
    </w:p>
    <w:p w14:paraId="3FCEB1C4" w14:textId="77777777" w:rsidR="00BD52FA" w:rsidRPr="00A469A2" w:rsidRDefault="00BD52FA" w:rsidP="00CC0D45">
      <w:pPr>
        <w:pStyle w:val="ListParagraph"/>
        <w:numPr>
          <w:ilvl w:val="0"/>
          <w:numId w:val="6"/>
        </w:numPr>
        <w:spacing w:after="120" w:line="240" w:lineRule="auto"/>
        <w:jc w:val="both"/>
      </w:pPr>
      <w:r w:rsidRPr="00A469A2">
        <w:t>REPRESENTATIVES</w:t>
      </w:r>
    </w:p>
    <w:p w14:paraId="77868C09" w14:textId="77777777" w:rsidR="00BD52FA" w:rsidRPr="00A469A2" w:rsidRDefault="00BD52FA" w:rsidP="00CC0D45">
      <w:pPr>
        <w:pStyle w:val="ListParagraph"/>
        <w:spacing w:after="120" w:line="240" w:lineRule="auto"/>
        <w:ind w:left="1080"/>
        <w:jc w:val="both"/>
      </w:pPr>
      <w:r w:rsidRPr="00A469A2">
        <w:t>ACHCH shall identify its official representative, who shall direct all operations of ACHCH</w:t>
      </w:r>
      <w:r w:rsidR="00405721" w:rsidRPr="00A469A2">
        <w:t>, for AHS</w:t>
      </w:r>
      <w:r w:rsidRPr="00A469A2">
        <w:t xml:space="preserve">.  AHS shall identify for </w:t>
      </w:r>
      <w:r w:rsidR="00D624FF" w:rsidRPr="00A469A2">
        <w:t xml:space="preserve">HCSA </w:t>
      </w:r>
      <w:r w:rsidRPr="00A469A2">
        <w:t>its official representative.</w:t>
      </w:r>
      <w:r w:rsidR="00943357">
        <w:t xml:space="preserve"> </w:t>
      </w:r>
      <w:r w:rsidRPr="00A469A2">
        <w:t xml:space="preserve"> Communication between ACHCH and AHS for purposes of this grant shall be directed through the so-designated official representatives. </w:t>
      </w:r>
    </w:p>
    <w:p w14:paraId="7FB71B51" w14:textId="77777777" w:rsidR="00BD52FA" w:rsidRPr="00A469A2" w:rsidRDefault="00BD52FA" w:rsidP="00CC0D45">
      <w:pPr>
        <w:pStyle w:val="ListParagraph"/>
        <w:numPr>
          <w:ilvl w:val="0"/>
          <w:numId w:val="6"/>
        </w:numPr>
        <w:spacing w:after="120" w:line="240" w:lineRule="auto"/>
        <w:jc w:val="both"/>
      </w:pPr>
      <w:r w:rsidRPr="00A469A2">
        <w:t xml:space="preserve">DUTIES AND RESPONSIBILITIES OF AHS. </w:t>
      </w:r>
    </w:p>
    <w:p w14:paraId="2EA001EA" w14:textId="1C2B5216" w:rsidR="00BD52FA" w:rsidRPr="00A469A2" w:rsidRDefault="00BD52FA" w:rsidP="00CC0D45">
      <w:pPr>
        <w:pStyle w:val="ListParagraph"/>
        <w:numPr>
          <w:ilvl w:val="0"/>
          <w:numId w:val="20"/>
        </w:numPr>
        <w:spacing w:after="120" w:line="240" w:lineRule="auto"/>
        <w:jc w:val="both"/>
      </w:pPr>
      <w:r w:rsidRPr="00A469A2">
        <w:t xml:space="preserve">Pursuant to its status as a subrecipient, AHS must certify and demonstrate that it meets all HRSA Health Center requirements under Health Center Program Statute – Section 330 of the PHS Act (42 U.S.C. §254b) </w:t>
      </w:r>
      <w:r w:rsidR="00607267" w:rsidRPr="00A469A2">
        <w:t>and</w:t>
      </w:r>
      <w:r w:rsidRPr="00A469A2">
        <w:t xml:space="preserve"> the most recent version of HRSA’s </w:t>
      </w:r>
      <w:r w:rsidR="00943357">
        <w:t>Health Center Program Compliance Manual</w:t>
      </w:r>
      <w:r w:rsidRPr="00A469A2">
        <w:t xml:space="preserve">, as well as any </w:t>
      </w:r>
      <w:r w:rsidR="00607267" w:rsidRPr="00A469A2">
        <w:t xml:space="preserve">and all applicable </w:t>
      </w:r>
      <w:r w:rsidRPr="00A469A2">
        <w:t>terms and conditions</w:t>
      </w:r>
      <w:r w:rsidR="00607267" w:rsidRPr="00A469A2">
        <w:t xml:space="preserve"> of </w:t>
      </w:r>
      <w:r w:rsidRPr="00A469A2">
        <w:t xml:space="preserve">the most recent issuance of the ACHCH health center Notice of Award (NoA).   </w:t>
      </w:r>
    </w:p>
    <w:p w14:paraId="4B7641DA" w14:textId="77777777" w:rsidR="00BD52FA" w:rsidRPr="00A469A2" w:rsidRDefault="00BD52FA" w:rsidP="00CC0D45">
      <w:pPr>
        <w:pStyle w:val="ListParagraph"/>
        <w:numPr>
          <w:ilvl w:val="0"/>
          <w:numId w:val="20"/>
        </w:numPr>
        <w:spacing w:after="120" w:line="240" w:lineRule="auto"/>
        <w:jc w:val="both"/>
      </w:pPr>
      <w:r w:rsidRPr="00A469A2">
        <w:t xml:space="preserve">Subrecipient AHS is also subject to distinct statutory, regulatory and policy requirements of other Federal programs </w:t>
      </w:r>
      <w:r w:rsidR="00405721" w:rsidRPr="00A469A2">
        <w:t>for which it</w:t>
      </w:r>
      <w:r w:rsidRPr="00A469A2">
        <w:t xml:space="preserve"> might be eligible for and</w:t>
      </w:r>
      <w:r w:rsidR="00405721" w:rsidRPr="00A469A2">
        <w:t xml:space="preserve"> in which it might</w:t>
      </w:r>
      <w:r w:rsidRPr="00A469A2">
        <w:t xml:space="preserve"> participate as a result of the Health Center Program award or designation such as, but not limited to:</w:t>
      </w:r>
    </w:p>
    <w:p w14:paraId="12C92BDA" w14:textId="77777777" w:rsidR="00BD52FA" w:rsidRPr="00A469A2" w:rsidRDefault="00BD52FA" w:rsidP="00CC0D45">
      <w:pPr>
        <w:pStyle w:val="ListParagraph"/>
        <w:numPr>
          <w:ilvl w:val="1"/>
          <w:numId w:val="20"/>
        </w:numPr>
        <w:spacing w:after="120" w:line="240" w:lineRule="auto"/>
        <w:jc w:val="both"/>
      </w:pPr>
      <w:r w:rsidRPr="00A469A2">
        <w:t>Federally Qualified Health Center (FQHC) status, payment rates, and requirements under Titles XVIII (Medicare) and XIX (Medicaid) of the Social Security Act;</w:t>
      </w:r>
    </w:p>
    <w:p w14:paraId="4AA41400" w14:textId="77777777" w:rsidR="00BD52FA" w:rsidRPr="00A469A2" w:rsidRDefault="00BD52FA" w:rsidP="00CC0D45">
      <w:pPr>
        <w:pStyle w:val="ListParagraph"/>
        <w:numPr>
          <w:ilvl w:val="1"/>
          <w:numId w:val="20"/>
        </w:numPr>
        <w:spacing w:after="120" w:line="240" w:lineRule="auto"/>
        <w:jc w:val="both"/>
      </w:pPr>
      <w:r w:rsidRPr="00A469A2">
        <w:t>The 340B Drug Pricing Program;</w:t>
      </w:r>
    </w:p>
    <w:p w14:paraId="13A01A9F" w14:textId="77777777" w:rsidR="00BD52FA" w:rsidRPr="00A469A2" w:rsidRDefault="00BD52FA" w:rsidP="00CC0D45">
      <w:pPr>
        <w:pStyle w:val="ListParagraph"/>
        <w:numPr>
          <w:ilvl w:val="1"/>
          <w:numId w:val="20"/>
        </w:numPr>
        <w:spacing w:after="120" w:line="240" w:lineRule="auto"/>
        <w:jc w:val="both"/>
      </w:pPr>
      <w:r w:rsidRPr="00A469A2">
        <w:t>The National Health Service Corps (NHSC) Program; and</w:t>
      </w:r>
    </w:p>
    <w:p w14:paraId="0029F858" w14:textId="44F8E5DE" w:rsidR="00BD52FA" w:rsidRPr="00A469A2" w:rsidRDefault="00BD52FA" w:rsidP="00CC0D45">
      <w:pPr>
        <w:pStyle w:val="ListParagraph"/>
        <w:numPr>
          <w:ilvl w:val="1"/>
          <w:numId w:val="20"/>
        </w:numPr>
        <w:spacing w:after="120" w:line="240" w:lineRule="auto"/>
        <w:jc w:val="both"/>
      </w:pPr>
      <w:r w:rsidRPr="00A469A2">
        <w:lastRenderedPageBreak/>
        <w:t>The Health Center FTCA Medical Malpractice Program</w:t>
      </w:r>
      <w:r w:rsidR="00E011E3">
        <w:t>.</w:t>
      </w:r>
    </w:p>
    <w:p w14:paraId="6528EC62" w14:textId="1D0D8C43" w:rsidR="00BD52FA" w:rsidRPr="00A469A2" w:rsidRDefault="00CF75F8" w:rsidP="00CC0D45">
      <w:pPr>
        <w:pStyle w:val="ListParagraph"/>
        <w:numPr>
          <w:ilvl w:val="0"/>
          <w:numId w:val="20"/>
        </w:numPr>
        <w:spacing w:after="120" w:line="240" w:lineRule="auto"/>
        <w:jc w:val="both"/>
      </w:pPr>
      <w:r w:rsidRPr="00A469A2">
        <w:t xml:space="preserve">Subrecipient AHS </w:t>
      </w:r>
      <w:r w:rsidR="007119EB">
        <w:t>is</w:t>
      </w:r>
      <w:r w:rsidR="007119EB" w:rsidRPr="00A469A2">
        <w:t xml:space="preserve"> </w:t>
      </w:r>
      <w:r w:rsidRPr="00A469A2">
        <w:t>subject to and shall comply with a</w:t>
      </w:r>
      <w:r w:rsidR="00BD52FA" w:rsidRPr="00A469A2">
        <w:t>ll terms and conditions of the Federal Award</w:t>
      </w:r>
      <w:r w:rsidR="00375B17" w:rsidRPr="00A469A2">
        <w:t>, which</w:t>
      </w:r>
      <w:r w:rsidR="00BD52FA" w:rsidRPr="00A469A2">
        <w:t xml:space="preserve"> flow down to Subrecipient AHS</w:t>
      </w:r>
      <w:r w:rsidR="00375B17" w:rsidRPr="00A469A2">
        <w:t>,</w:t>
      </w:r>
      <w:r w:rsidR="00BD52FA" w:rsidRPr="00A469A2">
        <w:t xml:space="preserve"> unless a particular section of the terms and conditions of the Federal Award specifically indicate</w:t>
      </w:r>
      <w:r w:rsidRPr="00A469A2">
        <w:t>s</w:t>
      </w:r>
      <w:r w:rsidR="00BD52FA" w:rsidRPr="00A469A2">
        <w:t xml:space="preserve"> otherwise.  </w:t>
      </w:r>
      <w:r w:rsidR="00BD52FA" w:rsidRPr="00E011E3">
        <w:t>AHS is responsible for maintaining its</w:t>
      </w:r>
      <w:r w:rsidR="00536248">
        <w:t xml:space="preserve"> Clinic</w:t>
      </w:r>
      <w:r w:rsidR="00900068">
        <w:t>s’</w:t>
      </w:r>
      <w:r w:rsidR="00BD52FA" w:rsidRPr="00E011E3">
        <w:t xml:space="preserve"> operations, including development and implementation of </w:t>
      </w:r>
      <w:r w:rsidR="00536248">
        <w:t>the Clinic</w:t>
      </w:r>
      <w:r w:rsidR="00900068">
        <w:t>s</w:t>
      </w:r>
      <w:r w:rsidR="00536248">
        <w:t xml:space="preserve">’ </w:t>
      </w:r>
      <w:r w:rsidR="00BD52FA" w:rsidRPr="00E011E3">
        <w:t xml:space="preserve">operating </w:t>
      </w:r>
      <w:r w:rsidR="00690AE3" w:rsidRPr="00E011E3">
        <w:t xml:space="preserve">policies and </w:t>
      </w:r>
      <w:r w:rsidR="00BD52FA" w:rsidRPr="00E011E3">
        <w:t>procedures</w:t>
      </w:r>
      <w:r w:rsidR="00BD52FA" w:rsidRPr="00A469A2">
        <w:t xml:space="preserve">, in compliance with all Health Center Program requirements and all other applicable Federal, state, and local laws and regulations. </w:t>
      </w:r>
      <w:r w:rsidR="00E011E3">
        <w:t xml:space="preserve"> </w:t>
      </w:r>
      <w:r w:rsidR="00BD52FA" w:rsidRPr="00A469A2">
        <w:t>This includes but is not limited to those protecting public welfare</w:t>
      </w:r>
      <w:r w:rsidRPr="00A469A2">
        <w:t xml:space="preserve"> and</w:t>
      </w:r>
      <w:r w:rsidR="00BD52FA" w:rsidRPr="00A469A2">
        <w:t xml:space="preserve"> the environment and prohibiting discrimination; state facility and licensing laws; state scope of practice laws; Centers for Medicare and Medicaid Services (CMS) Conditions for Coverage for FQHCs; and California Medi-Cal requirements.</w:t>
      </w:r>
    </w:p>
    <w:p w14:paraId="6E015014" w14:textId="77777777" w:rsidR="00BD52FA" w:rsidRPr="00A469A2" w:rsidRDefault="00BD52FA" w:rsidP="00E011E3">
      <w:pPr>
        <w:pStyle w:val="ListParagraph"/>
        <w:numPr>
          <w:ilvl w:val="0"/>
          <w:numId w:val="20"/>
        </w:numPr>
        <w:spacing w:after="120" w:line="240" w:lineRule="auto"/>
        <w:jc w:val="both"/>
      </w:pPr>
      <w:r w:rsidRPr="00A469A2">
        <w:t>Subrecipient AHS shall on an annual basis demonstrate compliance with HRSA Health Center program requirements through the submission of a compliance Attestation Document (See ATTACHMENT 1A</w:t>
      </w:r>
      <w:r w:rsidR="003458A9" w:rsidRPr="00A469A2">
        <w:t xml:space="preserve"> </w:t>
      </w:r>
      <w:r w:rsidR="00CE4F31" w:rsidRPr="00A469A2">
        <w:t>along with</w:t>
      </w:r>
      <w:r w:rsidRPr="00A469A2">
        <w:t xml:space="preserve"> submission of required compliance documents outlined in ATTACHMENT 1B</w:t>
      </w:r>
      <w:r w:rsidR="00CF75F8" w:rsidRPr="00A469A2">
        <w:t>)</w:t>
      </w:r>
      <w:r w:rsidRPr="00A469A2">
        <w:t xml:space="preserve">. </w:t>
      </w:r>
      <w:r w:rsidR="00CE4F31" w:rsidRPr="00A469A2">
        <w:t xml:space="preserve"> Program monitoring, report and deliverables to monitor progress of compliance with HRSA Health Center requirements and with the terms of this subrecipient agreement</w:t>
      </w:r>
      <w:r w:rsidRPr="00A469A2">
        <w:t xml:space="preserve"> </w:t>
      </w:r>
      <w:r w:rsidR="00CE4F31" w:rsidRPr="00A469A2">
        <w:t>shall be carried out on a quarterly basis throughout the year</w:t>
      </w:r>
      <w:r w:rsidR="0059283E" w:rsidRPr="00A469A2">
        <w:t xml:space="preserve"> (ATTACHMENT 1Ba)</w:t>
      </w:r>
      <w:r w:rsidR="00CE4F31" w:rsidRPr="00A469A2">
        <w:t xml:space="preserve">. </w:t>
      </w:r>
      <w:r w:rsidR="00CF75F8" w:rsidRPr="00A469A2">
        <w:t>The</w:t>
      </w:r>
      <w:r w:rsidRPr="00A469A2">
        <w:t xml:space="preserve"> following is an abbreviated list of key elements of HRSA Health Center compliance, and that subrecipient AHS is required to meet </w:t>
      </w:r>
      <w:r w:rsidRPr="00A469A2">
        <w:rPr>
          <w:u w:val="single"/>
        </w:rPr>
        <w:t>all</w:t>
      </w:r>
      <w:r w:rsidRPr="00A469A2">
        <w:t xml:space="preserve"> elements of compliance defined in the most recent version of HRSA’s </w:t>
      </w:r>
      <w:r w:rsidR="00E011E3">
        <w:t>Health Center Program Compliance Manual</w:t>
      </w:r>
      <w:r w:rsidRPr="00A469A2">
        <w:t>:</w:t>
      </w:r>
    </w:p>
    <w:p w14:paraId="436A0DBF" w14:textId="77777777" w:rsidR="00BD52FA" w:rsidRPr="00A469A2" w:rsidRDefault="00BD52FA" w:rsidP="00CC0D45">
      <w:pPr>
        <w:pStyle w:val="ListParagraph"/>
        <w:numPr>
          <w:ilvl w:val="0"/>
          <w:numId w:val="10"/>
        </w:numPr>
        <w:spacing w:after="120" w:line="240" w:lineRule="auto"/>
        <w:ind w:left="1800"/>
        <w:jc w:val="both"/>
        <w:rPr>
          <w:b/>
        </w:rPr>
      </w:pPr>
      <w:r w:rsidRPr="00A469A2">
        <w:rPr>
          <w:b/>
        </w:rPr>
        <w:t>Needs Assessment</w:t>
      </w:r>
    </w:p>
    <w:p w14:paraId="569E233D" w14:textId="77777777" w:rsidR="00BD52FA" w:rsidRPr="00A469A2" w:rsidRDefault="00BD52FA" w:rsidP="00CC0D45">
      <w:pPr>
        <w:pStyle w:val="ListParagraph"/>
        <w:numPr>
          <w:ilvl w:val="1"/>
          <w:numId w:val="10"/>
        </w:numPr>
        <w:spacing w:after="120" w:line="240" w:lineRule="auto"/>
        <w:ind w:left="2520"/>
        <w:jc w:val="both"/>
      </w:pPr>
      <w:r w:rsidRPr="00A469A2">
        <w:t xml:space="preserve">AHS is required to participate in </w:t>
      </w:r>
      <w:r w:rsidR="000C0895">
        <w:t>the ACHCH Health C</w:t>
      </w:r>
      <w:r w:rsidRPr="00A469A2">
        <w:t>enter Needs Assessment process and supply any utilization, geographic, demographic, economic and health status data for health center patients</w:t>
      </w:r>
      <w:r w:rsidR="000C0895">
        <w:t xml:space="preserve"> and outcome data for health center patients</w:t>
      </w:r>
      <w:r w:rsidRPr="00A469A2">
        <w:t xml:space="preserve"> requested by ACHCH.</w:t>
      </w:r>
    </w:p>
    <w:p w14:paraId="0BBAC69C" w14:textId="77777777" w:rsidR="00BD52FA" w:rsidRPr="00A469A2" w:rsidRDefault="00BD52FA" w:rsidP="00CC0D45">
      <w:pPr>
        <w:pStyle w:val="ListParagraph"/>
        <w:numPr>
          <w:ilvl w:val="0"/>
          <w:numId w:val="10"/>
        </w:numPr>
        <w:spacing w:after="120" w:line="240" w:lineRule="auto"/>
        <w:ind w:left="1800"/>
        <w:jc w:val="both"/>
        <w:rPr>
          <w:b/>
        </w:rPr>
      </w:pPr>
      <w:r w:rsidRPr="00A469A2">
        <w:rPr>
          <w:b/>
        </w:rPr>
        <w:t>Provision of Required and Additional Health Services</w:t>
      </w:r>
    </w:p>
    <w:p w14:paraId="17621448" w14:textId="2BCAA2A9" w:rsidR="00BD52FA" w:rsidRPr="00A469A2" w:rsidRDefault="00BD52FA" w:rsidP="00CC0D45">
      <w:pPr>
        <w:pStyle w:val="ListParagraph"/>
        <w:numPr>
          <w:ilvl w:val="1"/>
          <w:numId w:val="10"/>
        </w:numPr>
        <w:spacing w:after="120" w:line="240" w:lineRule="auto"/>
        <w:ind w:left="2520"/>
        <w:jc w:val="both"/>
      </w:pPr>
      <w:r w:rsidRPr="00A469A2">
        <w:t xml:space="preserve">AHS shall provide or arrange for the provision of all required and additional health care services to health center patients defined on the most recent HRSA-approved Health Center program Scope of Services Form 5A (ATTACHMENT 1C) </w:t>
      </w:r>
    </w:p>
    <w:p w14:paraId="28B0DE2E" w14:textId="77777777" w:rsidR="00BD52FA" w:rsidRPr="00A469A2" w:rsidRDefault="00BD52FA" w:rsidP="00CC0D45">
      <w:pPr>
        <w:pStyle w:val="ListParagraph"/>
        <w:numPr>
          <w:ilvl w:val="1"/>
          <w:numId w:val="10"/>
        </w:numPr>
        <w:spacing w:after="120" w:line="240" w:lineRule="auto"/>
        <w:ind w:left="2520"/>
        <w:jc w:val="both"/>
      </w:pPr>
      <w:r w:rsidRPr="00A469A2">
        <w:t xml:space="preserve">AHS shall ensure </w:t>
      </w:r>
      <w:r w:rsidR="000C0895">
        <w:t xml:space="preserve">access to </w:t>
      </w:r>
      <w:r w:rsidRPr="00A469A2">
        <w:t>interpretation and translation services</w:t>
      </w:r>
      <w:r w:rsidR="000C0895">
        <w:t xml:space="preserve"> that are</w:t>
      </w:r>
      <w:r w:rsidRPr="00A469A2">
        <w:t xml:space="preserve"> responsive to the needs of health center patients of limited English-speaking ability.  </w:t>
      </w:r>
    </w:p>
    <w:p w14:paraId="24486441" w14:textId="77777777" w:rsidR="00BD52FA" w:rsidRPr="00A469A2" w:rsidRDefault="00BD52FA" w:rsidP="00CC0D45">
      <w:pPr>
        <w:pStyle w:val="ListParagraph"/>
        <w:numPr>
          <w:ilvl w:val="1"/>
          <w:numId w:val="10"/>
        </w:numPr>
        <w:spacing w:after="120" w:line="240" w:lineRule="auto"/>
        <w:ind w:left="2520"/>
        <w:jc w:val="both"/>
      </w:pPr>
      <w:r w:rsidRPr="00A469A2">
        <w:t>AHS shall provide guidance to appropriate staff members with respect to cultural sensitivities and needs of health center patients.</w:t>
      </w:r>
    </w:p>
    <w:p w14:paraId="083AC76A" w14:textId="77777777" w:rsidR="00BD52FA" w:rsidRPr="00A469A2" w:rsidRDefault="00BD52FA" w:rsidP="00CC0D45">
      <w:pPr>
        <w:pStyle w:val="ListParagraph"/>
        <w:numPr>
          <w:ilvl w:val="1"/>
          <w:numId w:val="10"/>
        </w:numPr>
        <w:spacing w:after="120" w:line="240" w:lineRule="auto"/>
        <w:ind w:left="2520"/>
        <w:jc w:val="both"/>
      </w:pPr>
      <w:r w:rsidRPr="00A469A2">
        <w:t>Any required or additional services to be provided on behalf of AHS for health center patients via a formal contract or formal written referral arrangement with a third party must be approved in</w:t>
      </w:r>
      <w:r w:rsidR="00CF75F8" w:rsidRPr="00A469A2">
        <w:t xml:space="preserve"> advance in</w:t>
      </w:r>
      <w:r w:rsidRPr="00A469A2">
        <w:t xml:space="preserve"> writing by ACHCH.</w:t>
      </w:r>
    </w:p>
    <w:p w14:paraId="5200F104" w14:textId="77777777" w:rsidR="00BD52FA" w:rsidRPr="00A469A2" w:rsidRDefault="00BD52FA" w:rsidP="00CC0D45">
      <w:pPr>
        <w:pStyle w:val="ListParagraph"/>
        <w:numPr>
          <w:ilvl w:val="0"/>
          <w:numId w:val="10"/>
        </w:numPr>
        <w:spacing w:after="120" w:line="240" w:lineRule="auto"/>
        <w:ind w:left="1800"/>
        <w:jc w:val="both"/>
        <w:rPr>
          <w:b/>
        </w:rPr>
      </w:pPr>
      <w:r w:rsidRPr="00A469A2">
        <w:rPr>
          <w:b/>
        </w:rPr>
        <w:t>Clinical Staffing</w:t>
      </w:r>
    </w:p>
    <w:p w14:paraId="092B198C" w14:textId="77777777" w:rsidR="00BD52FA" w:rsidRPr="00A469A2" w:rsidRDefault="00BD52FA" w:rsidP="00CC0D45">
      <w:pPr>
        <w:pStyle w:val="ListParagraph"/>
        <w:numPr>
          <w:ilvl w:val="1"/>
          <w:numId w:val="10"/>
        </w:numPr>
        <w:spacing w:after="120" w:line="240" w:lineRule="auto"/>
        <w:ind w:left="2520"/>
        <w:jc w:val="both"/>
      </w:pPr>
      <w:r w:rsidRPr="00A469A2">
        <w:t xml:space="preserve">AHS shall ensure that it has clinical staff to carry out all required and additional services included in the HRSA-approved scope of project. </w:t>
      </w:r>
    </w:p>
    <w:p w14:paraId="557FC356" w14:textId="77777777" w:rsidR="00BD52FA" w:rsidRPr="00A469A2" w:rsidRDefault="00BD52FA" w:rsidP="00CC0D45">
      <w:pPr>
        <w:pStyle w:val="ListParagraph"/>
        <w:numPr>
          <w:ilvl w:val="1"/>
          <w:numId w:val="10"/>
        </w:numPr>
        <w:spacing w:after="120" w:line="240" w:lineRule="auto"/>
        <w:ind w:left="2520"/>
        <w:jc w:val="both"/>
      </w:pPr>
      <w:r w:rsidRPr="00A469A2">
        <w:t>AHS shall consider the size, demographics, and health needs of its homeless patient population in determining the number and mix of clinical staff necessary to ensure reasonable patient access to health center services.</w:t>
      </w:r>
    </w:p>
    <w:p w14:paraId="21758BEB" w14:textId="77777777" w:rsidR="00BD52FA" w:rsidRPr="00A469A2" w:rsidRDefault="00BD52FA" w:rsidP="00E011E3">
      <w:pPr>
        <w:pStyle w:val="ListParagraph"/>
        <w:numPr>
          <w:ilvl w:val="1"/>
          <w:numId w:val="10"/>
        </w:numPr>
        <w:spacing w:after="120" w:line="240" w:lineRule="auto"/>
        <w:ind w:left="2520"/>
        <w:jc w:val="both"/>
      </w:pPr>
      <w:r w:rsidRPr="00A469A2">
        <w:t>AHS shall demonstrate that it has operating procedures and records for the initial and recurring review of credentials and privileges for all clinical staff members (</w:t>
      </w:r>
      <w:r w:rsidR="000C0895" w:rsidRPr="00CC0D45">
        <w:rPr>
          <w:i/>
        </w:rPr>
        <w:t>e.g.</w:t>
      </w:r>
      <w:r w:rsidR="00E011E3">
        <w:t>,</w:t>
      </w:r>
      <w:r w:rsidR="000C0895">
        <w:t xml:space="preserve"> </w:t>
      </w:r>
      <w:r w:rsidRPr="00A469A2">
        <w:t>licensed independent practitioners (LIPs), other licensed or certi</w:t>
      </w:r>
      <w:r w:rsidR="000C0895">
        <w:t xml:space="preserve">fied practitioners (OLCPs) </w:t>
      </w:r>
      <w:r w:rsidRPr="00A469A2">
        <w:t xml:space="preserve">providing services on behalf of the health center) who are health center employees, individual contractors, or volunteers, in accordance with the HRSA </w:t>
      </w:r>
      <w:r w:rsidR="00E011E3">
        <w:t>Health Center Program Compliance Manual</w:t>
      </w:r>
      <w:r w:rsidRPr="00A469A2">
        <w:t>.</w:t>
      </w:r>
    </w:p>
    <w:p w14:paraId="35856966" w14:textId="77777777" w:rsidR="00BD52FA" w:rsidRPr="00A469A2" w:rsidRDefault="00BD52FA" w:rsidP="00CC0D45">
      <w:pPr>
        <w:pStyle w:val="ListParagraph"/>
        <w:numPr>
          <w:ilvl w:val="0"/>
          <w:numId w:val="10"/>
        </w:numPr>
        <w:spacing w:after="120" w:line="240" w:lineRule="auto"/>
        <w:ind w:left="1800"/>
        <w:jc w:val="both"/>
        <w:rPr>
          <w:b/>
        </w:rPr>
      </w:pPr>
      <w:r w:rsidRPr="00A469A2">
        <w:rPr>
          <w:b/>
        </w:rPr>
        <w:lastRenderedPageBreak/>
        <w:t>Accessible Locations and Hours of Operations</w:t>
      </w:r>
    </w:p>
    <w:p w14:paraId="5A293C47" w14:textId="77777777" w:rsidR="00BD52FA" w:rsidRPr="00A469A2" w:rsidRDefault="00BD52FA" w:rsidP="00CC0D45">
      <w:pPr>
        <w:pStyle w:val="ListParagraph"/>
        <w:numPr>
          <w:ilvl w:val="1"/>
          <w:numId w:val="10"/>
        </w:numPr>
        <w:spacing w:after="120" w:line="240" w:lineRule="auto"/>
        <w:ind w:left="2520"/>
        <w:jc w:val="both"/>
      </w:pPr>
      <w:r w:rsidRPr="00A469A2">
        <w:t xml:space="preserve">AHS shall ensure that </w:t>
      </w:r>
      <w:r w:rsidR="000C0895">
        <w:t xml:space="preserve">the </w:t>
      </w:r>
      <w:r w:rsidRPr="00A469A2">
        <w:t>total number and scheduled hours of operation across its service sites are responsive to homeless patient needs by facilitating the ability to schedule appointments and access the health center’s full range of services within the HRSA-approved scope of project and scope of service sites Form 5B (ATTACHMENT 1D)</w:t>
      </w:r>
      <w:r w:rsidR="00CF75F8" w:rsidRPr="00A469A2">
        <w:t>.</w:t>
      </w:r>
    </w:p>
    <w:p w14:paraId="7AFA61E8" w14:textId="77777777" w:rsidR="00BD52FA" w:rsidRPr="00A469A2" w:rsidRDefault="00BD52FA" w:rsidP="00CC0D45">
      <w:pPr>
        <w:pStyle w:val="ListParagraph"/>
        <w:numPr>
          <w:ilvl w:val="0"/>
          <w:numId w:val="10"/>
        </w:numPr>
        <w:spacing w:after="120" w:line="240" w:lineRule="auto"/>
        <w:ind w:left="1800"/>
        <w:jc w:val="both"/>
        <w:rPr>
          <w:b/>
        </w:rPr>
      </w:pPr>
      <w:r w:rsidRPr="00A469A2">
        <w:rPr>
          <w:b/>
        </w:rPr>
        <w:t>Coverage for Medical Emergencies During and After Hours</w:t>
      </w:r>
    </w:p>
    <w:p w14:paraId="728AF39E" w14:textId="77777777" w:rsidR="00BD52FA" w:rsidRPr="00A469A2" w:rsidRDefault="00BD52FA" w:rsidP="00E011E3">
      <w:pPr>
        <w:pStyle w:val="ListParagraph"/>
        <w:numPr>
          <w:ilvl w:val="1"/>
          <w:numId w:val="10"/>
        </w:numPr>
        <w:spacing w:after="120" w:line="240" w:lineRule="auto"/>
        <w:ind w:left="2520"/>
        <w:jc w:val="both"/>
      </w:pPr>
      <w:r w:rsidRPr="00A469A2">
        <w:t xml:space="preserve">AHS shall maintain provisions for promptly responding to patient medical emergencies both during regular hours and after regularly scheduled hours, in accordance with the HRSA </w:t>
      </w:r>
      <w:r w:rsidR="00E011E3">
        <w:t>Health Center Program Compliance Manual</w:t>
      </w:r>
      <w:r w:rsidRPr="00A469A2">
        <w:t xml:space="preserve">. </w:t>
      </w:r>
    </w:p>
    <w:p w14:paraId="57B0FBCB" w14:textId="77777777" w:rsidR="00BD52FA" w:rsidRPr="00A469A2" w:rsidRDefault="00BD52FA" w:rsidP="00CC0D45">
      <w:pPr>
        <w:pStyle w:val="ListParagraph"/>
        <w:numPr>
          <w:ilvl w:val="1"/>
          <w:numId w:val="10"/>
        </w:numPr>
        <w:spacing w:after="120" w:line="240" w:lineRule="auto"/>
        <w:ind w:left="2520"/>
        <w:jc w:val="both"/>
      </w:pPr>
      <w:r w:rsidRPr="00A469A2">
        <w:t>AHS Emergency Department</w:t>
      </w:r>
      <w:r w:rsidR="008E1277">
        <w:t>s, located in several hospital facility sites (e.g. Highland, San Leandro, John George Psychiatric, Alameda),</w:t>
      </w:r>
      <w:r w:rsidRPr="00A469A2">
        <w:t xml:space="preserve"> will serve as the central point in the provision of urgent and emergency care for homeless ACHCH patients, both after hours, and upon referral.  AHS shall designate Emergency Department liaisons through </w:t>
      </w:r>
      <w:r w:rsidR="00CF75F8" w:rsidRPr="00A469A2">
        <w:t xml:space="preserve">whom </w:t>
      </w:r>
      <w:r w:rsidRPr="00A469A2">
        <w:t>ACHCH clinical staff coordinates for referral of homeless patients to the Emergency Department</w:t>
      </w:r>
      <w:r w:rsidR="008E1277">
        <w:t>s</w:t>
      </w:r>
      <w:r w:rsidRPr="00A469A2">
        <w:t xml:space="preserve"> both within and after hours.</w:t>
      </w:r>
    </w:p>
    <w:p w14:paraId="3BB87D47" w14:textId="77777777" w:rsidR="00BD52FA" w:rsidRPr="00A469A2" w:rsidRDefault="00BD52FA" w:rsidP="00CC0D45">
      <w:pPr>
        <w:pStyle w:val="ListParagraph"/>
        <w:numPr>
          <w:ilvl w:val="0"/>
          <w:numId w:val="10"/>
        </w:numPr>
        <w:spacing w:after="120" w:line="240" w:lineRule="auto"/>
        <w:ind w:left="1800"/>
        <w:jc w:val="both"/>
        <w:rPr>
          <w:b/>
        </w:rPr>
      </w:pPr>
      <w:r w:rsidRPr="00A469A2">
        <w:rPr>
          <w:b/>
        </w:rPr>
        <w:t>Continuity of Care and Hospital Admitting</w:t>
      </w:r>
    </w:p>
    <w:p w14:paraId="2FAAE12A" w14:textId="77777777" w:rsidR="00BD52FA" w:rsidRPr="00A469A2" w:rsidRDefault="00BD52FA" w:rsidP="00CC0D45">
      <w:pPr>
        <w:pStyle w:val="ListParagraph"/>
        <w:numPr>
          <w:ilvl w:val="1"/>
          <w:numId w:val="10"/>
        </w:numPr>
        <w:spacing w:after="120" w:line="240" w:lineRule="auto"/>
        <w:ind w:left="2520"/>
        <w:jc w:val="both"/>
      </w:pPr>
      <w:r w:rsidRPr="00A469A2">
        <w:t xml:space="preserve">AHS shall provide required and additional health care services promptly and in a manner which will assure continuity of services to homeless health center patients in accordance with the HRSA </w:t>
      </w:r>
      <w:r w:rsidR="00E011E3">
        <w:t>Health Center Program Compliance Manual</w:t>
      </w:r>
      <w:r w:rsidRPr="00A469A2">
        <w:t>.</w:t>
      </w:r>
    </w:p>
    <w:p w14:paraId="498CCFF7" w14:textId="77777777" w:rsidR="00BD52FA" w:rsidRPr="00A469A2" w:rsidRDefault="00BD52FA" w:rsidP="00CC0D45">
      <w:pPr>
        <w:pStyle w:val="ListParagraph"/>
        <w:numPr>
          <w:ilvl w:val="1"/>
          <w:numId w:val="10"/>
        </w:numPr>
        <w:spacing w:after="120" w:line="240" w:lineRule="auto"/>
        <w:ind w:left="2520"/>
        <w:jc w:val="both"/>
      </w:pPr>
      <w:r w:rsidRPr="00A469A2">
        <w:t xml:space="preserve">The ACHCH </w:t>
      </w:r>
      <w:r w:rsidR="00D03E37">
        <w:t>program</w:t>
      </w:r>
      <w:r w:rsidRPr="00A469A2">
        <w:t xml:space="preserve"> shall have</w:t>
      </w:r>
      <w:r w:rsidR="00D03E37">
        <w:t xml:space="preserve"> a system to ensure admittance of health center patient</w:t>
      </w:r>
      <w:r w:rsidR="0024595F">
        <w:t>s</w:t>
      </w:r>
      <w:r w:rsidR="00D03E37">
        <w:t xml:space="preserve"> into</w:t>
      </w:r>
      <w:r w:rsidRPr="00A469A2">
        <w:t xml:space="preserve"> AHS Highland Hospital, based upon </w:t>
      </w:r>
      <w:r w:rsidR="00D03E37">
        <w:t>a workflow developed in 2019 and approved by ACHCH and AHS</w:t>
      </w:r>
      <w:r w:rsidRPr="00A469A2">
        <w:t xml:space="preserve">.  Continuity of Care is ensured through communication between ACHCH clinical staff or contractors and appropriate AHS staff including arrangements for hospitalization, discharge planning and patient tracking, and other elements of continuity of care of homeless patients.  </w:t>
      </w:r>
      <w:r w:rsidR="00CF75F8" w:rsidRPr="00A469A2">
        <w:t>(</w:t>
      </w:r>
      <w:r w:rsidRPr="00A469A2">
        <w:t>See ATTACHMENT 1E</w:t>
      </w:r>
      <w:r w:rsidR="00CF75F8" w:rsidRPr="00A469A2">
        <w:t>.</w:t>
      </w:r>
      <w:r w:rsidRPr="00A469A2">
        <w:t>)</w:t>
      </w:r>
    </w:p>
    <w:p w14:paraId="3A130A0D" w14:textId="77777777" w:rsidR="00BD52FA" w:rsidRPr="00A469A2" w:rsidRDefault="00BD52FA" w:rsidP="00CC0D45">
      <w:pPr>
        <w:pStyle w:val="ListParagraph"/>
        <w:numPr>
          <w:ilvl w:val="0"/>
          <w:numId w:val="10"/>
        </w:numPr>
        <w:spacing w:after="120" w:line="240" w:lineRule="auto"/>
        <w:ind w:left="1800"/>
        <w:jc w:val="both"/>
        <w:rPr>
          <w:b/>
        </w:rPr>
      </w:pPr>
      <w:r w:rsidRPr="00A469A2">
        <w:rPr>
          <w:b/>
        </w:rPr>
        <w:t>Sliding Scale Fee Discount Program</w:t>
      </w:r>
    </w:p>
    <w:p w14:paraId="07756DF7" w14:textId="77777777" w:rsidR="006C41D2" w:rsidRPr="00A469A2" w:rsidRDefault="00BD52FA" w:rsidP="00CC0D45">
      <w:pPr>
        <w:pStyle w:val="ListParagraph"/>
        <w:numPr>
          <w:ilvl w:val="1"/>
          <w:numId w:val="10"/>
        </w:numPr>
        <w:spacing w:after="120" w:line="240" w:lineRule="auto"/>
        <w:ind w:left="2520"/>
        <w:jc w:val="both"/>
      </w:pPr>
      <w:r w:rsidRPr="00A469A2">
        <w:t>AHS must provide care in a manner such that no health center patient shall be denied service due to an individual’s inability to pa</w:t>
      </w:r>
      <w:r w:rsidR="006C41D2" w:rsidRPr="00A469A2">
        <w:t>y</w:t>
      </w:r>
      <w:r w:rsidR="00D37973" w:rsidRPr="00A469A2">
        <w:t xml:space="preserve">.  </w:t>
      </w:r>
    </w:p>
    <w:p w14:paraId="3F085D05" w14:textId="53CCB984" w:rsidR="006C41D2" w:rsidRPr="00CC0D45" w:rsidRDefault="00BD52FA" w:rsidP="00943357">
      <w:pPr>
        <w:pStyle w:val="ListParagraph"/>
        <w:numPr>
          <w:ilvl w:val="1"/>
          <w:numId w:val="10"/>
        </w:numPr>
        <w:spacing w:after="120" w:line="240" w:lineRule="auto"/>
        <w:ind w:left="2520"/>
        <w:jc w:val="both"/>
      </w:pPr>
      <w:r w:rsidRPr="00CC0D45">
        <w:t>AHS must maintain a schedule of fees and maintain a schedule of discounts (Sliding Fee Discount Schedule</w:t>
      </w:r>
      <w:r w:rsidR="00CF75F8" w:rsidRPr="00CC0D45">
        <w:t xml:space="preserve"> or “</w:t>
      </w:r>
      <w:r w:rsidRPr="00CC0D45">
        <w:t>SFDS</w:t>
      </w:r>
      <w:r w:rsidR="00CF75F8" w:rsidRPr="00CC0D45">
        <w:t>”</w:t>
      </w:r>
      <w:r w:rsidRPr="00CC0D45">
        <w:t>)</w:t>
      </w:r>
      <w:r w:rsidR="00CC0D45">
        <w:t xml:space="preserve"> </w:t>
      </w:r>
      <w:r w:rsidR="00E11500" w:rsidRPr="00CC0D45">
        <w:t xml:space="preserve">in accordance with HRSA regulations and the Health Center Program Compliance Manual. </w:t>
      </w:r>
      <w:r w:rsidR="00D37973" w:rsidRPr="00CC0D45">
        <w:t xml:space="preserve">All homeless health center patients facing charges </w:t>
      </w:r>
      <w:r w:rsidR="00CF75F8" w:rsidRPr="00CC0D45">
        <w:t xml:space="preserve">or fees </w:t>
      </w:r>
      <w:r w:rsidR="00D37973" w:rsidRPr="00CC0D45">
        <w:t xml:space="preserve">must be informed of AHS </w:t>
      </w:r>
      <w:r w:rsidR="00690AE3" w:rsidRPr="00CC0D45">
        <w:t>Sliding Fee Discount/C</w:t>
      </w:r>
      <w:r w:rsidR="00D37973" w:rsidRPr="00CC0D45">
        <w:t xml:space="preserve">harity </w:t>
      </w:r>
      <w:r w:rsidR="00690AE3" w:rsidRPr="00CC0D45">
        <w:t>C</w:t>
      </w:r>
      <w:r w:rsidR="00D37973" w:rsidRPr="00CC0D45">
        <w:t xml:space="preserve">are </w:t>
      </w:r>
      <w:r w:rsidR="00690AE3" w:rsidRPr="00CC0D45">
        <w:t>P</w:t>
      </w:r>
      <w:r w:rsidR="00D37973" w:rsidRPr="00CC0D45">
        <w:t xml:space="preserve">rogram and be provided with the opportunity to register for AHS charity care discounts. </w:t>
      </w:r>
      <w:r w:rsidR="00D22AB3" w:rsidRPr="00CC0D45">
        <w:t xml:space="preserve"> </w:t>
      </w:r>
      <w:r w:rsidR="00DD0AD4" w:rsidRPr="00CC0D45">
        <w:t xml:space="preserve">Beginning </w:t>
      </w:r>
      <w:r w:rsidR="000E7542">
        <w:t>6/1/2019</w:t>
      </w:r>
      <w:r w:rsidR="00672C30">
        <w:t>,</w:t>
      </w:r>
      <w:r w:rsidR="000E7542">
        <w:t xml:space="preserve"> </w:t>
      </w:r>
      <w:r w:rsidR="00D37973" w:rsidRPr="00CC0D45">
        <w:t>AHS Homeless Coordination Office will provide ACHCH a quarterly list of homeless health center patients that have been charged fees, and will maintain a process for reversing and correcting any health center patient who is incorrectly charged with fees</w:t>
      </w:r>
      <w:r w:rsidR="00F531E6" w:rsidRPr="00CC0D45">
        <w:t>.</w:t>
      </w:r>
      <w:r w:rsidR="00D37973" w:rsidRPr="00CC0D45">
        <w:t xml:space="preserve">  </w:t>
      </w:r>
    </w:p>
    <w:p w14:paraId="3EE55CD0" w14:textId="77777777" w:rsidR="00BD52FA" w:rsidRPr="00A469A2" w:rsidRDefault="00BD52FA" w:rsidP="00E011E3">
      <w:pPr>
        <w:pStyle w:val="ListParagraph"/>
        <w:numPr>
          <w:ilvl w:val="0"/>
          <w:numId w:val="10"/>
        </w:numPr>
        <w:spacing w:after="120" w:line="240" w:lineRule="auto"/>
        <w:ind w:left="1800"/>
        <w:jc w:val="both"/>
        <w:rPr>
          <w:b/>
        </w:rPr>
      </w:pPr>
      <w:r w:rsidRPr="00A469A2">
        <w:rPr>
          <w:b/>
        </w:rPr>
        <w:t>Quality Improvement / Risk Management</w:t>
      </w:r>
    </w:p>
    <w:p w14:paraId="002662CB" w14:textId="77777777" w:rsidR="00BD52FA" w:rsidRPr="00A469A2" w:rsidRDefault="00BD52FA" w:rsidP="00E011E3">
      <w:pPr>
        <w:pStyle w:val="ListParagraph"/>
        <w:numPr>
          <w:ilvl w:val="1"/>
          <w:numId w:val="10"/>
        </w:numPr>
        <w:spacing w:after="120" w:line="240" w:lineRule="auto"/>
        <w:ind w:left="2520"/>
        <w:jc w:val="both"/>
      </w:pPr>
      <w:r w:rsidRPr="00A469A2">
        <w:t xml:space="preserve">AHS must demonstrate to ACHCH that </w:t>
      </w:r>
      <w:r w:rsidR="00CF75F8" w:rsidRPr="00A469A2">
        <w:t xml:space="preserve">AHS </w:t>
      </w:r>
      <w:r w:rsidRPr="00A469A2">
        <w:t>maintains a quality management program that tracks key administrative, financial, and clinical processes/performance measures to assess the quality of health care received by health center patients in its service delivery system.  AHS shall maintain a well-documented and accessible risk management and quality improvement program.</w:t>
      </w:r>
    </w:p>
    <w:p w14:paraId="5BA8C74F" w14:textId="79069549" w:rsidR="00BD52FA" w:rsidRPr="00A469A2" w:rsidRDefault="00BD52FA" w:rsidP="00E011E3">
      <w:pPr>
        <w:pStyle w:val="ListParagraph"/>
        <w:numPr>
          <w:ilvl w:val="1"/>
          <w:numId w:val="10"/>
        </w:numPr>
        <w:spacing w:after="120" w:line="240" w:lineRule="auto"/>
        <w:ind w:left="2520"/>
        <w:jc w:val="both"/>
      </w:pPr>
      <w:r w:rsidRPr="00A469A2">
        <w:rPr>
          <w:b/>
        </w:rPr>
        <w:lastRenderedPageBreak/>
        <w:t>Patient Safety and Risk Management</w:t>
      </w:r>
      <w:r w:rsidRPr="00A469A2">
        <w:t xml:space="preserve">:  </w:t>
      </w:r>
    </w:p>
    <w:p w14:paraId="74F2F910" w14:textId="77777777" w:rsidR="00BD52FA" w:rsidRPr="00A469A2" w:rsidRDefault="00BD52FA" w:rsidP="00E011E3">
      <w:pPr>
        <w:pStyle w:val="ListParagraph"/>
        <w:numPr>
          <w:ilvl w:val="2"/>
          <w:numId w:val="10"/>
        </w:numPr>
        <w:spacing w:after="120" w:line="240" w:lineRule="auto"/>
        <w:ind w:left="3240"/>
        <w:jc w:val="both"/>
      </w:pPr>
      <w:r w:rsidRPr="00A469A2">
        <w:t>AHS is required to ensure an adequate patient safety and risk management program that includes oversight of HRSA-approved scope of services sites.  The AHS patient safety and risk management program shall contain updated policies and procedures related to the following health center areas: credentialing and staff privileges, clinician malpractice insurance, patient confidentiality,</w:t>
      </w:r>
      <w:r w:rsidR="008E1277">
        <w:t xml:space="preserve"> patient safety events (e.g. including no harm, adverse</w:t>
      </w:r>
      <w:r w:rsidRPr="00A469A2">
        <w:t>,</w:t>
      </w:r>
      <w:r w:rsidR="008E1277">
        <w:t xml:space="preserve"> close call and hazardous conditions), </w:t>
      </w:r>
      <w:r w:rsidRPr="00A469A2">
        <w:t xml:space="preserve">client grievance, and compliance with </w:t>
      </w:r>
      <w:r w:rsidR="00CF75F8" w:rsidRPr="00A469A2">
        <w:t>Occupational Safety and Health Administration (</w:t>
      </w:r>
      <w:r w:rsidRPr="00A469A2">
        <w:t>OSHA</w:t>
      </w:r>
      <w:r w:rsidR="00CF75F8" w:rsidRPr="00A469A2">
        <w:t>)</w:t>
      </w:r>
      <w:r w:rsidRPr="00A469A2">
        <w:t xml:space="preserve"> policies.  AHS will maintain a current risk management plan and risk management committee.  AHS will periodically review the status of health center risk management activities through its BOT, and report annually on said activities to the</w:t>
      </w:r>
      <w:r w:rsidR="008E1277">
        <w:t xml:space="preserve"> AHS co-applicant board and the</w:t>
      </w:r>
      <w:r w:rsidRPr="00A469A2">
        <w:t xml:space="preserve"> ACHCH Commission.  </w:t>
      </w:r>
    </w:p>
    <w:p w14:paraId="2849E176" w14:textId="77777777" w:rsidR="00BD52FA" w:rsidRPr="00A469A2" w:rsidRDefault="00BD52FA" w:rsidP="00943357">
      <w:pPr>
        <w:pStyle w:val="ListParagraph"/>
        <w:numPr>
          <w:ilvl w:val="2"/>
          <w:numId w:val="10"/>
        </w:numPr>
        <w:spacing w:after="120" w:line="240" w:lineRule="auto"/>
        <w:ind w:left="3240"/>
        <w:jc w:val="both"/>
      </w:pPr>
      <w:r w:rsidRPr="00A469A2">
        <w:t>340B Discount Pharmacy Participation: AHS shall ensure program integrity and maintain accurate records documenting compliance with all 340B Program requirements for all Clinics claiming 340B status under 340B Covered Entity status of ACHCH program.  AHS must keep accurate and up to date 340B database information, including recertification information and Authorized Officials, including assigned responsible persons for 340B compliance and quality improvement.  Compliance to all 340B standards will be demonstrated to ACHCH through sharing of documentation as needed, through quarterly reporting and through audits and program monitoring on a quarterly basis.  ACHCH/AHS 340B policies and procedures are in ATTACHMENT 1F – 340B Pharmacy Compliance.</w:t>
      </w:r>
    </w:p>
    <w:p w14:paraId="355B2F14" w14:textId="77777777" w:rsidR="00BD52FA" w:rsidRPr="00A469A2" w:rsidRDefault="00BD52FA" w:rsidP="00CC0D45">
      <w:pPr>
        <w:pStyle w:val="ListParagraph"/>
        <w:numPr>
          <w:ilvl w:val="1"/>
          <w:numId w:val="10"/>
        </w:numPr>
        <w:spacing w:after="120" w:line="240" w:lineRule="auto"/>
        <w:ind w:left="2520"/>
        <w:jc w:val="both"/>
        <w:rPr>
          <w:b/>
        </w:rPr>
      </w:pPr>
      <w:r w:rsidRPr="00A469A2">
        <w:rPr>
          <w:b/>
        </w:rPr>
        <w:t>Quality Improvement</w:t>
      </w:r>
    </w:p>
    <w:p w14:paraId="0629E97C" w14:textId="77777777" w:rsidR="00BD52FA" w:rsidRPr="00A469A2" w:rsidRDefault="00BD52FA" w:rsidP="00E011E3">
      <w:pPr>
        <w:pStyle w:val="ListParagraph"/>
        <w:spacing w:after="120" w:line="240" w:lineRule="auto"/>
        <w:ind w:left="2880"/>
        <w:jc w:val="both"/>
      </w:pPr>
      <w:r w:rsidRPr="00A469A2">
        <w:t xml:space="preserve">The AHS quality improvement (QI) program shall fulfill the requirements set forth in the HRSA </w:t>
      </w:r>
      <w:r w:rsidR="00E011E3">
        <w:t>Health Center Program Compliance Manual</w:t>
      </w:r>
      <w:r w:rsidRPr="00A469A2">
        <w:t>.</w:t>
      </w:r>
      <w:r w:rsidR="00EA3C58">
        <w:t xml:space="preserve"> </w:t>
      </w:r>
      <w:r w:rsidR="00917157" w:rsidRPr="00A469A2">
        <w:t xml:space="preserve"> </w:t>
      </w:r>
      <w:r w:rsidR="00B5564B" w:rsidRPr="00A469A2">
        <w:t xml:space="preserve">The AHS QI Program </w:t>
      </w:r>
      <w:r w:rsidR="00917157" w:rsidRPr="00A469A2">
        <w:t>s</w:t>
      </w:r>
      <w:r w:rsidR="00B5564B" w:rsidRPr="00A469A2">
        <w:t xml:space="preserve">hall include </w:t>
      </w:r>
      <w:r w:rsidRPr="00A469A2">
        <w:t>a clearly delineated process for implementing solutions to problems identified through this program.  AHS</w:t>
      </w:r>
      <w:r w:rsidR="00B5564B" w:rsidRPr="00A469A2">
        <w:t xml:space="preserve"> shall </w:t>
      </w:r>
      <w:r w:rsidRPr="00A469A2">
        <w:t>include in its quality improvement program:</w:t>
      </w:r>
    </w:p>
    <w:p w14:paraId="10EEFE03" w14:textId="77777777" w:rsidR="00BD52FA" w:rsidRPr="00A469A2" w:rsidRDefault="00BD52FA" w:rsidP="00CC0D45">
      <w:pPr>
        <w:pStyle w:val="ListParagraph"/>
        <w:numPr>
          <w:ilvl w:val="2"/>
          <w:numId w:val="10"/>
        </w:numPr>
        <w:spacing w:after="120" w:line="240" w:lineRule="auto"/>
        <w:ind w:left="3240"/>
        <w:jc w:val="both"/>
      </w:pPr>
      <w:r w:rsidRPr="00A469A2">
        <w:t xml:space="preserve">An ambulatory quality management committee (AQMC) that will meet at least quarterly to oversee AHS primary care operations including health center patient care.  This group must document (through meeting minutes or other means) review of Health Center patient issues related to access and quality of care.  </w:t>
      </w:r>
    </w:p>
    <w:p w14:paraId="3B9362E7" w14:textId="77777777" w:rsidR="00BD52FA" w:rsidRPr="00A469A2" w:rsidRDefault="00BD52FA" w:rsidP="00CC0D45">
      <w:pPr>
        <w:pStyle w:val="ListParagraph"/>
        <w:numPr>
          <w:ilvl w:val="2"/>
          <w:numId w:val="10"/>
        </w:numPr>
        <w:spacing w:after="120" w:line="240" w:lineRule="auto"/>
        <w:ind w:left="3240"/>
        <w:jc w:val="both"/>
      </w:pPr>
      <w:r w:rsidRPr="00A469A2">
        <w:t>The AQMC shall implement and maintain an incident reporting system to inform the ACHCH Medical Director of any clinical/enabling service incidents involving Health Center patients with a documented resolution of the incident.</w:t>
      </w:r>
    </w:p>
    <w:p w14:paraId="2045F908" w14:textId="77777777" w:rsidR="00BD52FA" w:rsidRPr="00A469A2" w:rsidRDefault="00BD52FA" w:rsidP="00CC0D45">
      <w:pPr>
        <w:pStyle w:val="ListParagraph"/>
        <w:numPr>
          <w:ilvl w:val="2"/>
          <w:numId w:val="10"/>
        </w:numPr>
        <w:spacing w:after="120" w:line="240" w:lineRule="auto"/>
        <w:ind w:left="3240"/>
        <w:jc w:val="both"/>
      </w:pPr>
      <w:r w:rsidRPr="00A469A2">
        <w:t>The AQMC shall annually review a quality improvement plan from each of their primary care sites and inform ACHCH of any changes affecting the care of Health Center patients.</w:t>
      </w:r>
    </w:p>
    <w:p w14:paraId="376F7BD4" w14:textId="77777777" w:rsidR="00BD52FA" w:rsidRPr="00A469A2" w:rsidRDefault="00BD52FA" w:rsidP="00CC0D45">
      <w:pPr>
        <w:pStyle w:val="ListParagraph"/>
        <w:numPr>
          <w:ilvl w:val="2"/>
          <w:numId w:val="10"/>
        </w:numPr>
        <w:spacing w:after="120" w:line="240" w:lineRule="auto"/>
        <w:ind w:left="3240"/>
        <w:jc w:val="both"/>
      </w:pPr>
      <w:r w:rsidRPr="00A469A2">
        <w:t xml:space="preserve">AHS shall send at least one representative to bi-monthly ACHCH QI meetings.  ACHCH will send a representative to the AHS AQMC meeting.  </w:t>
      </w:r>
    </w:p>
    <w:p w14:paraId="4AEE3846" w14:textId="77777777" w:rsidR="00BD52FA" w:rsidRPr="00A469A2" w:rsidRDefault="00BD52FA" w:rsidP="00CC0D45">
      <w:pPr>
        <w:pStyle w:val="ListParagraph"/>
        <w:numPr>
          <w:ilvl w:val="2"/>
          <w:numId w:val="10"/>
        </w:numPr>
        <w:spacing w:after="120" w:line="240" w:lineRule="auto"/>
        <w:ind w:left="3240"/>
        <w:jc w:val="both"/>
      </w:pPr>
      <w:r w:rsidRPr="00A469A2">
        <w:t xml:space="preserve">AHS shall maintain a retrievable health record for each health center patient, must protect the confidentiality of patient information and </w:t>
      </w:r>
      <w:r w:rsidRPr="00A469A2">
        <w:lastRenderedPageBreak/>
        <w:t>safeguard this information against loss, destruction, or unauthorized use, consistent with federal and state requirements.</w:t>
      </w:r>
    </w:p>
    <w:p w14:paraId="2FF1C17A" w14:textId="77777777" w:rsidR="00BD52FA" w:rsidRPr="00A469A2" w:rsidRDefault="00BD52FA" w:rsidP="00CC0D45">
      <w:pPr>
        <w:pStyle w:val="ListParagraph"/>
        <w:numPr>
          <w:ilvl w:val="2"/>
          <w:numId w:val="10"/>
        </w:numPr>
        <w:spacing w:after="120" w:line="240" w:lineRule="auto"/>
        <w:ind w:left="3240"/>
        <w:jc w:val="both"/>
      </w:pPr>
      <w:r w:rsidRPr="00A469A2">
        <w:t xml:space="preserve">AHS will ensure the data integrity of its </w:t>
      </w:r>
      <w:r w:rsidR="00CF75F8" w:rsidRPr="00A469A2">
        <w:t>electronic health record (</w:t>
      </w:r>
      <w:r w:rsidRPr="00A469A2">
        <w:t>EHR</w:t>
      </w:r>
      <w:r w:rsidR="00CF75F8" w:rsidRPr="00A469A2">
        <w:t>)</w:t>
      </w:r>
      <w:r w:rsidRPr="00A469A2">
        <w:t xml:space="preserve"> system by periodically conducting data validation audits to ensure the proper identification of patient homeless/housing status, review access to care data, and quality of care. </w:t>
      </w:r>
      <w:r w:rsidR="00EA3C58">
        <w:t xml:space="preserve"> </w:t>
      </w:r>
      <w:r w:rsidRPr="00A469A2">
        <w:t xml:space="preserve">AHS representatives </w:t>
      </w:r>
      <w:r w:rsidR="00B5564B" w:rsidRPr="00A469A2">
        <w:t>shall</w:t>
      </w:r>
      <w:r w:rsidRPr="00A469A2">
        <w:t xml:space="preserve"> report audit results to the ACHCH Quality Committee as part of a good faith effort to offer transparency of its administrative, clinical and social service processes to AC</w:t>
      </w:r>
      <w:bookmarkStart w:id="0" w:name="_GoBack"/>
      <w:bookmarkEnd w:id="0"/>
      <w:r w:rsidRPr="00A469A2">
        <w:t xml:space="preserve">HCH leadership.  </w:t>
      </w:r>
    </w:p>
    <w:p w14:paraId="68983C4F" w14:textId="77777777" w:rsidR="00BD52FA" w:rsidRPr="00A469A2" w:rsidRDefault="003B6867" w:rsidP="00CC0D45">
      <w:pPr>
        <w:pStyle w:val="ListParagraph"/>
        <w:numPr>
          <w:ilvl w:val="2"/>
          <w:numId w:val="10"/>
        </w:numPr>
        <w:spacing w:after="120" w:line="240" w:lineRule="auto"/>
        <w:ind w:left="3240"/>
        <w:jc w:val="both"/>
      </w:pPr>
      <w:r>
        <w:t xml:space="preserve">Upon reasonable advance notice and during business hours, </w:t>
      </w:r>
      <w:r w:rsidR="00BD52FA" w:rsidRPr="00A469A2">
        <w:t>ACHCH reserves the right to conduct site visits, chart audits/surveys, and develop clinical quality reports, as needed.</w:t>
      </w:r>
    </w:p>
    <w:p w14:paraId="334E9E7B" w14:textId="77777777" w:rsidR="00BD52FA" w:rsidRPr="00A469A2" w:rsidRDefault="00BD52FA" w:rsidP="00CC0D45">
      <w:pPr>
        <w:pStyle w:val="ListParagraph"/>
        <w:numPr>
          <w:ilvl w:val="2"/>
          <w:numId w:val="10"/>
        </w:numPr>
        <w:spacing w:after="120" w:line="240" w:lineRule="auto"/>
        <w:ind w:left="3240"/>
        <w:jc w:val="both"/>
      </w:pPr>
      <w:r w:rsidRPr="00A469A2">
        <w:t>Patient Satisfaction/Experience data: AHS will provide an annual plan and implementation timeline to ACHCH regarding acquiring and reviewing data on patient experience for its homeless patients receiving services at sites on the ACHCH scope of services.</w:t>
      </w:r>
    </w:p>
    <w:p w14:paraId="6A22B138" w14:textId="77777777" w:rsidR="00BD52FA" w:rsidRPr="00A469A2" w:rsidRDefault="00BD52FA" w:rsidP="00CC0D45">
      <w:pPr>
        <w:pStyle w:val="ListParagraph"/>
        <w:numPr>
          <w:ilvl w:val="0"/>
          <w:numId w:val="10"/>
        </w:numPr>
        <w:spacing w:after="120" w:line="240" w:lineRule="auto"/>
        <w:ind w:left="1800"/>
        <w:jc w:val="both"/>
        <w:rPr>
          <w:b/>
        </w:rPr>
      </w:pPr>
      <w:r w:rsidRPr="00A469A2">
        <w:rPr>
          <w:b/>
        </w:rPr>
        <w:t>Key Management Staff</w:t>
      </w:r>
    </w:p>
    <w:p w14:paraId="4FF597B2" w14:textId="4E0507EF" w:rsidR="00BD52FA" w:rsidRDefault="00BD52FA" w:rsidP="00943357">
      <w:pPr>
        <w:pStyle w:val="ListParagraph"/>
        <w:numPr>
          <w:ilvl w:val="1"/>
          <w:numId w:val="10"/>
        </w:numPr>
        <w:spacing w:after="120" w:line="240" w:lineRule="auto"/>
        <w:ind w:left="2520"/>
        <w:jc w:val="both"/>
      </w:pPr>
      <w:r w:rsidRPr="00A469A2">
        <w:t>AHS must maintain key management staff sufficient to carry</w:t>
      </w:r>
      <w:r w:rsidR="00F55E06" w:rsidRPr="00A469A2">
        <w:t xml:space="preserve"> out health center operations. </w:t>
      </w:r>
      <w:r w:rsidR="00747BEF">
        <w:t xml:space="preserve"> </w:t>
      </w:r>
      <w:r w:rsidRPr="00A469A2">
        <w:t>AHS must report to ACHCH the names of current key management positions</w:t>
      </w:r>
      <w:r w:rsidR="00727BB3">
        <w:t xml:space="preserve"> (key management staff include the </w:t>
      </w:r>
      <w:r w:rsidR="00140E17">
        <w:t>AHS Homeless Health Center Director</w:t>
      </w:r>
      <w:r w:rsidRPr="00A469A2">
        <w:t>, Chief Executive Officer, Chief Medical Officer, Chief Finance Officer, Director of Ambulatory Care Services, and Chief Information Officer</w:t>
      </w:r>
      <w:r w:rsidR="00727BB3">
        <w:t>).</w:t>
      </w:r>
    </w:p>
    <w:p w14:paraId="1BC96627" w14:textId="54E527DE" w:rsidR="00071182" w:rsidRDefault="00313519" w:rsidP="00EA3C58">
      <w:pPr>
        <w:pStyle w:val="ListParagraph"/>
        <w:numPr>
          <w:ilvl w:val="1"/>
          <w:numId w:val="10"/>
        </w:numPr>
        <w:spacing w:after="120" w:line="240" w:lineRule="auto"/>
        <w:ind w:left="2520"/>
        <w:jc w:val="both"/>
      </w:pPr>
      <w:r>
        <w:t xml:space="preserve">Homeless Health Center </w:t>
      </w:r>
      <w:r w:rsidR="00140E17">
        <w:t>Direction:  AHS</w:t>
      </w:r>
      <w:r w:rsidR="00337DAF">
        <w:t xml:space="preserve"> must</w:t>
      </w:r>
      <w:r w:rsidR="00140E17">
        <w:t xml:space="preserve"> ensur</w:t>
      </w:r>
      <w:r w:rsidR="00337DAF">
        <w:t>e</w:t>
      </w:r>
      <w:r w:rsidR="00140E17">
        <w:t xml:space="preserve"> compliance with HRSA health center</w:t>
      </w:r>
      <w:r w:rsidR="00337DAF">
        <w:t xml:space="preserve"> management</w:t>
      </w:r>
      <w:r w:rsidR="00140E17">
        <w:t xml:space="preserve"> req</w:t>
      </w:r>
      <w:r w:rsidR="00337DAF">
        <w:t xml:space="preserve">uirements through </w:t>
      </w:r>
      <w:r w:rsidR="00E400DE">
        <w:t>a Health C</w:t>
      </w:r>
      <w:r w:rsidR="00337DAF">
        <w:t>enter Director position</w:t>
      </w:r>
      <w:r w:rsidR="00085E39">
        <w:t xml:space="preserve"> with a distribution of functions and allocation of time sufficient to carry out approved scope of health center project, including responding to the subrecipient health center governing board</w:t>
      </w:r>
      <w:r w:rsidR="00672C30">
        <w:t xml:space="preserve"> (i.e., </w:t>
      </w:r>
      <w:r w:rsidR="00672C30" w:rsidRPr="00A469A2">
        <w:t>AHS Co-Applicant Board</w:t>
      </w:r>
      <w:r w:rsidR="00672C30">
        <w:t>)</w:t>
      </w:r>
      <w:r w:rsidR="00085E39">
        <w:t xml:space="preserve">, and responsible for overseeing key management staff in carrying out day-to-day activities necessary to fulfill the HRSA-approved scope of project. </w:t>
      </w:r>
      <w:r w:rsidR="00337DAF">
        <w:t xml:space="preserve"> </w:t>
      </w:r>
    </w:p>
    <w:p w14:paraId="18609B85" w14:textId="77777777" w:rsidR="00313519" w:rsidRPr="00A469A2" w:rsidRDefault="00313519" w:rsidP="00EA3C58">
      <w:pPr>
        <w:pStyle w:val="ListParagraph"/>
        <w:spacing w:after="120" w:line="240" w:lineRule="auto"/>
        <w:ind w:left="2520"/>
        <w:jc w:val="both"/>
      </w:pPr>
    </w:p>
    <w:p w14:paraId="4D3AFD61" w14:textId="77777777" w:rsidR="00BD52FA" w:rsidRPr="00A469A2" w:rsidRDefault="00BD52FA" w:rsidP="00EA3C58">
      <w:pPr>
        <w:pStyle w:val="ListParagraph"/>
        <w:numPr>
          <w:ilvl w:val="0"/>
          <w:numId w:val="10"/>
        </w:numPr>
        <w:spacing w:after="120" w:line="240" w:lineRule="auto"/>
        <w:ind w:left="1800"/>
        <w:jc w:val="both"/>
        <w:rPr>
          <w:b/>
        </w:rPr>
      </w:pPr>
      <w:r w:rsidRPr="00A469A2">
        <w:rPr>
          <w:b/>
        </w:rPr>
        <w:t>Contracts and Sub Awards</w:t>
      </w:r>
    </w:p>
    <w:p w14:paraId="6B1757B0" w14:textId="77777777" w:rsidR="00BD52FA" w:rsidRPr="00A469A2" w:rsidRDefault="00BD52FA" w:rsidP="00EA3C58">
      <w:pPr>
        <w:pStyle w:val="ListParagraph"/>
        <w:numPr>
          <w:ilvl w:val="1"/>
          <w:numId w:val="10"/>
        </w:numPr>
        <w:spacing w:after="120" w:line="240" w:lineRule="auto"/>
        <w:ind w:left="2520"/>
        <w:jc w:val="both"/>
      </w:pPr>
      <w:r w:rsidRPr="00A469A2">
        <w:t xml:space="preserve">AHS shall maintain written procurement procedures that comply with federal procurement standards, including a process for ensuring that all procurement costs directly attributable to the federal sub award are allowable, and consistent with Federal Cost Principles (45 CFR 75 Subpart E: Cost Principles). </w:t>
      </w:r>
    </w:p>
    <w:p w14:paraId="798BF8E4" w14:textId="77777777" w:rsidR="00BD52FA" w:rsidRPr="00A469A2" w:rsidRDefault="00BD52FA" w:rsidP="00EA3C58">
      <w:pPr>
        <w:pStyle w:val="ListParagraph"/>
        <w:numPr>
          <w:ilvl w:val="1"/>
          <w:numId w:val="10"/>
        </w:numPr>
        <w:spacing w:after="120" w:line="240" w:lineRule="auto"/>
        <w:ind w:left="2520"/>
        <w:jc w:val="both"/>
      </w:pPr>
      <w:r w:rsidRPr="00A469A2">
        <w:t>ACHCH must be provided with</w:t>
      </w:r>
      <w:r w:rsidR="003B6867">
        <w:t xml:space="preserve"> reasonable</w:t>
      </w:r>
      <w:r w:rsidRPr="00A469A2">
        <w:t xml:space="preserve"> access to AHS records and reports related to health center activities in order to ensure that all activities and reporting requirements are being carried out in accordance with the provisions and timelines of the related contract (for example, performance goals are achieved, UDS data are submitted by appropriate deadlines, funds are used for authorized purposes). All health center financial records must be retained in accordance with federal grants policy requirements (45 CFR 75.361). </w:t>
      </w:r>
    </w:p>
    <w:p w14:paraId="09D829B5" w14:textId="77777777" w:rsidR="00BD52FA" w:rsidRPr="00A469A2" w:rsidRDefault="00BD52FA" w:rsidP="00EA3C58">
      <w:pPr>
        <w:pStyle w:val="ListParagraph"/>
        <w:numPr>
          <w:ilvl w:val="1"/>
          <w:numId w:val="10"/>
        </w:numPr>
        <w:spacing w:after="120" w:line="240" w:lineRule="auto"/>
        <w:ind w:left="2520"/>
        <w:jc w:val="both"/>
      </w:pPr>
      <w:r w:rsidRPr="00A469A2">
        <w:t xml:space="preserve">If a portion of the services under this Agreement are to be performed by a third-party, </w:t>
      </w:r>
      <w:r w:rsidR="00CF75F8" w:rsidRPr="00A469A2">
        <w:t>s</w:t>
      </w:r>
      <w:r w:rsidRPr="00A469A2">
        <w:t>ubrecipient AHS must submit a formalized</w:t>
      </w:r>
      <w:r w:rsidR="00CF75F8" w:rsidRPr="00A469A2">
        <w:t>, written</w:t>
      </w:r>
      <w:r w:rsidRPr="00A469A2">
        <w:t xml:space="preserve"> agreement to </w:t>
      </w:r>
      <w:r w:rsidR="00CF75F8" w:rsidRPr="00A469A2">
        <w:t>ACHCH</w:t>
      </w:r>
      <w:r w:rsidRPr="00A469A2">
        <w:t xml:space="preserve"> administration for written approval prior to the execution of the contract and the provision of services by the subrecipient AHS. </w:t>
      </w:r>
      <w:r w:rsidR="00EA3C58">
        <w:t xml:space="preserve"> </w:t>
      </w:r>
      <w:r w:rsidRPr="00A469A2">
        <w:t>Failure</w:t>
      </w:r>
      <w:r w:rsidR="00CF75F8" w:rsidRPr="00A469A2">
        <w:t xml:space="preserve"> by subrecipient AHS</w:t>
      </w:r>
      <w:r w:rsidRPr="00A469A2">
        <w:t xml:space="preserve"> to initiate request and receive written prior approval may result in the disallowance of payments </w:t>
      </w:r>
      <w:r w:rsidR="00CF75F8" w:rsidRPr="00A469A2">
        <w:t xml:space="preserve">related to unapproved services by a </w:t>
      </w:r>
      <w:r w:rsidRPr="00A469A2">
        <w:t>third</w:t>
      </w:r>
      <w:r w:rsidR="00CF75F8" w:rsidRPr="00A469A2">
        <w:t xml:space="preserve"> </w:t>
      </w:r>
      <w:r w:rsidRPr="00A469A2">
        <w:t>party.</w:t>
      </w:r>
    </w:p>
    <w:p w14:paraId="44C4C75D" w14:textId="77777777" w:rsidR="00BD52FA" w:rsidRPr="00A469A2" w:rsidRDefault="00BD52FA" w:rsidP="00EA3C58">
      <w:pPr>
        <w:pStyle w:val="ListParagraph"/>
        <w:numPr>
          <w:ilvl w:val="0"/>
          <w:numId w:val="10"/>
        </w:numPr>
        <w:spacing w:after="120" w:line="240" w:lineRule="auto"/>
        <w:ind w:left="1800"/>
        <w:jc w:val="both"/>
        <w:rPr>
          <w:b/>
        </w:rPr>
      </w:pPr>
      <w:r w:rsidRPr="00A469A2">
        <w:rPr>
          <w:b/>
        </w:rPr>
        <w:lastRenderedPageBreak/>
        <w:t>Conflict of Interest</w:t>
      </w:r>
    </w:p>
    <w:p w14:paraId="4C2126FB" w14:textId="77777777" w:rsidR="00BD52FA" w:rsidRPr="00A469A2" w:rsidRDefault="00BD52FA" w:rsidP="00EA3C58">
      <w:pPr>
        <w:pStyle w:val="ListParagraph"/>
        <w:numPr>
          <w:ilvl w:val="1"/>
          <w:numId w:val="10"/>
        </w:numPr>
        <w:spacing w:after="120" w:line="240" w:lineRule="auto"/>
        <w:ind w:left="2520"/>
        <w:jc w:val="both"/>
      </w:pPr>
      <w:r w:rsidRPr="00A469A2">
        <w:t>AHS shall maintain and implement written standards of conduct that apply, at a minimum, to its procurements paid for in whole or in part by the Federal sub award, in accordance with</w:t>
      </w:r>
      <w:r w:rsidR="00CB77F3" w:rsidRPr="00A469A2">
        <w:t xml:space="preserve"> the HRSA</w:t>
      </w:r>
      <w:r w:rsidRPr="00A469A2">
        <w:t xml:space="preserve"> </w:t>
      </w:r>
      <w:r w:rsidR="00EA3C58">
        <w:t>Health Center Program Compliance Manual</w:t>
      </w:r>
      <w:r w:rsidRPr="00A469A2">
        <w:t>.</w:t>
      </w:r>
    </w:p>
    <w:p w14:paraId="2EE1501D" w14:textId="77777777" w:rsidR="00BD52FA" w:rsidRPr="00A469A2" w:rsidRDefault="00BD52FA" w:rsidP="00EA3C58">
      <w:pPr>
        <w:pStyle w:val="ListParagraph"/>
        <w:numPr>
          <w:ilvl w:val="0"/>
          <w:numId w:val="10"/>
        </w:numPr>
        <w:spacing w:after="120" w:line="240" w:lineRule="auto"/>
        <w:ind w:left="1800"/>
        <w:jc w:val="both"/>
        <w:rPr>
          <w:b/>
        </w:rPr>
      </w:pPr>
      <w:r w:rsidRPr="00A469A2">
        <w:rPr>
          <w:b/>
        </w:rPr>
        <w:t>Collaborative Relationships</w:t>
      </w:r>
    </w:p>
    <w:p w14:paraId="14CB35B7" w14:textId="77777777" w:rsidR="00BD52FA" w:rsidRPr="00A469A2" w:rsidRDefault="00BD52FA" w:rsidP="00EA3C58">
      <w:pPr>
        <w:pStyle w:val="ListParagraph"/>
        <w:numPr>
          <w:ilvl w:val="1"/>
          <w:numId w:val="10"/>
        </w:numPr>
        <w:spacing w:after="120" w:line="240" w:lineRule="auto"/>
        <w:ind w:left="2520"/>
        <w:jc w:val="both"/>
      </w:pPr>
      <w:r w:rsidRPr="00A469A2">
        <w:t>AHS shall provide ACHCH with appropriate documents that describe areas of need, coordination or collaboration when requested.</w:t>
      </w:r>
    </w:p>
    <w:p w14:paraId="52D86467" w14:textId="77777777" w:rsidR="00BD52FA" w:rsidRPr="00A469A2" w:rsidRDefault="00BD52FA" w:rsidP="00EA3C58">
      <w:pPr>
        <w:pStyle w:val="ListParagraph"/>
        <w:numPr>
          <w:ilvl w:val="0"/>
          <w:numId w:val="10"/>
        </w:numPr>
        <w:spacing w:after="120" w:line="240" w:lineRule="auto"/>
        <w:ind w:left="1800"/>
        <w:jc w:val="both"/>
        <w:rPr>
          <w:b/>
        </w:rPr>
      </w:pPr>
      <w:r w:rsidRPr="00A469A2">
        <w:rPr>
          <w:b/>
        </w:rPr>
        <w:t>Financial Management and Accounting Systems</w:t>
      </w:r>
    </w:p>
    <w:p w14:paraId="5290A2BA" w14:textId="77777777" w:rsidR="00BD52FA" w:rsidRPr="00A469A2" w:rsidRDefault="00BD52FA" w:rsidP="00EA3C58">
      <w:pPr>
        <w:pStyle w:val="ListParagraph"/>
        <w:numPr>
          <w:ilvl w:val="1"/>
          <w:numId w:val="10"/>
        </w:numPr>
        <w:spacing w:after="120" w:line="240" w:lineRule="auto"/>
        <w:ind w:left="2520"/>
        <w:jc w:val="both"/>
      </w:pPr>
      <w:r w:rsidRPr="00A469A2">
        <w:t xml:space="preserve">In accordance with </w:t>
      </w:r>
      <w:r w:rsidR="00EA3C58">
        <w:t>Health Center Program Compliance Manual</w:t>
      </w:r>
      <w:r w:rsidRPr="00A469A2">
        <w:t>, AHS shall utilize a financial management and internal control system that reflects Government Accounting Standards Board (GASB) principles for public agency health centers.  AHS financial management system must be able to account for Federal award made under the Health Center Program in order to identify the source (receipt) and application (expenditure) of funds for federally funded activities in whole or in part.</w:t>
      </w:r>
    </w:p>
    <w:p w14:paraId="11BF9536" w14:textId="77777777" w:rsidR="00BD52FA" w:rsidRPr="00A469A2" w:rsidRDefault="00BD52FA" w:rsidP="00EA3C58">
      <w:pPr>
        <w:pStyle w:val="ListParagraph"/>
        <w:numPr>
          <w:ilvl w:val="1"/>
          <w:numId w:val="10"/>
        </w:numPr>
        <w:spacing w:after="120" w:line="240" w:lineRule="auto"/>
        <w:ind w:left="2520"/>
        <w:jc w:val="both"/>
      </w:pPr>
      <w:r w:rsidRPr="00A469A2">
        <w:t>AHS must document that any non-grant revenue generated from health center program activities, in excess of what is necessary to support the HRSA-approved total Health Center program project budget, are utilized to further the objectives of the project, by benefiting the current or proposed patient population, and are not utilized for purposes that are specifically prohibited by the HRSA Health Center Program.</w:t>
      </w:r>
    </w:p>
    <w:p w14:paraId="7DCBF1B6" w14:textId="77777777" w:rsidR="00BD52FA" w:rsidRPr="00A469A2" w:rsidRDefault="00BD52FA" w:rsidP="00EA3C58">
      <w:pPr>
        <w:pStyle w:val="ListParagraph"/>
        <w:numPr>
          <w:ilvl w:val="0"/>
          <w:numId w:val="10"/>
        </w:numPr>
        <w:spacing w:after="120" w:line="240" w:lineRule="auto"/>
        <w:ind w:left="1800"/>
        <w:jc w:val="both"/>
        <w:rPr>
          <w:b/>
        </w:rPr>
      </w:pPr>
      <w:r w:rsidRPr="00A469A2">
        <w:rPr>
          <w:b/>
        </w:rPr>
        <w:t>Billing and Collections</w:t>
      </w:r>
    </w:p>
    <w:p w14:paraId="1404BCB2" w14:textId="77777777" w:rsidR="00BD52FA" w:rsidRPr="00A469A2" w:rsidRDefault="00BD52FA" w:rsidP="00EA3C58">
      <w:pPr>
        <w:pStyle w:val="ListParagraph"/>
        <w:numPr>
          <w:ilvl w:val="1"/>
          <w:numId w:val="10"/>
        </w:numPr>
        <w:spacing w:after="120" w:line="240" w:lineRule="auto"/>
        <w:ind w:left="2520"/>
        <w:jc w:val="both"/>
      </w:pPr>
      <w:r w:rsidRPr="00A469A2">
        <w:t>AHS must maintain clear registration, eligibility, outreach</w:t>
      </w:r>
      <w:r w:rsidR="00EF6032" w:rsidRPr="00A469A2">
        <w:t>,</w:t>
      </w:r>
      <w:r w:rsidRPr="00A469A2">
        <w:t xml:space="preserve"> and enrollment procedures specific to the health center population being served.  </w:t>
      </w:r>
    </w:p>
    <w:p w14:paraId="14C7A998" w14:textId="77777777" w:rsidR="00BD52FA" w:rsidRPr="00A469A2" w:rsidRDefault="00BD52FA" w:rsidP="00EA3C58">
      <w:pPr>
        <w:pStyle w:val="ListParagraph"/>
        <w:numPr>
          <w:ilvl w:val="1"/>
          <w:numId w:val="10"/>
        </w:numPr>
        <w:spacing w:after="120" w:line="240" w:lineRule="auto"/>
        <w:ind w:left="2520"/>
        <w:jc w:val="both"/>
      </w:pPr>
      <w:r w:rsidRPr="00A469A2">
        <w:t xml:space="preserve">AHS must maintain billing policies and procedures for health center patients, actively bill to payers, and share specific details of health center </w:t>
      </w:r>
      <w:r w:rsidR="003458A9" w:rsidRPr="00A469A2">
        <w:t xml:space="preserve">patient billing and </w:t>
      </w:r>
      <w:r w:rsidRPr="00A469A2">
        <w:t>revenue with ACHCH staff upon request.</w:t>
      </w:r>
    </w:p>
    <w:p w14:paraId="4AC1F726" w14:textId="77777777" w:rsidR="00BD52FA" w:rsidRPr="00A469A2" w:rsidRDefault="00BD52FA" w:rsidP="00EA3C58">
      <w:pPr>
        <w:pStyle w:val="ListParagraph"/>
        <w:numPr>
          <w:ilvl w:val="1"/>
          <w:numId w:val="10"/>
        </w:numPr>
        <w:spacing w:after="120" w:line="240" w:lineRule="auto"/>
        <w:ind w:left="2520"/>
        <w:jc w:val="both"/>
      </w:pPr>
      <w:r w:rsidRPr="00A469A2">
        <w:t>AHS is required to participate and maintain enrollment in Medi-Cal, Medicare FQHC, and other public or private assistance or insurance programs.</w:t>
      </w:r>
    </w:p>
    <w:p w14:paraId="0E3338DC" w14:textId="77777777" w:rsidR="00BD52FA" w:rsidRPr="00A469A2" w:rsidRDefault="00BD52FA" w:rsidP="00EA3C58">
      <w:pPr>
        <w:pStyle w:val="ListParagraph"/>
        <w:numPr>
          <w:ilvl w:val="1"/>
          <w:numId w:val="10"/>
        </w:numPr>
        <w:spacing w:after="120" w:line="240" w:lineRule="auto"/>
        <w:ind w:left="2520"/>
        <w:jc w:val="both"/>
      </w:pPr>
      <w:r w:rsidRPr="00A469A2">
        <w:t>A Fee Schedule for all services within the Health Center scope of project must be updated annually and shared with ACHCH program</w:t>
      </w:r>
      <w:r w:rsidR="00727BB3">
        <w:t>.</w:t>
      </w:r>
    </w:p>
    <w:p w14:paraId="5E191168" w14:textId="77777777" w:rsidR="00BC20DD" w:rsidRPr="00EA3C58" w:rsidRDefault="00570781" w:rsidP="00EA3C58">
      <w:pPr>
        <w:pStyle w:val="ListParagraph"/>
        <w:numPr>
          <w:ilvl w:val="1"/>
          <w:numId w:val="10"/>
        </w:numPr>
        <w:spacing w:after="120" w:line="240" w:lineRule="auto"/>
        <w:ind w:left="2520"/>
        <w:jc w:val="both"/>
      </w:pPr>
      <w:r w:rsidRPr="00EA3C58">
        <w:t xml:space="preserve">The </w:t>
      </w:r>
      <w:r w:rsidR="00E11500" w:rsidRPr="00EA3C58">
        <w:t xml:space="preserve">health center </w:t>
      </w:r>
      <w:r w:rsidR="00BC20DD" w:rsidRPr="00555C29">
        <w:t xml:space="preserve">must operate in a manner such that no patient shall be denied service due to </w:t>
      </w:r>
      <w:r w:rsidRPr="00EA3C58">
        <w:t>an individual’s</w:t>
      </w:r>
      <w:r w:rsidR="00BC20DD" w:rsidRPr="00EA3C58">
        <w:t xml:space="preserve"> inability to pay</w:t>
      </w:r>
      <w:r w:rsidRPr="00EA3C58">
        <w:t xml:space="preserve"> for such services</w:t>
      </w:r>
      <w:r w:rsidR="00BC20DD" w:rsidRPr="00EA3C58">
        <w:t xml:space="preserve">.  </w:t>
      </w:r>
      <w:r w:rsidRPr="00EA3C58">
        <w:t>Consistent with this commitment,</w:t>
      </w:r>
      <w:r w:rsidR="00BC20DD" w:rsidRPr="00EA3C58">
        <w:t xml:space="preserve"> any fees or payments required by the center for health care services may be reduced or waived </w:t>
      </w:r>
      <w:r w:rsidRPr="00EA3C58">
        <w:t xml:space="preserve">in accordance with AHS’s sliding fee discount/Charity </w:t>
      </w:r>
      <w:r w:rsidR="00EA3C58" w:rsidRPr="00EA3C58">
        <w:t xml:space="preserve">Care </w:t>
      </w:r>
      <w:r w:rsidRPr="00EA3C58">
        <w:t xml:space="preserve">Program. </w:t>
      </w:r>
    </w:p>
    <w:p w14:paraId="4383DF84" w14:textId="2C2272F9" w:rsidR="00BD52FA" w:rsidRPr="00A469A2" w:rsidRDefault="00BD52FA" w:rsidP="00EA3C58">
      <w:pPr>
        <w:pStyle w:val="ListParagraph"/>
        <w:numPr>
          <w:ilvl w:val="0"/>
          <w:numId w:val="10"/>
        </w:numPr>
        <w:spacing w:after="120" w:line="240" w:lineRule="auto"/>
        <w:ind w:left="1800"/>
        <w:jc w:val="both"/>
        <w:rPr>
          <w:b/>
        </w:rPr>
      </w:pPr>
      <w:r w:rsidRPr="00A469A2">
        <w:rPr>
          <w:b/>
        </w:rPr>
        <w:t>Budget</w:t>
      </w:r>
    </w:p>
    <w:p w14:paraId="35229283" w14:textId="77777777" w:rsidR="00BD52FA" w:rsidRPr="00A469A2" w:rsidRDefault="00BD52FA" w:rsidP="00EA3C58">
      <w:pPr>
        <w:pStyle w:val="ListParagraph"/>
        <w:numPr>
          <w:ilvl w:val="1"/>
          <w:numId w:val="10"/>
        </w:numPr>
        <w:spacing w:after="120" w:line="240" w:lineRule="auto"/>
        <w:ind w:left="2520"/>
        <w:jc w:val="both"/>
      </w:pPr>
      <w:r w:rsidRPr="00A469A2">
        <w:t>AHS must submit an annual budget that reflects projected costs, revenue</w:t>
      </w:r>
      <w:r w:rsidR="00EF6032" w:rsidRPr="00A469A2">
        <w:t>,</w:t>
      </w:r>
      <w:r w:rsidRPr="00A469A2">
        <w:t xml:space="preserve"> and staffing of AHS scope of project health center activities.  This budget must be submitted annually in anticipation of ACHCH Budget Period Renewal and/or Services Area Competition. </w:t>
      </w:r>
    </w:p>
    <w:p w14:paraId="0A5B87FB" w14:textId="77777777" w:rsidR="00BD52FA" w:rsidRPr="00A469A2" w:rsidRDefault="00BD52FA" w:rsidP="00EA3C58">
      <w:pPr>
        <w:pStyle w:val="ListParagraph"/>
        <w:numPr>
          <w:ilvl w:val="0"/>
          <w:numId w:val="10"/>
        </w:numPr>
        <w:spacing w:after="120" w:line="240" w:lineRule="auto"/>
        <w:ind w:left="1800"/>
        <w:jc w:val="both"/>
        <w:rPr>
          <w:b/>
        </w:rPr>
      </w:pPr>
      <w:bookmarkStart w:id="1" w:name="_Hlk531773261"/>
      <w:r w:rsidRPr="00A469A2">
        <w:rPr>
          <w:b/>
        </w:rPr>
        <w:t>Program Monitoring and Data Reporting</w:t>
      </w:r>
    </w:p>
    <w:bookmarkEnd w:id="1"/>
    <w:p w14:paraId="747C5A3C" w14:textId="77777777" w:rsidR="00BD52FA" w:rsidRPr="00A469A2" w:rsidRDefault="00BD52FA" w:rsidP="00EA3C58">
      <w:pPr>
        <w:pStyle w:val="ListParagraph"/>
        <w:numPr>
          <w:ilvl w:val="1"/>
          <w:numId w:val="10"/>
        </w:numPr>
        <w:spacing w:after="120" w:line="240" w:lineRule="auto"/>
        <w:ind w:left="2520"/>
        <w:jc w:val="both"/>
      </w:pPr>
      <w:r w:rsidRPr="00A469A2">
        <w:t xml:space="preserve">Subrecipient AHS must </w:t>
      </w:r>
      <w:r w:rsidR="00F20C86" w:rsidRPr="00A469A2">
        <w:t xml:space="preserve">comply with the data reporting requirements of Attachment 1H and must </w:t>
      </w:r>
      <w:r w:rsidRPr="00A469A2">
        <w:t xml:space="preserve">submit to the ACHCH program the following data sets required for ACHCH program monitoring of AHS health center </w:t>
      </w:r>
      <w:r w:rsidR="00FC3DD4" w:rsidRPr="00A469A2">
        <w:t xml:space="preserve">compliance, </w:t>
      </w:r>
      <w:r w:rsidRPr="00A469A2">
        <w:t>expectations, outcomes and productivity:</w:t>
      </w:r>
    </w:p>
    <w:p w14:paraId="619E9686" w14:textId="77777777" w:rsidR="00BD52FA" w:rsidRPr="00A469A2" w:rsidRDefault="00BD52FA" w:rsidP="00EA3C58">
      <w:pPr>
        <w:pStyle w:val="ListParagraph"/>
        <w:numPr>
          <w:ilvl w:val="2"/>
          <w:numId w:val="10"/>
        </w:numPr>
        <w:spacing w:after="120" w:line="240" w:lineRule="auto"/>
        <w:ind w:left="3240"/>
        <w:jc w:val="both"/>
      </w:pPr>
      <w:r w:rsidRPr="00A469A2">
        <w:t xml:space="preserve">Monthly Health Center patient </w:t>
      </w:r>
      <w:r w:rsidR="00E400DE">
        <w:t xml:space="preserve">UDS </w:t>
      </w:r>
      <w:r w:rsidRPr="00A469A2">
        <w:t>utilization and outcomes data set</w:t>
      </w:r>
      <w:r w:rsidR="00727BB3">
        <w:t>.</w:t>
      </w:r>
    </w:p>
    <w:p w14:paraId="1C016DB8" w14:textId="77777777" w:rsidR="00BD52FA" w:rsidRPr="00A469A2" w:rsidRDefault="00BD52FA" w:rsidP="00EA3C58">
      <w:pPr>
        <w:pStyle w:val="ListParagraph"/>
        <w:numPr>
          <w:ilvl w:val="2"/>
          <w:numId w:val="10"/>
        </w:numPr>
        <w:spacing w:after="120" w:line="240" w:lineRule="auto"/>
        <w:ind w:left="3240"/>
        <w:jc w:val="both"/>
      </w:pPr>
      <w:r w:rsidRPr="00A469A2">
        <w:lastRenderedPageBreak/>
        <w:t>Required Patient Experience</w:t>
      </w:r>
      <w:r w:rsidR="002B4E2A" w:rsidRPr="00A469A2">
        <w:t xml:space="preserve"> and </w:t>
      </w:r>
      <w:r w:rsidRPr="00A469A2">
        <w:t>Quality of Care Measures</w:t>
      </w:r>
      <w:r w:rsidR="002B4E2A" w:rsidRPr="00A469A2">
        <w:t xml:space="preserve"> including HRSA Diabetes Action Plan. </w:t>
      </w:r>
    </w:p>
    <w:p w14:paraId="7DDAF9EA" w14:textId="77777777" w:rsidR="003458A9" w:rsidRPr="00A469A2" w:rsidRDefault="003458A9" w:rsidP="00EA3C58">
      <w:pPr>
        <w:pStyle w:val="ListParagraph"/>
        <w:numPr>
          <w:ilvl w:val="2"/>
          <w:numId w:val="10"/>
        </w:numPr>
        <w:spacing w:after="120" w:line="240" w:lineRule="auto"/>
        <w:ind w:left="3240"/>
        <w:jc w:val="both"/>
      </w:pPr>
      <w:r w:rsidRPr="00A469A2">
        <w:t>Results-Based Accountability (RBA) measures for mobile health services.</w:t>
      </w:r>
    </w:p>
    <w:p w14:paraId="54B2908D" w14:textId="25473E85" w:rsidR="00BD52FA" w:rsidRPr="00A469A2" w:rsidRDefault="00BD52FA" w:rsidP="00EA3C58">
      <w:pPr>
        <w:pStyle w:val="ListParagraph"/>
        <w:numPr>
          <w:ilvl w:val="2"/>
          <w:numId w:val="10"/>
        </w:numPr>
        <w:spacing w:after="120" w:line="240" w:lineRule="auto"/>
        <w:ind w:left="3240"/>
        <w:jc w:val="both"/>
      </w:pPr>
      <w:r w:rsidRPr="00A469A2">
        <w:t>Access to Care (</w:t>
      </w:r>
      <w:r w:rsidR="00011527">
        <w:t>e.g.</w:t>
      </w:r>
      <w:r w:rsidR="00672C30">
        <w:t>,</w:t>
      </w:r>
      <w:r w:rsidR="00011527">
        <w:t xml:space="preserve"> </w:t>
      </w:r>
      <w:r w:rsidRPr="00A469A2">
        <w:t>next available appointments)</w:t>
      </w:r>
      <w:r w:rsidR="00727BB3">
        <w:t>.</w:t>
      </w:r>
    </w:p>
    <w:p w14:paraId="61604584" w14:textId="77777777" w:rsidR="00BD52FA" w:rsidRPr="00A469A2" w:rsidRDefault="00BD52FA" w:rsidP="00EA3C58">
      <w:pPr>
        <w:pStyle w:val="ListParagraph"/>
        <w:numPr>
          <w:ilvl w:val="2"/>
          <w:numId w:val="10"/>
        </w:numPr>
        <w:spacing w:after="120" w:line="240" w:lineRule="auto"/>
        <w:ind w:left="3240"/>
        <w:jc w:val="both"/>
      </w:pPr>
      <w:r w:rsidRPr="00A469A2">
        <w:t>Homeless/Housing Status Screening measures</w:t>
      </w:r>
      <w:r w:rsidR="00727BB3">
        <w:t>.</w:t>
      </w:r>
    </w:p>
    <w:p w14:paraId="4557C00E" w14:textId="77777777" w:rsidR="00BD52FA" w:rsidRPr="00A469A2" w:rsidRDefault="00BD52FA" w:rsidP="00EA3C58">
      <w:pPr>
        <w:pStyle w:val="ListParagraph"/>
        <w:numPr>
          <w:ilvl w:val="2"/>
          <w:numId w:val="10"/>
        </w:numPr>
        <w:spacing w:after="120" w:line="240" w:lineRule="auto"/>
        <w:ind w:left="3240"/>
        <w:jc w:val="both"/>
      </w:pPr>
      <w:r w:rsidRPr="00A469A2">
        <w:t xml:space="preserve">Specific </w:t>
      </w:r>
      <w:r w:rsidR="00902ADF" w:rsidRPr="00A469A2">
        <w:t>o</w:t>
      </w:r>
      <w:r w:rsidRPr="00A469A2">
        <w:t xml:space="preserve">ngoing </w:t>
      </w:r>
      <w:r w:rsidR="007C5FBE" w:rsidRPr="00A469A2">
        <w:t>r</w:t>
      </w:r>
      <w:r w:rsidRPr="00A469A2">
        <w:t>eal</w:t>
      </w:r>
      <w:r w:rsidR="007C5FBE" w:rsidRPr="00A469A2">
        <w:t>-</w:t>
      </w:r>
      <w:r w:rsidRPr="00A469A2">
        <w:t xml:space="preserve">time </w:t>
      </w:r>
      <w:r w:rsidR="007C5FBE" w:rsidRPr="00A469A2">
        <w:t>m</w:t>
      </w:r>
      <w:r w:rsidRPr="00A469A2">
        <w:t>easures as requested</w:t>
      </w:r>
      <w:r w:rsidR="00727BB3">
        <w:t>.</w:t>
      </w:r>
    </w:p>
    <w:p w14:paraId="526FB087" w14:textId="77777777" w:rsidR="00BD52FA" w:rsidRPr="00A469A2" w:rsidRDefault="00BD52FA" w:rsidP="00EA3C58">
      <w:pPr>
        <w:pStyle w:val="ListParagraph"/>
        <w:numPr>
          <w:ilvl w:val="2"/>
          <w:numId w:val="10"/>
        </w:numPr>
        <w:spacing w:after="120" w:line="240" w:lineRule="auto"/>
        <w:ind w:left="3240"/>
        <w:jc w:val="both"/>
      </w:pPr>
      <w:r w:rsidRPr="00A469A2">
        <w:t>Short-Term data projects on as-needed basis as requested.</w:t>
      </w:r>
    </w:p>
    <w:p w14:paraId="21D403E9" w14:textId="77777777" w:rsidR="00FC3DD4" w:rsidRPr="00A469A2" w:rsidRDefault="00FC3DD4" w:rsidP="00EA3C58">
      <w:pPr>
        <w:pStyle w:val="ListParagraph"/>
        <w:numPr>
          <w:ilvl w:val="1"/>
          <w:numId w:val="10"/>
        </w:numPr>
        <w:spacing w:after="120" w:line="240" w:lineRule="auto"/>
        <w:ind w:left="2520"/>
        <w:jc w:val="both"/>
      </w:pPr>
      <w:r w:rsidRPr="00A469A2">
        <w:t>P</w:t>
      </w:r>
      <w:r w:rsidR="00D37973" w:rsidRPr="00A469A2">
        <w:t xml:space="preserve">rogram Monitoring Process:  </w:t>
      </w:r>
      <w:r w:rsidR="00EB63F2" w:rsidRPr="00A469A2">
        <w:t xml:space="preserve">AHS shall participate in a quarterly on-site monitoring of subrecipient compliance and activities. Monitoring activities will include review of compliance documentation, invoices, patient data, quality outcomes and RBA measures, and specific ongoing projects.  </w:t>
      </w:r>
      <w:r w:rsidR="004758AF" w:rsidRPr="00A469A2">
        <w:t xml:space="preserve">Upon completion of on-site monitoring visit, ACHCH shall submit a report to AHS for review, with any findings requiring corrective action.  </w:t>
      </w:r>
    </w:p>
    <w:p w14:paraId="5DA6C574" w14:textId="77777777" w:rsidR="00FC3DD4" w:rsidRPr="00A469A2" w:rsidRDefault="00FC3DD4" w:rsidP="00EA3C58">
      <w:pPr>
        <w:pStyle w:val="ListParagraph"/>
        <w:numPr>
          <w:ilvl w:val="1"/>
          <w:numId w:val="10"/>
        </w:numPr>
        <w:spacing w:after="120" w:line="240" w:lineRule="auto"/>
        <w:ind w:left="2520"/>
        <w:jc w:val="both"/>
      </w:pPr>
      <w:r w:rsidRPr="00A469A2">
        <w:t>Corrective Action procedure</w:t>
      </w:r>
      <w:r w:rsidR="00EB63F2" w:rsidRPr="00A469A2">
        <w:t>:  ACHCH shall notify subrecipient AHS</w:t>
      </w:r>
      <w:r w:rsidR="001111DC" w:rsidRPr="00A469A2">
        <w:t xml:space="preserve"> when a corrective action plan is required</w:t>
      </w:r>
      <w:r w:rsidR="00EB63F2" w:rsidRPr="00A469A2">
        <w:t xml:space="preserve">. </w:t>
      </w:r>
      <w:r w:rsidR="001111DC" w:rsidRPr="00A469A2">
        <w:t>If AHS fails to meet required program deliverables or demonstrate progress on areas of noncompliance,</w:t>
      </w:r>
      <w:r w:rsidR="004758AF" w:rsidRPr="00A469A2">
        <w:t xml:space="preserve"> the ACHCH program may consider progressive sanctions, including financial sanctions and up to and including termination as detailed in Part 3 (Terms and Termination) of this contract. </w:t>
      </w:r>
    </w:p>
    <w:p w14:paraId="61F1DBBD" w14:textId="77777777" w:rsidR="00BD52FA" w:rsidRPr="00A469A2" w:rsidRDefault="00BD52FA" w:rsidP="00EA3C58">
      <w:pPr>
        <w:pStyle w:val="ListParagraph"/>
        <w:numPr>
          <w:ilvl w:val="0"/>
          <w:numId w:val="10"/>
        </w:numPr>
        <w:spacing w:after="120" w:line="240" w:lineRule="auto"/>
        <w:ind w:left="1800"/>
        <w:jc w:val="both"/>
        <w:rPr>
          <w:b/>
        </w:rPr>
      </w:pPr>
      <w:r w:rsidRPr="00A469A2">
        <w:rPr>
          <w:b/>
        </w:rPr>
        <w:t>Board Authority</w:t>
      </w:r>
    </w:p>
    <w:p w14:paraId="1687D162" w14:textId="77777777" w:rsidR="00BD52FA" w:rsidRPr="00A469A2" w:rsidRDefault="00BD52FA" w:rsidP="00EA3C58">
      <w:pPr>
        <w:pStyle w:val="ListParagraph"/>
        <w:numPr>
          <w:ilvl w:val="1"/>
          <w:numId w:val="10"/>
        </w:numPr>
        <w:spacing w:after="120" w:line="240" w:lineRule="auto"/>
        <w:ind w:left="2520"/>
        <w:jc w:val="both"/>
      </w:pPr>
      <w:r w:rsidRPr="00A469A2">
        <w:t>The ACHCH health center governing board is the Alameda County Health Care for the Homeless Commission (ACHCH Commission), with authorities delineated through the Co-Applicant Agreement signed by the AHS Board of Trustees, the County of Alameda Board of Supervisors</w:t>
      </w:r>
      <w:r w:rsidR="00F20C86" w:rsidRPr="00A469A2">
        <w:t>,</w:t>
      </w:r>
      <w:r w:rsidRPr="00A469A2">
        <w:t xml:space="preserve"> and the ACHCH Commission. </w:t>
      </w:r>
    </w:p>
    <w:p w14:paraId="73784968" w14:textId="77777777" w:rsidR="00BD52FA" w:rsidRPr="00A469A2" w:rsidRDefault="00BD52FA" w:rsidP="00EA3C58">
      <w:pPr>
        <w:pStyle w:val="ListParagraph"/>
        <w:numPr>
          <w:ilvl w:val="1"/>
          <w:numId w:val="10"/>
        </w:numPr>
        <w:spacing w:after="120" w:line="240" w:lineRule="auto"/>
        <w:ind w:left="2520"/>
        <w:jc w:val="both"/>
      </w:pPr>
      <w:r w:rsidRPr="00A469A2">
        <w:t xml:space="preserve">Subrecipient AHS cannot restrict or infringe upon the ACHCH Commission’s required authorities and functions with respect to carrying out the health center program project.  </w:t>
      </w:r>
    </w:p>
    <w:p w14:paraId="68A50C72" w14:textId="77777777" w:rsidR="00EA52BB" w:rsidRPr="00A469A2" w:rsidRDefault="00BD52FA" w:rsidP="00EA3C58">
      <w:pPr>
        <w:pStyle w:val="ListParagraph"/>
        <w:numPr>
          <w:ilvl w:val="1"/>
          <w:numId w:val="10"/>
        </w:numPr>
        <w:spacing w:after="120" w:line="240" w:lineRule="auto"/>
        <w:ind w:left="2520"/>
        <w:jc w:val="both"/>
      </w:pPr>
      <w:r w:rsidRPr="00A469A2">
        <w:t xml:space="preserve">Subrecipient AHS must send a representative to monthly ACHCH Commission meetings and </w:t>
      </w:r>
      <w:r w:rsidR="00F20C86" w:rsidRPr="00A469A2">
        <w:t xml:space="preserve">must </w:t>
      </w:r>
      <w:r w:rsidRPr="00A469A2">
        <w:t>provide information and data as requested to the ACHCH Commission to help them assess and evaluate health center activities.</w:t>
      </w:r>
    </w:p>
    <w:p w14:paraId="1EDB6063" w14:textId="1A23AF87" w:rsidR="00323FBE" w:rsidRDefault="004D1F05" w:rsidP="00EA3C58">
      <w:pPr>
        <w:pStyle w:val="ListParagraph"/>
        <w:numPr>
          <w:ilvl w:val="1"/>
          <w:numId w:val="10"/>
        </w:numPr>
        <w:spacing w:after="120" w:line="240" w:lineRule="auto"/>
        <w:ind w:left="2520"/>
        <w:jc w:val="both"/>
      </w:pPr>
      <w:r w:rsidRPr="00A469A2">
        <w:t>By July</w:t>
      </w:r>
      <w:r w:rsidR="00EA52BB" w:rsidRPr="00A469A2">
        <w:t xml:space="preserve"> </w:t>
      </w:r>
      <w:r w:rsidR="00011527">
        <w:t xml:space="preserve">31, </w:t>
      </w:r>
      <w:r w:rsidR="00EA52BB" w:rsidRPr="00A469A2">
        <w:t xml:space="preserve">2019, HRSA-required changes to the ACHCH governance structure are </w:t>
      </w:r>
      <w:r w:rsidRPr="00A469A2">
        <w:t>to be</w:t>
      </w:r>
      <w:r w:rsidR="00EA52BB" w:rsidRPr="00A469A2">
        <w:t xml:space="preserve"> implemented </w:t>
      </w:r>
      <w:r w:rsidRPr="00A469A2">
        <w:t xml:space="preserve">by AHS </w:t>
      </w:r>
      <w:r w:rsidR="00EA52BB" w:rsidRPr="00A469A2">
        <w:t xml:space="preserve">in accordance with the </w:t>
      </w:r>
      <w:r w:rsidRPr="00A469A2">
        <w:t xml:space="preserve">Governance Conditions </w:t>
      </w:r>
      <w:r w:rsidR="00EA52BB" w:rsidRPr="00A469A2">
        <w:t>Action Plan</w:t>
      </w:r>
      <w:r w:rsidR="00CB5CBE">
        <w:t xml:space="preserve"> submitted by AHS and ACHCH </w:t>
      </w:r>
      <w:r w:rsidR="00672C30">
        <w:t xml:space="preserve">on </w:t>
      </w:r>
      <w:r w:rsidR="00337DAF">
        <w:t>2/2019</w:t>
      </w:r>
      <w:r w:rsidR="00CB5CBE">
        <w:t xml:space="preserve"> and approved by HRSA</w:t>
      </w:r>
      <w:r w:rsidR="00EA52BB" w:rsidRPr="00A469A2">
        <w:t xml:space="preserve">.  A </w:t>
      </w:r>
      <w:r w:rsidR="00EC02F4">
        <w:t>C</w:t>
      </w:r>
      <w:r w:rsidR="00EA52BB" w:rsidRPr="00A469A2">
        <w:t xml:space="preserve">o-applicant agreement will be developed and signed between AHS </w:t>
      </w:r>
      <w:r w:rsidRPr="00A469A2">
        <w:t xml:space="preserve">BOT </w:t>
      </w:r>
      <w:r w:rsidR="00EA52BB" w:rsidRPr="00A469A2">
        <w:t>and a</w:t>
      </w:r>
      <w:r w:rsidRPr="00A469A2">
        <w:t xml:space="preserve"> newly-developed</w:t>
      </w:r>
      <w:r w:rsidR="00EA52BB" w:rsidRPr="00A469A2">
        <w:t xml:space="preserve"> patient-majority </w:t>
      </w:r>
      <w:r w:rsidR="00672C30">
        <w:t xml:space="preserve">AHS </w:t>
      </w:r>
      <w:r w:rsidR="00EA52BB" w:rsidRPr="00A469A2">
        <w:t>Co-Applicant Board</w:t>
      </w:r>
      <w:r w:rsidR="00323FBE">
        <w:t>.</w:t>
      </w:r>
      <w:r w:rsidR="00AB6E35">
        <w:t xml:space="preserve">  The Co-Applicant agreement delegates the required authorities and functions to the</w:t>
      </w:r>
      <w:r w:rsidR="009B1C46">
        <w:t xml:space="preserve"> AHS</w:t>
      </w:r>
      <w:r w:rsidR="00AB6E35">
        <w:t xml:space="preserve"> Co-Applicant Board and delineates the roles and responsibilities of AHS and the </w:t>
      </w:r>
      <w:r w:rsidR="009B1C46">
        <w:t xml:space="preserve">AHS </w:t>
      </w:r>
      <w:r w:rsidR="00AB6E35">
        <w:t>Co-Applicant Board in carrying out the Health Center Program.</w:t>
      </w:r>
    </w:p>
    <w:p w14:paraId="610D69D0" w14:textId="17CEE957" w:rsidR="00BD52FA" w:rsidRDefault="00690AE3" w:rsidP="00EA3C58">
      <w:pPr>
        <w:pStyle w:val="ListParagraph"/>
        <w:numPr>
          <w:ilvl w:val="1"/>
          <w:numId w:val="10"/>
        </w:numPr>
        <w:spacing w:after="120" w:line="240" w:lineRule="auto"/>
        <w:ind w:left="2520"/>
        <w:jc w:val="both"/>
      </w:pPr>
      <w:r>
        <w:t xml:space="preserve">It is mutually agreed by the parties to this </w:t>
      </w:r>
      <w:r w:rsidR="00E11500">
        <w:t>A</w:t>
      </w:r>
      <w:r>
        <w:t xml:space="preserve">greement that the AHS Co-Applicant Board </w:t>
      </w:r>
      <w:r w:rsidR="00323FBE">
        <w:t>shall carry out its governance authorities and responsibilities in accordance with the provisions set forth by HRSA</w:t>
      </w:r>
      <w:r w:rsidR="00E11500">
        <w:t xml:space="preserve"> (including Health Center Program Compliance Manual)</w:t>
      </w:r>
      <w:r w:rsidR="00323FBE">
        <w:t xml:space="preserve">, the </w:t>
      </w:r>
      <w:r w:rsidR="0015022E">
        <w:t>AHS C</w:t>
      </w:r>
      <w:r w:rsidR="00323FBE">
        <w:t xml:space="preserve">o-Applicant </w:t>
      </w:r>
      <w:r w:rsidR="00AB6E35">
        <w:t>a</w:t>
      </w:r>
      <w:r w:rsidR="00323FBE">
        <w:t xml:space="preserve">greement, and the </w:t>
      </w:r>
      <w:r w:rsidR="0015022E">
        <w:t xml:space="preserve">AHS </w:t>
      </w:r>
      <w:r w:rsidR="00323FBE">
        <w:t xml:space="preserve">Co-Applicant Board Bylaws. </w:t>
      </w:r>
    </w:p>
    <w:p w14:paraId="5414F906" w14:textId="77777777" w:rsidR="0015022E" w:rsidRPr="00A469A2" w:rsidRDefault="0015022E" w:rsidP="00B31365">
      <w:pPr>
        <w:pStyle w:val="ListParagraph"/>
        <w:spacing w:after="120" w:line="240" w:lineRule="auto"/>
        <w:ind w:left="2520"/>
        <w:jc w:val="both"/>
      </w:pPr>
    </w:p>
    <w:p w14:paraId="5AA14513" w14:textId="5B29637E" w:rsidR="00BD52FA" w:rsidRPr="00A469A2" w:rsidRDefault="00BD52FA" w:rsidP="00EA3C58">
      <w:pPr>
        <w:pStyle w:val="ListParagraph"/>
        <w:numPr>
          <w:ilvl w:val="0"/>
          <w:numId w:val="20"/>
        </w:numPr>
        <w:spacing w:after="120" w:line="240" w:lineRule="auto"/>
        <w:jc w:val="both"/>
        <w:rPr>
          <w:b/>
        </w:rPr>
      </w:pPr>
      <w:r w:rsidRPr="00A469A2">
        <w:rPr>
          <w:b/>
        </w:rPr>
        <w:t xml:space="preserve">Use of </w:t>
      </w:r>
      <w:r w:rsidR="002A2269">
        <w:rPr>
          <w:b/>
        </w:rPr>
        <w:t xml:space="preserve">Pass-through </w:t>
      </w:r>
      <w:r w:rsidRPr="00A469A2">
        <w:rPr>
          <w:b/>
        </w:rPr>
        <w:t>Fund</w:t>
      </w:r>
      <w:r w:rsidR="00085E39">
        <w:rPr>
          <w:b/>
        </w:rPr>
        <w:t>s</w:t>
      </w:r>
    </w:p>
    <w:p w14:paraId="77E3D50C" w14:textId="77777777" w:rsidR="00BD52FA" w:rsidRPr="00A469A2" w:rsidRDefault="00BD52FA" w:rsidP="00EA3C58">
      <w:pPr>
        <w:pStyle w:val="ListParagraph"/>
        <w:spacing w:after="120" w:line="240" w:lineRule="auto"/>
        <w:ind w:left="1080"/>
        <w:jc w:val="both"/>
      </w:pPr>
      <w:r w:rsidRPr="00A469A2">
        <w:t xml:space="preserve">Subrecipient AHS will also follow the following terms in the use of </w:t>
      </w:r>
      <w:r w:rsidR="002A2269">
        <w:t xml:space="preserve">pass-through </w:t>
      </w:r>
      <w:r w:rsidRPr="00A469A2">
        <w:t xml:space="preserve">federal grant funds to meet certain objectives of the ACHCH health center program.  The use of </w:t>
      </w:r>
      <w:r w:rsidR="00CB5CBE">
        <w:t>pass-through</w:t>
      </w:r>
      <w:r w:rsidRPr="00A469A2">
        <w:t xml:space="preserve"> funding is des</w:t>
      </w:r>
      <w:r w:rsidR="00F440BA" w:rsidRPr="00A469A2">
        <w:t>cribed in th</w:t>
      </w:r>
      <w:r w:rsidR="00AA2809" w:rsidRPr="00A469A2">
        <w:t xml:space="preserve">is Use of </w:t>
      </w:r>
      <w:r w:rsidR="002A2269">
        <w:t xml:space="preserve">Pass-through </w:t>
      </w:r>
      <w:r w:rsidR="00AA2809" w:rsidRPr="00A469A2">
        <w:t xml:space="preserve">Funds </w:t>
      </w:r>
      <w:r w:rsidR="00F440BA" w:rsidRPr="00A469A2">
        <w:t>section</w:t>
      </w:r>
      <w:r w:rsidRPr="00A469A2">
        <w:t xml:space="preserve">: </w:t>
      </w:r>
    </w:p>
    <w:p w14:paraId="7A7123D1" w14:textId="77777777" w:rsidR="00BD52FA" w:rsidRPr="00A469A2" w:rsidRDefault="00BD52FA" w:rsidP="00EA3C58">
      <w:pPr>
        <w:pStyle w:val="ListParagraph"/>
        <w:spacing w:after="120" w:line="240" w:lineRule="auto"/>
        <w:ind w:left="2070"/>
        <w:jc w:val="both"/>
      </w:pPr>
    </w:p>
    <w:p w14:paraId="61780FDF" w14:textId="77777777" w:rsidR="00BD52FA" w:rsidRPr="00A469A2" w:rsidRDefault="00C04067" w:rsidP="00EA3C58">
      <w:pPr>
        <w:ind w:left="1080"/>
        <w:jc w:val="both"/>
        <w:rPr>
          <w:rFonts w:ascii="Calibri" w:eastAsia="Times New Roman" w:hAnsi="Calibri" w:cs="Calibri"/>
        </w:rPr>
      </w:pPr>
      <w:r>
        <w:rPr>
          <w:b/>
        </w:rPr>
        <w:t xml:space="preserve">Homeless Health Center and </w:t>
      </w:r>
      <w:r w:rsidR="00F440BA" w:rsidRPr="00A469A2">
        <w:rPr>
          <w:b/>
        </w:rPr>
        <w:t xml:space="preserve">Mobile Health Program </w:t>
      </w:r>
      <w:r w:rsidR="00FC1A59" w:rsidRPr="00A469A2">
        <w:rPr>
          <w:rFonts w:ascii="Calibri" w:eastAsia="Times New Roman" w:hAnsi="Calibri" w:cs="Calibri"/>
          <w:b/>
        </w:rPr>
        <w:t>$</w:t>
      </w:r>
      <w:r w:rsidRPr="00C04067">
        <w:rPr>
          <w:rFonts w:ascii="Calibri" w:eastAsia="Times New Roman" w:hAnsi="Calibri" w:cs="Calibri"/>
          <w:b/>
        </w:rPr>
        <w:t>780,176</w:t>
      </w:r>
    </w:p>
    <w:p w14:paraId="5605BD18" w14:textId="77777777" w:rsidR="00BD52FA" w:rsidRPr="00A469A2" w:rsidRDefault="00BD52FA" w:rsidP="00EA3C58">
      <w:pPr>
        <w:pStyle w:val="ListParagraph"/>
        <w:numPr>
          <w:ilvl w:val="0"/>
          <w:numId w:val="23"/>
        </w:numPr>
        <w:spacing w:after="120" w:line="240" w:lineRule="auto"/>
        <w:ind w:left="1530"/>
        <w:jc w:val="both"/>
        <w:rPr>
          <w:b/>
        </w:rPr>
      </w:pPr>
      <w:r w:rsidRPr="00A469A2">
        <w:rPr>
          <w:b/>
        </w:rPr>
        <w:t>Scope of work</w:t>
      </w:r>
    </w:p>
    <w:p w14:paraId="35342ED1" w14:textId="2E6CAFE2" w:rsidR="002A2269" w:rsidRDefault="00BD52FA" w:rsidP="00EA3C58">
      <w:pPr>
        <w:pStyle w:val="ListParagraph"/>
        <w:ind w:left="1530"/>
        <w:jc w:val="both"/>
      </w:pPr>
      <w:r w:rsidRPr="00A469A2">
        <w:t xml:space="preserve">ACHCH </w:t>
      </w:r>
      <w:r w:rsidR="002A2269">
        <w:t>federal pass-through</w:t>
      </w:r>
      <w:r w:rsidRPr="00A469A2">
        <w:t xml:space="preserve"> funds are dedicated </w:t>
      </w:r>
      <w:r w:rsidR="002A2269">
        <w:t>towards</w:t>
      </w:r>
      <w:r w:rsidRPr="00A469A2">
        <w:t xml:space="preserve"> staffing</w:t>
      </w:r>
      <w:r w:rsidR="000C5351" w:rsidRPr="00A469A2">
        <w:t xml:space="preserve"> and </w:t>
      </w:r>
      <w:r w:rsidR="00892277" w:rsidRPr="00A469A2">
        <w:t xml:space="preserve">maintenance </w:t>
      </w:r>
      <w:r w:rsidRPr="00A469A2">
        <w:t xml:space="preserve">required </w:t>
      </w:r>
      <w:r w:rsidR="00854B88" w:rsidRPr="00A469A2">
        <w:t>to</w:t>
      </w:r>
      <w:r w:rsidR="002F6E52">
        <w:t>:</w:t>
      </w:r>
      <w:r w:rsidR="00854B88" w:rsidRPr="00A469A2">
        <w:t xml:space="preserve"> </w:t>
      </w:r>
      <w:r w:rsidR="00252DAC">
        <w:t xml:space="preserve">a) </w:t>
      </w:r>
      <w:r w:rsidR="002F6E52">
        <w:t>P</w:t>
      </w:r>
      <w:r w:rsidR="00854B88" w:rsidRPr="00A469A2">
        <w:t xml:space="preserve">rovide </w:t>
      </w:r>
      <w:r w:rsidR="002A2269">
        <w:t xml:space="preserve">AHS-based </w:t>
      </w:r>
      <w:r w:rsidRPr="00A469A2">
        <w:t xml:space="preserve">mobile health </w:t>
      </w:r>
      <w:r w:rsidR="002A2269">
        <w:t xml:space="preserve">medical and enabling services </w:t>
      </w:r>
      <w:r w:rsidRPr="00A469A2">
        <w:t>operations</w:t>
      </w:r>
      <w:r w:rsidR="002A2269">
        <w:t xml:space="preserve"> by site AHS HCH Mobile Health Unit #1</w:t>
      </w:r>
      <w:r w:rsidR="00252DAC">
        <w:t>; b)</w:t>
      </w:r>
      <w:r w:rsidR="00677F1C">
        <w:t xml:space="preserve"> </w:t>
      </w:r>
      <w:r w:rsidR="002F6E52">
        <w:t>Activities to</w:t>
      </w:r>
      <w:r w:rsidR="00DE49DE">
        <w:t xml:space="preserve"> </w:t>
      </w:r>
      <w:r w:rsidR="002F6E52">
        <w:t>i</w:t>
      </w:r>
      <w:r w:rsidR="002A2269">
        <w:t>mprove health center patient care</w:t>
      </w:r>
      <w:r w:rsidR="004415F4">
        <w:t>, specifically focused on</w:t>
      </w:r>
      <w:r w:rsidR="006A55C7">
        <w:t xml:space="preserve"> providing services to patients defined as</w:t>
      </w:r>
      <w:r w:rsidR="004415F4">
        <w:t xml:space="preserve"> </w:t>
      </w:r>
      <w:r w:rsidR="006A55C7">
        <w:t>“</w:t>
      </w:r>
      <w:r w:rsidR="004415F4">
        <w:t>literally</w:t>
      </w:r>
      <w:r w:rsidR="006A55C7">
        <w:t>”</w:t>
      </w:r>
      <w:r w:rsidR="004415F4">
        <w:t xml:space="preserve"> homeless</w:t>
      </w:r>
      <w:r w:rsidR="006A55C7">
        <w:t xml:space="preserve"> (</w:t>
      </w:r>
      <w:r w:rsidR="006A1EE7" w:rsidRPr="00555C29">
        <w:rPr>
          <w:i/>
        </w:rPr>
        <w:t>i.e</w:t>
      </w:r>
      <w:r w:rsidR="006A1EE7">
        <w:t xml:space="preserve">., </w:t>
      </w:r>
      <w:r w:rsidR="008A32C2">
        <w:t>homeless as defined by HUD</w:t>
      </w:r>
      <w:r w:rsidR="008A32C2" w:rsidRPr="00F20AB2">
        <w:t xml:space="preserve">); </w:t>
      </w:r>
      <w:r w:rsidR="006A1EE7">
        <w:t xml:space="preserve">and </w:t>
      </w:r>
      <w:r w:rsidR="008A32C2" w:rsidRPr="00F20AB2">
        <w:t xml:space="preserve">c) support AHS </w:t>
      </w:r>
      <w:r w:rsidR="00071182" w:rsidRPr="00F20AB2">
        <w:t xml:space="preserve">homeless health center </w:t>
      </w:r>
      <w:r w:rsidR="008A32C2" w:rsidRPr="00F20AB2">
        <w:t xml:space="preserve">system-wide </w:t>
      </w:r>
      <w:r w:rsidR="00C04067" w:rsidRPr="00F20AB2">
        <w:t>management,</w:t>
      </w:r>
      <w:r w:rsidR="008A32C2" w:rsidRPr="00F20AB2">
        <w:t xml:space="preserve"> patient services</w:t>
      </w:r>
      <w:r w:rsidR="00C04067" w:rsidRPr="00F20AB2">
        <w:t>,</w:t>
      </w:r>
      <w:r w:rsidR="00EB5674" w:rsidRPr="00F20AB2">
        <w:t xml:space="preserve"> coordination</w:t>
      </w:r>
      <w:r w:rsidR="008A32C2" w:rsidRPr="00F20AB2">
        <w:t xml:space="preserve"> and health center compliance.</w:t>
      </w:r>
    </w:p>
    <w:p w14:paraId="2DF4CD63" w14:textId="77777777" w:rsidR="002A2269" w:rsidRDefault="002A2269" w:rsidP="00EA3C58">
      <w:pPr>
        <w:pStyle w:val="ListParagraph"/>
        <w:ind w:left="1530"/>
        <w:jc w:val="both"/>
      </w:pPr>
    </w:p>
    <w:p w14:paraId="2378110E" w14:textId="44B15295" w:rsidR="00677F1C" w:rsidRPr="00A469A2" w:rsidRDefault="00AA2809" w:rsidP="00EA3C58">
      <w:pPr>
        <w:pStyle w:val="ListParagraph"/>
        <w:ind w:left="1530"/>
        <w:jc w:val="both"/>
      </w:pPr>
      <w:r w:rsidRPr="00A469A2">
        <w:t>AHS</w:t>
      </w:r>
      <w:r w:rsidR="002A2269">
        <w:t xml:space="preserve"> HCH</w:t>
      </w:r>
      <w:r w:rsidRPr="00A469A2">
        <w:t xml:space="preserve"> </w:t>
      </w:r>
      <w:r w:rsidR="00BD52FA" w:rsidRPr="00A469A2">
        <w:t xml:space="preserve">Mobile </w:t>
      </w:r>
      <w:r w:rsidR="00D922BE" w:rsidRPr="00A469A2">
        <w:t>H</w:t>
      </w:r>
      <w:r w:rsidRPr="00A469A2">
        <w:t xml:space="preserve">ealth </w:t>
      </w:r>
      <w:r w:rsidR="002A2269">
        <w:t>Unit #1</w:t>
      </w:r>
      <w:r w:rsidRPr="00A469A2">
        <w:t xml:space="preserve"> shall </w:t>
      </w:r>
      <w:r w:rsidR="00BD52FA" w:rsidRPr="00A469A2">
        <w:t>provide patient care</w:t>
      </w:r>
      <w:r w:rsidRPr="00A469A2">
        <w:t>,</w:t>
      </w:r>
      <w:r w:rsidR="00BD52FA" w:rsidRPr="00A469A2">
        <w:t xml:space="preserve"> including face-to-face visits with a physician and/or mid-level practitioner</w:t>
      </w:r>
      <w:r w:rsidRPr="00A469A2">
        <w:t>,</w:t>
      </w:r>
      <w:r w:rsidR="00BD52FA" w:rsidRPr="00A469A2">
        <w:t xml:space="preserve"> </w:t>
      </w:r>
      <w:r w:rsidR="00C909BA" w:rsidRPr="00A469A2">
        <w:t xml:space="preserve">at least </w:t>
      </w:r>
      <w:r w:rsidR="00252DAC">
        <w:t>four days (30 hours)</w:t>
      </w:r>
      <w:r w:rsidR="00252DAC" w:rsidRPr="00A469A2">
        <w:t xml:space="preserve"> </w:t>
      </w:r>
      <w:r w:rsidR="00252DAC">
        <w:t xml:space="preserve">a week </w:t>
      </w:r>
      <w:r w:rsidR="00BD52FA" w:rsidRPr="00A469A2">
        <w:t>and serve a population of which at least 90% are homeless based upon HRSA/HHS homeless patient definition.</w:t>
      </w:r>
      <w:r w:rsidR="00677F1C">
        <w:t xml:space="preserve">  Mobile health</w:t>
      </w:r>
      <w:r w:rsidR="002A2269">
        <w:t xml:space="preserve"> services shall be </w:t>
      </w:r>
      <w:r w:rsidR="00C04067">
        <w:t xml:space="preserve">managed </w:t>
      </w:r>
      <w:r w:rsidR="002A2269">
        <w:t>by</w:t>
      </w:r>
      <w:r w:rsidR="00677F1C">
        <w:t xml:space="preserve"> ACHCH-funded Practice Manager overseeing a multidisciplinary mobile healt</w:t>
      </w:r>
      <w:r w:rsidR="002A2269">
        <w:t xml:space="preserve">h services team. </w:t>
      </w:r>
    </w:p>
    <w:p w14:paraId="50330181" w14:textId="77777777" w:rsidR="00854B88" w:rsidRPr="00A469A2" w:rsidRDefault="00854B88" w:rsidP="00EA3C58">
      <w:pPr>
        <w:pStyle w:val="ListParagraph"/>
        <w:spacing w:after="120" w:line="240" w:lineRule="auto"/>
        <w:ind w:left="2070"/>
        <w:jc w:val="both"/>
      </w:pPr>
    </w:p>
    <w:p w14:paraId="4FCD8D46" w14:textId="77777777" w:rsidR="002A2269" w:rsidRPr="00A469A2" w:rsidRDefault="00BD52FA" w:rsidP="00EA3C58">
      <w:pPr>
        <w:pStyle w:val="ListParagraph"/>
        <w:numPr>
          <w:ilvl w:val="0"/>
          <w:numId w:val="8"/>
        </w:numPr>
        <w:spacing w:after="120" w:line="240" w:lineRule="auto"/>
        <w:ind w:left="1890"/>
        <w:jc w:val="both"/>
        <w:rPr>
          <w:b/>
        </w:rPr>
      </w:pPr>
      <w:r w:rsidRPr="00A469A2">
        <w:rPr>
          <w:b/>
        </w:rPr>
        <w:t>AHS’s responsibilities in this collaboration include:</w:t>
      </w:r>
    </w:p>
    <w:p w14:paraId="1BB1A759" w14:textId="77777777" w:rsidR="0096798E" w:rsidRPr="00A469A2" w:rsidRDefault="0096798E" w:rsidP="00EA3C58">
      <w:pPr>
        <w:pStyle w:val="ListParagraph"/>
        <w:spacing w:after="120" w:line="240" w:lineRule="auto"/>
        <w:ind w:left="2790"/>
        <w:jc w:val="both"/>
      </w:pPr>
    </w:p>
    <w:p w14:paraId="096DD0E9" w14:textId="77777777" w:rsidR="00EF5430" w:rsidRPr="00F20AB2" w:rsidRDefault="00EF5430" w:rsidP="00EA3C58">
      <w:pPr>
        <w:pStyle w:val="ListParagraph"/>
        <w:numPr>
          <w:ilvl w:val="0"/>
          <w:numId w:val="64"/>
        </w:numPr>
        <w:spacing w:after="120" w:line="240" w:lineRule="auto"/>
        <w:jc w:val="both"/>
        <w:rPr>
          <w:b/>
        </w:rPr>
      </w:pPr>
      <w:r w:rsidRPr="00F20AB2">
        <w:rPr>
          <w:b/>
        </w:rPr>
        <w:t>AHS Homeless Health Center Director</w:t>
      </w:r>
    </w:p>
    <w:p w14:paraId="54F42A5F" w14:textId="2D186E32" w:rsidR="00EF5430" w:rsidRDefault="00EF5430" w:rsidP="00EA3C58">
      <w:pPr>
        <w:pStyle w:val="ListParagraph"/>
        <w:spacing w:after="120" w:line="240" w:lineRule="auto"/>
        <w:ind w:left="1800"/>
        <w:jc w:val="both"/>
      </w:pPr>
      <w:r>
        <w:t xml:space="preserve">During this CY2019 contract period, AHS will identify and hire a 0.50FTE Homeless Health Center Director responsible for </w:t>
      </w:r>
      <w:r w:rsidRPr="00806084">
        <w:t>responsible for overseeing</w:t>
      </w:r>
      <w:r>
        <w:t xml:space="preserve"> and interacting with </w:t>
      </w:r>
      <w:r w:rsidRPr="00806084">
        <w:t>other key</w:t>
      </w:r>
      <w:r>
        <w:t xml:space="preserve"> AHS</w:t>
      </w:r>
      <w:r w:rsidRPr="00806084">
        <w:t xml:space="preserve"> management staff in carrying out the day-to-day activities necessary to fulfill the HRSA-approved scope of project</w:t>
      </w:r>
      <w:r>
        <w:t>, reporting</w:t>
      </w:r>
      <w:r w:rsidRPr="00806084">
        <w:t xml:space="preserve"> to </w:t>
      </w:r>
      <w:r>
        <w:t xml:space="preserve">the </w:t>
      </w:r>
      <w:r w:rsidR="00153BD4" w:rsidRPr="00A469A2">
        <w:t>AHS Co-Applicant Board</w:t>
      </w:r>
      <w:r>
        <w:t>, ensuring compliance with HRSA health center regulations, directing health center Quality Improvement efforts, and partnering with the HCH program.</w:t>
      </w:r>
    </w:p>
    <w:p w14:paraId="360A7367" w14:textId="77777777" w:rsidR="00C25193" w:rsidRDefault="008A32C2" w:rsidP="00EA3C58">
      <w:pPr>
        <w:pStyle w:val="ListParagraph"/>
        <w:numPr>
          <w:ilvl w:val="0"/>
          <w:numId w:val="64"/>
        </w:numPr>
        <w:spacing w:after="120" w:line="240" w:lineRule="auto"/>
        <w:jc w:val="both"/>
      </w:pPr>
      <w:r>
        <w:rPr>
          <w:b/>
        </w:rPr>
        <w:t xml:space="preserve">Mobile Health </w:t>
      </w:r>
      <w:r w:rsidR="002A2269" w:rsidRPr="00A469A2">
        <w:rPr>
          <w:b/>
        </w:rPr>
        <w:t>Operations:</w:t>
      </w:r>
      <w:r w:rsidR="002A2269">
        <w:rPr>
          <w:b/>
        </w:rPr>
        <w:t xml:space="preserve">  </w:t>
      </w:r>
      <w:r w:rsidR="00C25193">
        <w:t>AHS must develop</w:t>
      </w:r>
      <w:r w:rsidR="00C25193" w:rsidRPr="00C25193">
        <w:t xml:space="preserve"> a Mobile </w:t>
      </w:r>
      <w:r w:rsidR="00C25193">
        <w:t xml:space="preserve">Health Program Design to be approved by ACHCH </w:t>
      </w:r>
      <w:r w:rsidR="00C25193" w:rsidRPr="00C25193">
        <w:t xml:space="preserve">during CY2019. </w:t>
      </w:r>
      <w:r w:rsidR="00C25193">
        <w:t>The Mobile Health Program Design will include attention to:</w:t>
      </w:r>
    </w:p>
    <w:p w14:paraId="49F9F7AE" w14:textId="77777777" w:rsidR="00CB5CBE" w:rsidRDefault="00CB5CBE" w:rsidP="00EA3C58">
      <w:pPr>
        <w:pStyle w:val="ListParagraph"/>
        <w:numPr>
          <w:ilvl w:val="3"/>
          <w:numId w:val="8"/>
        </w:numPr>
        <w:spacing w:after="120" w:line="240" w:lineRule="auto"/>
        <w:ind w:left="2790"/>
        <w:jc w:val="both"/>
      </w:pPr>
      <w:r>
        <w:t>Key Mobile Health Program design elements</w:t>
      </w:r>
      <w:r w:rsidR="00F91317">
        <w:t>,</w:t>
      </w:r>
    </w:p>
    <w:p w14:paraId="159FB012" w14:textId="61BA0647" w:rsidR="00C25193" w:rsidRDefault="00C25193" w:rsidP="00EA3C58">
      <w:pPr>
        <w:pStyle w:val="ListParagraph"/>
        <w:numPr>
          <w:ilvl w:val="3"/>
          <w:numId w:val="8"/>
        </w:numPr>
        <w:spacing w:after="120" w:line="240" w:lineRule="auto"/>
        <w:ind w:left="2790"/>
        <w:jc w:val="both"/>
      </w:pPr>
      <w:r>
        <w:t>Mobile Health staffing roles and responsibilities</w:t>
      </w:r>
      <w:r w:rsidR="00F91317">
        <w:t>,</w:t>
      </w:r>
    </w:p>
    <w:p w14:paraId="2A325E8F" w14:textId="77777777" w:rsidR="00C25193" w:rsidRDefault="00C25193" w:rsidP="00EA3C58">
      <w:pPr>
        <w:pStyle w:val="ListParagraph"/>
        <w:numPr>
          <w:ilvl w:val="3"/>
          <w:numId w:val="8"/>
        </w:numPr>
        <w:spacing w:after="120" w:line="240" w:lineRule="auto"/>
        <w:ind w:left="2790"/>
        <w:jc w:val="both"/>
      </w:pPr>
      <w:r>
        <w:t xml:space="preserve">Hours of operation and timeliness, </w:t>
      </w:r>
    </w:p>
    <w:p w14:paraId="69625A61" w14:textId="77777777" w:rsidR="00C25193" w:rsidRDefault="00C25193" w:rsidP="00EA3C58">
      <w:pPr>
        <w:pStyle w:val="ListParagraph"/>
        <w:numPr>
          <w:ilvl w:val="3"/>
          <w:numId w:val="8"/>
        </w:numPr>
        <w:spacing w:after="120" w:line="240" w:lineRule="auto"/>
        <w:ind w:left="2790"/>
        <w:jc w:val="both"/>
      </w:pPr>
      <w:r>
        <w:t xml:space="preserve">Site selection </w:t>
      </w:r>
      <w:r w:rsidR="002A2269">
        <w:t>and relationships</w:t>
      </w:r>
      <w:r w:rsidR="00F91317">
        <w:t>,</w:t>
      </w:r>
    </w:p>
    <w:p w14:paraId="7D32318C" w14:textId="77777777" w:rsidR="00C25193" w:rsidRDefault="00C25193" w:rsidP="00EA3C58">
      <w:pPr>
        <w:pStyle w:val="ListParagraph"/>
        <w:numPr>
          <w:ilvl w:val="3"/>
          <w:numId w:val="8"/>
        </w:numPr>
        <w:spacing w:after="120" w:line="240" w:lineRule="auto"/>
        <w:ind w:left="2790"/>
        <w:jc w:val="both"/>
      </w:pPr>
      <w:r>
        <w:t>Patient flow and productivity</w:t>
      </w:r>
      <w:r w:rsidR="00F91317">
        <w:t>,</w:t>
      </w:r>
    </w:p>
    <w:p w14:paraId="09A3C0CC" w14:textId="77777777" w:rsidR="00C25193" w:rsidRDefault="00C25193" w:rsidP="00EA3C58">
      <w:pPr>
        <w:pStyle w:val="ListParagraph"/>
        <w:numPr>
          <w:ilvl w:val="3"/>
          <w:numId w:val="8"/>
        </w:numPr>
        <w:spacing w:after="120" w:line="240" w:lineRule="auto"/>
        <w:ind w:left="2790"/>
        <w:jc w:val="both"/>
      </w:pPr>
      <w:r>
        <w:t>Types of services provided</w:t>
      </w:r>
      <w:r w:rsidR="00F91317">
        <w:t>,</w:t>
      </w:r>
    </w:p>
    <w:p w14:paraId="6A280C2D" w14:textId="77777777" w:rsidR="00C25193" w:rsidRDefault="00C25193" w:rsidP="00EA3C58">
      <w:pPr>
        <w:pStyle w:val="ListParagraph"/>
        <w:numPr>
          <w:ilvl w:val="3"/>
          <w:numId w:val="8"/>
        </w:numPr>
        <w:spacing w:after="120" w:line="240" w:lineRule="auto"/>
        <w:ind w:left="2790"/>
        <w:jc w:val="both"/>
      </w:pPr>
      <w:r>
        <w:t>R</w:t>
      </w:r>
      <w:r w:rsidR="002A2269">
        <w:t>evenue planning to sustain M</w:t>
      </w:r>
      <w:r>
        <w:t xml:space="preserve">obile </w:t>
      </w:r>
      <w:r w:rsidR="002A2269">
        <w:t>C</w:t>
      </w:r>
      <w:r>
        <w:t>linic operations</w:t>
      </w:r>
      <w:r w:rsidR="00F91317">
        <w:t>,</w:t>
      </w:r>
    </w:p>
    <w:p w14:paraId="1D6811C9" w14:textId="77777777" w:rsidR="00C25193" w:rsidRDefault="00C25193" w:rsidP="00EA3C58">
      <w:pPr>
        <w:pStyle w:val="ListParagraph"/>
        <w:numPr>
          <w:ilvl w:val="3"/>
          <w:numId w:val="8"/>
        </w:numPr>
        <w:spacing w:after="120" w:line="240" w:lineRule="auto"/>
        <w:ind w:left="2790"/>
        <w:jc w:val="both"/>
      </w:pPr>
      <w:r>
        <w:t>Patient experience</w:t>
      </w:r>
      <w:r w:rsidR="002A2269">
        <w:t xml:space="preserve"> surveying</w:t>
      </w:r>
      <w:r w:rsidR="00F91317">
        <w:t>,</w:t>
      </w:r>
    </w:p>
    <w:p w14:paraId="3C7F1407" w14:textId="77777777" w:rsidR="002A2269" w:rsidRDefault="002A2269" w:rsidP="00EA3C58">
      <w:pPr>
        <w:pStyle w:val="ListParagraph"/>
        <w:numPr>
          <w:ilvl w:val="3"/>
          <w:numId w:val="8"/>
        </w:numPr>
        <w:spacing w:after="120" w:line="240" w:lineRule="auto"/>
        <w:ind w:left="2790"/>
        <w:jc w:val="both"/>
      </w:pPr>
      <w:r>
        <w:t>Staff training and skills development procedures</w:t>
      </w:r>
      <w:r w:rsidR="00F91317">
        <w:t xml:space="preserve">, </w:t>
      </w:r>
    </w:p>
    <w:p w14:paraId="7230195F" w14:textId="388FBE11" w:rsidR="002A2269" w:rsidRDefault="002A2269" w:rsidP="00EA3C58">
      <w:pPr>
        <w:pStyle w:val="ListParagraph"/>
        <w:numPr>
          <w:ilvl w:val="3"/>
          <w:numId w:val="8"/>
        </w:numPr>
        <w:spacing w:after="120" w:line="240" w:lineRule="auto"/>
        <w:ind w:left="2790"/>
        <w:jc w:val="both"/>
      </w:pPr>
      <w:r>
        <w:t>Results-Based Accountability measures to guide Mobile Health outcomes</w:t>
      </w:r>
      <w:r w:rsidR="00F91317">
        <w:t>, and</w:t>
      </w:r>
      <w:r>
        <w:t xml:space="preserve"> </w:t>
      </w:r>
    </w:p>
    <w:p w14:paraId="3A4A40A2" w14:textId="77777777" w:rsidR="00C25193" w:rsidRDefault="00C25193" w:rsidP="00EA3C58">
      <w:pPr>
        <w:pStyle w:val="ListParagraph"/>
        <w:numPr>
          <w:ilvl w:val="3"/>
          <w:numId w:val="8"/>
        </w:numPr>
        <w:spacing w:after="120" w:line="240" w:lineRule="auto"/>
        <w:ind w:left="2790"/>
        <w:jc w:val="both"/>
      </w:pPr>
      <w:r>
        <w:t xml:space="preserve">Operational and Clinical policies and procedures needed to effectively operate </w:t>
      </w:r>
      <w:r w:rsidR="002A2269">
        <w:t>Mobile H</w:t>
      </w:r>
      <w:r>
        <w:t>ealth services, including:</w:t>
      </w:r>
    </w:p>
    <w:p w14:paraId="4D9E48B7" w14:textId="7D7B57B5" w:rsidR="00C25193" w:rsidRDefault="00C25193" w:rsidP="00EA3C58">
      <w:pPr>
        <w:pStyle w:val="ListParagraph"/>
        <w:numPr>
          <w:ilvl w:val="4"/>
          <w:numId w:val="8"/>
        </w:numPr>
        <w:spacing w:after="120" w:line="240" w:lineRule="auto"/>
        <w:ind w:left="3420"/>
        <w:jc w:val="both"/>
      </w:pPr>
      <w:r>
        <w:t>Enrollment</w:t>
      </w:r>
      <w:r w:rsidR="00F91317">
        <w:t xml:space="preserve"> and </w:t>
      </w:r>
      <w:r>
        <w:t>Registration</w:t>
      </w:r>
      <w:r w:rsidR="00F91317">
        <w:t>;</w:t>
      </w:r>
    </w:p>
    <w:p w14:paraId="4C58615B" w14:textId="77777777" w:rsidR="00C25193" w:rsidRDefault="00C25193" w:rsidP="00EA3C58">
      <w:pPr>
        <w:pStyle w:val="ListParagraph"/>
        <w:numPr>
          <w:ilvl w:val="4"/>
          <w:numId w:val="8"/>
        </w:numPr>
        <w:spacing w:after="120" w:line="240" w:lineRule="auto"/>
        <w:ind w:left="3420"/>
        <w:jc w:val="both"/>
      </w:pPr>
      <w:r>
        <w:t>Maintaining medical records</w:t>
      </w:r>
      <w:r w:rsidR="00F91317">
        <w:t>;</w:t>
      </w:r>
    </w:p>
    <w:p w14:paraId="759BC7D5" w14:textId="77777777" w:rsidR="00C25193" w:rsidRDefault="00C25193" w:rsidP="00EA3C58">
      <w:pPr>
        <w:pStyle w:val="ListParagraph"/>
        <w:numPr>
          <w:ilvl w:val="4"/>
          <w:numId w:val="8"/>
        </w:numPr>
        <w:spacing w:after="120" w:line="240" w:lineRule="auto"/>
        <w:ind w:left="3420"/>
        <w:jc w:val="both"/>
      </w:pPr>
      <w:r>
        <w:t>Health Insurance enrollment services</w:t>
      </w:r>
      <w:r w:rsidR="00F91317">
        <w:t>;</w:t>
      </w:r>
    </w:p>
    <w:p w14:paraId="744E262B" w14:textId="77777777" w:rsidR="00C25193" w:rsidRDefault="00C25193" w:rsidP="00EA3C58">
      <w:pPr>
        <w:pStyle w:val="ListParagraph"/>
        <w:numPr>
          <w:ilvl w:val="4"/>
          <w:numId w:val="8"/>
        </w:numPr>
        <w:spacing w:after="120" w:line="240" w:lineRule="auto"/>
        <w:ind w:left="3420"/>
        <w:jc w:val="both"/>
      </w:pPr>
      <w:r>
        <w:lastRenderedPageBreak/>
        <w:t>Billing and Sliding Scale Fee Schedule procedures</w:t>
      </w:r>
      <w:r w:rsidR="00F91317">
        <w:t>;</w:t>
      </w:r>
    </w:p>
    <w:p w14:paraId="751B401F" w14:textId="77777777" w:rsidR="00C25193" w:rsidRDefault="00C25193" w:rsidP="00EA3C58">
      <w:pPr>
        <w:pStyle w:val="ListParagraph"/>
        <w:numPr>
          <w:ilvl w:val="4"/>
          <w:numId w:val="8"/>
        </w:numPr>
        <w:spacing w:after="120" w:line="240" w:lineRule="auto"/>
        <w:ind w:left="3420"/>
        <w:jc w:val="both"/>
      </w:pPr>
      <w:r>
        <w:t>Enabling services and referral tracking</w:t>
      </w:r>
      <w:r w:rsidR="00F91317">
        <w:t>;</w:t>
      </w:r>
    </w:p>
    <w:p w14:paraId="3177D2E2" w14:textId="77777777" w:rsidR="00C25193" w:rsidRDefault="00C25193" w:rsidP="00EA3C58">
      <w:pPr>
        <w:pStyle w:val="ListParagraph"/>
        <w:numPr>
          <w:ilvl w:val="4"/>
          <w:numId w:val="8"/>
        </w:numPr>
        <w:spacing w:after="120" w:line="240" w:lineRule="auto"/>
        <w:ind w:left="3420"/>
        <w:jc w:val="both"/>
      </w:pPr>
      <w:r>
        <w:t>Evaluation and treatment of medical conditions</w:t>
      </w:r>
      <w:r w:rsidR="00F91317">
        <w:t>;</w:t>
      </w:r>
    </w:p>
    <w:p w14:paraId="5CE1F80C" w14:textId="77777777" w:rsidR="00C25193" w:rsidRDefault="00C25193" w:rsidP="00EA3C58">
      <w:pPr>
        <w:pStyle w:val="ListParagraph"/>
        <w:numPr>
          <w:ilvl w:val="4"/>
          <w:numId w:val="8"/>
        </w:numPr>
        <w:spacing w:after="120" w:line="240" w:lineRule="auto"/>
        <w:ind w:left="3420"/>
        <w:jc w:val="both"/>
      </w:pPr>
      <w:r>
        <w:t>Dispensing medications/pharmacy</w:t>
      </w:r>
      <w:r w:rsidR="00F91317">
        <w:t>; and</w:t>
      </w:r>
    </w:p>
    <w:p w14:paraId="63F5DD4B" w14:textId="77777777" w:rsidR="00C25193" w:rsidRPr="00C25193" w:rsidRDefault="00C25193" w:rsidP="00EA3C58">
      <w:pPr>
        <w:pStyle w:val="ListParagraph"/>
        <w:numPr>
          <w:ilvl w:val="4"/>
          <w:numId w:val="8"/>
        </w:numPr>
        <w:spacing w:after="120" w:line="240" w:lineRule="auto"/>
        <w:ind w:left="3420"/>
        <w:jc w:val="both"/>
      </w:pPr>
      <w:r>
        <w:t>Arranging follow-up patient care both within AHS and within ACHCH system of care.</w:t>
      </w:r>
    </w:p>
    <w:p w14:paraId="6A376687" w14:textId="6F7F70AC" w:rsidR="002A2269" w:rsidRDefault="002A2269" w:rsidP="00EA3C58">
      <w:pPr>
        <w:pStyle w:val="ListParagraph"/>
        <w:numPr>
          <w:ilvl w:val="0"/>
          <w:numId w:val="64"/>
        </w:numPr>
        <w:spacing w:after="120" w:line="240" w:lineRule="auto"/>
        <w:jc w:val="both"/>
      </w:pPr>
      <w:r w:rsidRPr="007D0AD7">
        <w:rPr>
          <w:b/>
        </w:rPr>
        <w:t>Health Center Patient Care:</w:t>
      </w:r>
      <w:r>
        <w:t xml:space="preserve"> </w:t>
      </w:r>
      <w:r w:rsidRPr="00555C29">
        <w:t>A</w:t>
      </w:r>
      <w:r w:rsidR="000F45DC" w:rsidRPr="00555C29">
        <w:t>CHCH pass-through funding is intended to support activities of</w:t>
      </w:r>
      <w:r w:rsidRPr="00555C29">
        <w:t xml:space="preserve"> </w:t>
      </w:r>
      <w:r w:rsidR="00C25193" w:rsidRPr="00555C29">
        <w:t xml:space="preserve">oversight and coordination </w:t>
      </w:r>
      <w:r w:rsidRPr="00555C29">
        <w:t xml:space="preserve">of AHS </w:t>
      </w:r>
      <w:r w:rsidR="006C584D" w:rsidRPr="00555C29">
        <w:t xml:space="preserve">homeless </w:t>
      </w:r>
      <w:r w:rsidRPr="00555C29">
        <w:t xml:space="preserve">health center patient care </w:t>
      </w:r>
      <w:r w:rsidR="002F6E52" w:rsidRPr="00555C29">
        <w:t xml:space="preserve">and </w:t>
      </w:r>
      <w:r w:rsidR="00C25193" w:rsidRPr="00555C29">
        <w:t>services</w:t>
      </w:r>
      <w:r w:rsidR="001E2B66" w:rsidRPr="00555C29">
        <w:t xml:space="preserve"> at AHS scope of services clinics</w:t>
      </w:r>
      <w:r w:rsidR="006C584D" w:rsidRPr="00555C29">
        <w:t>.</w:t>
      </w:r>
      <w:r w:rsidR="00C25193" w:rsidRPr="00C25193">
        <w:t xml:space="preserve"> </w:t>
      </w:r>
    </w:p>
    <w:p w14:paraId="6A65328A" w14:textId="071266BB" w:rsidR="002A2269" w:rsidRDefault="002F6E52" w:rsidP="00EA3C58">
      <w:pPr>
        <w:pStyle w:val="ListParagraph"/>
        <w:numPr>
          <w:ilvl w:val="0"/>
          <w:numId w:val="65"/>
        </w:numPr>
        <w:spacing w:after="120" w:line="240" w:lineRule="auto"/>
        <w:ind w:left="3060"/>
        <w:jc w:val="both"/>
      </w:pPr>
      <w:r>
        <w:t>H</w:t>
      </w:r>
      <w:r w:rsidR="00C25193" w:rsidRPr="00C25193">
        <w:t>ealth center patient access to AHS clinical medical homes</w:t>
      </w:r>
      <w:r w:rsidR="002A2269">
        <w:t xml:space="preserve"> and services</w:t>
      </w:r>
      <w:r w:rsidR="00B66198">
        <w:t xml:space="preserve">, </w:t>
      </w:r>
      <w:r w:rsidR="00FB214F">
        <w:t xml:space="preserve">and </w:t>
      </w:r>
      <w:r w:rsidR="00B66198">
        <w:t>coordination for homeless referrals</w:t>
      </w:r>
      <w:r w:rsidR="00FB214F">
        <w:t xml:space="preserve"> </w:t>
      </w:r>
      <w:r w:rsidR="00B66198">
        <w:t>and scheduling.</w:t>
      </w:r>
    </w:p>
    <w:p w14:paraId="4750CEBF" w14:textId="67FBCB4E" w:rsidR="001E2B66" w:rsidRDefault="002A2269" w:rsidP="00EA3C58">
      <w:pPr>
        <w:pStyle w:val="ListParagraph"/>
        <w:numPr>
          <w:ilvl w:val="0"/>
          <w:numId w:val="65"/>
        </w:numPr>
        <w:spacing w:after="120" w:line="240" w:lineRule="auto"/>
        <w:ind w:left="3060"/>
        <w:jc w:val="both"/>
      </w:pPr>
      <w:r>
        <w:t>Evaluation and coordination</w:t>
      </w:r>
      <w:r w:rsidRPr="00C25193">
        <w:t xml:space="preserve"> of </w:t>
      </w:r>
      <w:r w:rsidR="00252DAC">
        <w:t xml:space="preserve">required </w:t>
      </w:r>
      <w:r w:rsidRPr="00C25193">
        <w:t xml:space="preserve">enabling, behavioral, and specialty care services for </w:t>
      </w:r>
      <w:r w:rsidR="002F6E52">
        <w:t xml:space="preserve">literally homeless </w:t>
      </w:r>
      <w:r w:rsidRPr="00C25193">
        <w:t>health center patients</w:t>
      </w:r>
      <w:r>
        <w:t xml:space="preserve"> </w:t>
      </w:r>
      <w:r w:rsidR="001E2B66">
        <w:t>at</w:t>
      </w:r>
      <w:r>
        <w:t xml:space="preserve"> </w:t>
      </w:r>
      <w:r w:rsidR="001E2B66">
        <w:t xml:space="preserve">AHS </w:t>
      </w:r>
      <w:r>
        <w:t>clinics</w:t>
      </w:r>
      <w:r w:rsidR="00F91317">
        <w:t>.</w:t>
      </w:r>
    </w:p>
    <w:p w14:paraId="02183D79" w14:textId="77777777" w:rsidR="002A2269" w:rsidRDefault="002A2269" w:rsidP="00EA3C58">
      <w:pPr>
        <w:pStyle w:val="ListParagraph"/>
        <w:numPr>
          <w:ilvl w:val="0"/>
          <w:numId w:val="65"/>
        </w:numPr>
        <w:spacing w:after="120" w:line="240" w:lineRule="auto"/>
        <w:ind w:left="3060"/>
        <w:jc w:val="both"/>
      </w:pPr>
      <w:r>
        <w:t>P</w:t>
      </w:r>
      <w:r w:rsidR="00C25193" w:rsidRPr="00C25193">
        <w:t xml:space="preserve">atient experience/patient </w:t>
      </w:r>
      <w:r>
        <w:t>satisfaction</w:t>
      </w:r>
      <w:r w:rsidR="001E2B66">
        <w:t xml:space="preserve"> at AHS clinics</w:t>
      </w:r>
      <w:r w:rsidR="00F91317">
        <w:t>.</w:t>
      </w:r>
      <w:r w:rsidR="00252DAC">
        <w:t xml:space="preserve"> </w:t>
      </w:r>
    </w:p>
    <w:p w14:paraId="76FAF464" w14:textId="77777777" w:rsidR="001E2B66" w:rsidRDefault="001E2B66" w:rsidP="00EA3C58">
      <w:pPr>
        <w:pStyle w:val="ListParagraph"/>
        <w:numPr>
          <w:ilvl w:val="0"/>
          <w:numId w:val="65"/>
        </w:numPr>
        <w:spacing w:after="120" w:line="240" w:lineRule="auto"/>
        <w:ind w:left="3060"/>
        <w:jc w:val="both"/>
      </w:pPr>
      <w:r>
        <w:t xml:space="preserve">Staff training and evaluation of homeless screening and best practices.  </w:t>
      </w:r>
    </w:p>
    <w:p w14:paraId="147E8B55" w14:textId="77777777" w:rsidR="002A2269" w:rsidRDefault="00252DAC" w:rsidP="00EA3C58">
      <w:pPr>
        <w:pStyle w:val="ListParagraph"/>
        <w:numPr>
          <w:ilvl w:val="0"/>
          <w:numId w:val="65"/>
        </w:numPr>
        <w:spacing w:after="120" w:line="240" w:lineRule="auto"/>
        <w:ind w:left="3060"/>
        <w:jc w:val="both"/>
      </w:pPr>
      <w:r>
        <w:t>Evaluation an</w:t>
      </w:r>
      <w:r w:rsidR="000F45DC">
        <w:t xml:space="preserve">d coordination of referrals within AHS </w:t>
      </w:r>
      <w:r w:rsidR="00EF5430">
        <w:t xml:space="preserve">system </w:t>
      </w:r>
      <w:r w:rsidR="000F45DC">
        <w:t>and integration of health center patients to ACHCH and community homeless resources, services and care.</w:t>
      </w:r>
    </w:p>
    <w:p w14:paraId="55B3EEC1" w14:textId="77777777" w:rsidR="002A2269" w:rsidRDefault="002A2269" w:rsidP="00EA3C58">
      <w:pPr>
        <w:pStyle w:val="ListParagraph"/>
        <w:spacing w:after="120" w:line="240" w:lineRule="auto"/>
        <w:ind w:left="4320"/>
        <w:jc w:val="both"/>
      </w:pPr>
    </w:p>
    <w:p w14:paraId="72DB48C3" w14:textId="77777777" w:rsidR="00252DAC" w:rsidRPr="007D0AD7" w:rsidRDefault="00252DAC" w:rsidP="00EA3C58">
      <w:pPr>
        <w:pStyle w:val="ListParagraph"/>
        <w:numPr>
          <w:ilvl w:val="0"/>
          <w:numId w:val="64"/>
        </w:numPr>
        <w:spacing w:after="120" w:line="240" w:lineRule="auto"/>
        <w:jc w:val="both"/>
        <w:rPr>
          <w:b/>
        </w:rPr>
      </w:pPr>
      <w:r w:rsidRPr="007D0AD7">
        <w:rPr>
          <w:b/>
        </w:rPr>
        <w:t>Mobile Health and Health Center Patient Care Staffing:</w:t>
      </w:r>
    </w:p>
    <w:p w14:paraId="61835B32" w14:textId="77777777" w:rsidR="0042471A" w:rsidRDefault="00252DAC" w:rsidP="00EA3C58">
      <w:pPr>
        <w:pStyle w:val="ListParagraph"/>
        <w:spacing w:after="120" w:line="240" w:lineRule="auto"/>
        <w:ind w:left="1800"/>
        <w:jc w:val="both"/>
      </w:pPr>
      <w:r w:rsidRPr="00252DAC">
        <w:t xml:space="preserve">During this </w:t>
      </w:r>
      <w:r>
        <w:t xml:space="preserve">CY2019 </w:t>
      </w:r>
      <w:r w:rsidRPr="00252DAC">
        <w:t xml:space="preserve">contract period, all mobile health staffing and service provisions shall transition from mixed ACHCH/AHS staffing to solely AHS-staffed. The transition shall be completed by </w:t>
      </w:r>
      <w:r w:rsidR="00085E39">
        <w:t>August 31</w:t>
      </w:r>
      <w:r w:rsidRPr="00252DAC">
        <w:t>, 20</w:t>
      </w:r>
      <w:r>
        <w:t xml:space="preserve">19.  Under the terms of this pass-through contract, </w:t>
      </w:r>
      <w:r w:rsidR="0042471A">
        <w:t xml:space="preserve">AHS is responsible for hiring and directing the work </w:t>
      </w:r>
      <w:r>
        <w:t>of the following Mobile Health c</w:t>
      </w:r>
      <w:r w:rsidR="0042471A">
        <w:t>linic positions</w:t>
      </w:r>
      <w:r>
        <w:t>.</w:t>
      </w:r>
      <w:r w:rsidRPr="00252DAC">
        <w:t xml:space="preserve"> </w:t>
      </w:r>
    </w:p>
    <w:p w14:paraId="074E7ED6" w14:textId="77777777" w:rsidR="0042471A" w:rsidRDefault="00C05DAA" w:rsidP="00EA3C58">
      <w:pPr>
        <w:pStyle w:val="ListParagraph"/>
        <w:numPr>
          <w:ilvl w:val="0"/>
          <w:numId w:val="66"/>
        </w:numPr>
        <w:spacing w:after="120" w:line="240" w:lineRule="auto"/>
        <w:ind w:left="2700"/>
        <w:jc w:val="both"/>
      </w:pPr>
      <w:r w:rsidRPr="00926A42">
        <w:rPr>
          <w:b/>
        </w:rPr>
        <w:t>Practice Manager</w:t>
      </w:r>
      <w:r w:rsidR="0042471A" w:rsidRPr="00926A42">
        <w:t>:</w:t>
      </w:r>
      <w:r w:rsidR="0042471A">
        <w:t xml:space="preserve">  Direct and oversee mobile health clinic services, procedures, training, scheduli</w:t>
      </w:r>
      <w:r w:rsidR="00252DAC">
        <w:t xml:space="preserve">ng, ensuring continuity of care, </w:t>
      </w:r>
      <w:r w:rsidR="0042471A">
        <w:t>referrals</w:t>
      </w:r>
      <w:r w:rsidR="00252DAC">
        <w:t xml:space="preserve"> and community resource</w:t>
      </w:r>
      <w:r w:rsidR="00252DAC" w:rsidRPr="00926A42">
        <w:t>s</w:t>
      </w:r>
      <w:r w:rsidR="0042471A">
        <w:t xml:space="preserve"> for mobile health</w:t>
      </w:r>
      <w:r w:rsidR="000F45DC">
        <w:t xml:space="preserve"> operations; Direct and oversee health center patient care services</w:t>
      </w:r>
      <w:r w:rsidR="00D94106">
        <w:t xml:space="preserve"> for literally homeless patient</w:t>
      </w:r>
      <w:r w:rsidR="006A55C7">
        <w:t>s</w:t>
      </w:r>
      <w:r w:rsidR="00D94106">
        <w:t xml:space="preserve"> </w:t>
      </w:r>
      <w:r w:rsidR="006A55C7">
        <w:t>at</w:t>
      </w:r>
      <w:r w:rsidR="0042471A">
        <w:t xml:space="preserve"> AHS </w:t>
      </w:r>
      <w:r w:rsidR="000F45DC">
        <w:t>scope of services</w:t>
      </w:r>
      <w:r w:rsidR="006A55C7">
        <w:t xml:space="preserve"> primary care</w:t>
      </w:r>
      <w:r w:rsidR="000F45DC">
        <w:t xml:space="preserve"> </w:t>
      </w:r>
      <w:r w:rsidR="0042471A">
        <w:t>clinic</w:t>
      </w:r>
      <w:r w:rsidR="00252DAC">
        <w:t>s</w:t>
      </w:r>
      <w:r w:rsidR="006A55C7">
        <w:t>.</w:t>
      </w:r>
    </w:p>
    <w:p w14:paraId="696479E8" w14:textId="77777777" w:rsidR="0042471A" w:rsidRDefault="0042471A" w:rsidP="00EA3C58">
      <w:pPr>
        <w:pStyle w:val="ListParagraph"/>
        <w:numPr>
          <w:ilvl w:val="0"/>
          <w:numId w:val="66"/>
        </w:numPr>
        <w:spacing w:after="120" w:line="240" w:lineRule="auto"/>
        <w:ind w:left="2700"/>
        <w:jc w:val="both"/>
      </w:pPr>
      <w:r w:rsidRPr="007D0AD7">
        <w:rPr>
          <w:b/>
        </w:rPr>
        <w:t>Mobile Health Specialist</w:t>
      </w:r>
      <w:r>
        <w:t>: Van driver, housekeeping, support services.</w:t>
      </w:r>
    </w:p>
    <w:p w14:paraId="4EA5B2E4" w14:textId="77777777" w:rsidR="0042471A" w:rsidRDefault="00C05DAA" w:rsidP="00EA3C58">
      <w:pPr>
        <w:pStyle w:val="ListParagraph"/>
        <w:numPr>
          <w:ilvl w:val="0"/>
          <w:numId w:val="66"/>
        </w:numPr>
        <w:spacing w:after="120" w:line="240" w:lineRule="auto"/>
        <w:ind w:left="2700"/>
        <w:jc w:val="both"/>
      </w:pPr>
      <w:r w:rsidRPr="007D0AD7">
        <w:rPr>
          <w:b/>
        </w:rPr>
        <w:t>CHOW</w:t>
      </w:r>
      <w:r w:rsidR="0042471A">
        <w:t>: Case Management, patient referrals, registration, follow up.</w:t>
      </w:r>
    </w:p>
    <w:p w14:paraId="45CCA719" w14:textId="77777777" w:rsidR="0042471A" w:rsidRDefault="0042471A" w:rsidP="00EA3C58">
      <w:pPr>
        <w:pStyle w:val="ListParagraph"/>
        <w:numPr>
          <w:ilvl w:val="0"/>
          <w:numId w:val="66"/>
        </w:numPr>
        <w:spacing w:after="120" w:line="240" w:lineRule="auto"/>
        <w:ind w:left="2700"/>
        <w:jc w:val="both"/>
      </w:pPr>
      <w:r w:rsidRPr="007D0AD7">
        <w:rPr>
          <w:b/>
        </w:rPr>
        <w:t>Medical Director</w:t>
      </w:r>
      <w:r>
        <w:t>: Medical Direction and clinical oversight of medical services on mobile health clinic.</w:t>
      </w:r>
    </w:p>
    <w:p w14:paraId="573354DB" w14:textId="77777777" w:rsidR="00C05DAA" w:rsidRDefault="00C05DAA" w:rsidP="00EA3C58">
      <w:pPr>
        <w:pStyle w:val="ListParagraph"/>
        <w:numPr>
          <w:ilvl w:val="0"/>
          <w:numId w:val="66"/>
        </w:numPr>
        <w:spacing w:after="120" w:line="240" w:lineRule="auto"/>
        <w:ind w:left="2700"/>
        <w:jc w:val="both"/>
      </w:pPr>
      <w:r w:rsidRPr="007D0AD7">
        <w:rPr>
          <w:b/>
        </w:rPr>
        <w:t>Nurse Practitioner</w:t>
      </w:r>
      <w:r>
        <w:t>:  Direct clinical care provision on mobile health unit</w:t>
      </w:r>
    </w:p>
    <w:p w14:paraId="674B292D" w14:textId="77777777" w:rsidR="00252DAC" w:rsidRDefault="00C05DAA" w:rsidP="00EA3C58">
      <w:pPr>
        <w:pStyle w:val="ListParagraph"/>
        <w:numPr>
          <w:ilvl w:val="0"/>
          <w:numId w:val="66"/>
        </w:numPr>
        <w:spacing w:after="120" w:line="240" w:lineRule="auto"/>
        <w:ind w:left="2700"/>
        <w:jc w:val="both"/>
      </w:pPr>
      <w:r w:rsidRPr="007D0AD7">
        <w:rPr>
          <w:b/>
        </w:rPr>
        <w:t>Medical Support Staff</w:t>
      </w:r>
      <w:r>
        <w:t>:  Registration and eligibility, benefits and administration for mobile health services.</w:t>
      </w:r>
    </w:p>
    <w:p w14:paraId="49779876" w14:textId="77777777" w:rsidR="00706B49" w:rsidRDefault="00252DAC" w:rsidP="00EA3C58">
      <w:pPr>
        <w:pStyle w:val="ListParagraph"/>
        <w:spacing w:after="120" w:line="240" w:lineRule="auto"/>
        <w:ind w:left="2700"/>
        <w:jc w:val="both"/>
      </w:pPr>
      <w:r>
        <w:t>See CY2019 Budget f</w:t>
      </w:r>
      <w:r w:rsidR="00A00C60">
        <w:t xml:space="preserve">or details of FTE and amounts. </w:t>
      </w:r>
    </w:p>
    <w:p w14:paraId="0C20BD0A" w14:textId="77777777" w:rsidR="00706B49" w:rsidRDefault="00706B49" w:rsidP="00EA3C58">
      <w:pPr>
        <w:pStyle w:val="ListParagraph"/>
        <w:spacing w:after="120" w:line="240" w:lineRule="auto"/>
        <w:ind w:left="3510"/>
        <w:jc w:val="both"/>
      </w:pPr>
      <w:r>
        <w:tab/>
      </w:r>
      <w:r>
        <w:tab/>
      </w:r>
    </w:p>
    <w:p w14:paraId="5F00D7C3" w14:textId="77777777" w:rsidR="00BD52FA" w:rsidRPr="00A469A2" w:rsidRDefault="00252DAC" w:rsidP="00EA3C58">
      <w:pPr>
        <w:pStyle w:val="ListParagraph"/>
        <w:numPr>
          <w:ilvl w:val="0"/>
          <w:numId w:val="64"/>
        </w:numPr>
        <w:spacing w:after="120" w:line="240" w:lineRule="auto"/>
        <w:jc w:val="both"/>
      </w:pPr>
      <w:r w:rsidRPr="00926A42">
        <w:t xml:space="preserve">The County of Alameda is the owner of AHS HCH Mobile Clinic #1. </w:t>
      </w:r>
      <w:r w:rsidR="000F45DC" w:rsidRPr="00926A42">
        <w:t>With</w:t>
      </w:r>
      <w:r w:rsidRPr="00926A42">
        <w:t xml:space="preserve"> </w:t>
      </w:r>
      <w:r w:rsidR="00BD52FA" w:rsidRPr="00C30C1A">
        <w:t>regard to Mobile</w:t>
      </w:r>
      <w:r w:rsidR="00BD52FA" w:rsidRPr="00A469A2">
        <w:t xml:space="preserve"> </w:t>
      </w:r>
      <w:r w:rsidR="002B4E2A" w:rsidRPr="00A469A2">
        <w:t xml:space="preserve">Health unit </w:t>
      </w:r>
      <w:r w:rsidR="00BD52FA" w:rsidRPr="00A469A2">
        <w:t>care and maintenance, AHS must provide</w:t>
      </w:r>
      <w:r w:rsidR="00854B88" w:rsidRPr="00A469A2">
        <w:t xml:space="preserve">: </w:t>
      </w:r>
    </w:p>
    <w:p w14:paraId="3E623758" w14:textId="77777777" w:rsidR="00BD52FA" w:rsidRPr="00A469A2" w:rsidRDefault="00BD52FA" w:rsidP="00EA3C58">
      <w:pPr>
        <w:pStyle w:val="ListParagraph"/>
        <w:numPr>
          <w:ilvl w:val="0"/>
          <w:numId w:val="67"/>
        </w:numPr>
        <w:spacing w:after="120" w:line="240" w:lineRule="auto"/>
        <w:jc w:val="both"/>
      </w:pPr>
      <w:r w:rsidRPr="00A469A2">
        <w:t>Medical supplies, lab supplies, and medication</w:t>
      </w:r>
    </w:p>
    <w:p w14:paraId="58F20D33" w14:textId="77777777" w:rsidR="00BD52FA" w:rsidRPr="00A469A2" w:rsidRDefault="00BD52FA" w:rsidP="00EA3C58">
      <w:pPr>
        <w:pStyle w:val="ListParagraph"/>
        <w:numPr>
          <w:ilvl w:val="0"/>
          <w:numId w:val="67"/>
        </w:numPr>
        <w:spacing w:after="120" w:line="240" w:lineRule="auto"/>
        <w:jc w:val="both"/>
      </w:pPr>
      <w:r w:rsidRPr="00A469A2">
        <w:t>Maintenance and repairs for clinical areas and equipment</w:t>
      </w:r>
    </w:p>
    <w:p w14:paraId="58F13C63" w14:textId="77777777" w:rsidR="00BD52FA" w:rsidRPr="00A469A2" w:rsidRDefault="00BD52FA" w:rsidP="00EA3C58">
      <w:pPr>
        <w:pStyle w:val="ListParagraph"/>
        <w:numPr>
          <w:ilvl w:val="0"/>
          <w:numId w:val="67"/>
        </w:numPr>
        <w:spacing w:after="120" w:line="240" w:lineRule="auto"/>
        <w:jc w:val="both"/>
      </w:pPr>
      <w:r w:rsidRPr="00A469A2">
        <w:t>Information technology support</w:t>
      </w:r>
    </w:p>
    <w:p w14:paraId="39A67A28" w14:textId="77777777" w:rsidR="00BD52FA" w:rsidRPr="00A469A2" w:rsidRDefault="00BD52FA" w:rsidP="00EA3C58">
      <w:pPr>
        <w:pStyle w:val="ListParagraph"/>
        <w:numPr>
          <w:ilvl w:val="0"/>
          <w:numId w:val="67"/>
        </w:numPr>
        <w:spacing w:after="120" w:line="240" w:lineRule="auto"/>
        <w:jc w:val="both"/>
      </w:pPr>
      <w:r w:rsidRPr="00A469A2">
        <w:t xml:space="preserve">Secure parking spaces and regular security services to ensure the safety of Mobile Clinic and Mobile Clinic staff. </w:t>
      </w:r>
    </w:p>
    <w:p w14:paraId="42A9225A" w14:textId="77777777" w:rsidR="00BD52FA" w:rsidRPr="00A469A2" w:rsidRDefault="00BD52FA" w:rsidP="00EA3C58">
      <w:pPr>
        <w:pStyle w:val="ListParagraph"/>
        <w:numPr>
          <w:ilvl w:val="0"/>
          <w:numId w:val="67"/>
        </w:numPr>
        <w:spacing w:after="120" w:line="240" w:lineRule="auto"/>
        <w:jc w:val="both"/>
      </w:pPr>
      <w:r w:rsidRPr="00A469A2">
        <w:lastRenderedPageBreak/>
        <w:t>Consistent cleaning on weekdays including sanitizing counters, mopping floors, vacuuming carpets, cleaning toilets and examination area, cleaning walls, emptying trash, and replacing liners.</w:t>
      </w:r>
    </w:p>
    <w:p w14:paraId="6D97BE05" w14:textId="77777777" w:rsidR="0096798E" w:rsidRPr="00A469A2" w:rsidRDefault="00BD52FA" w:rsidP="00EA3C58">
      <w:pPr>
        <w:pStyle w:val="ListParagraph"/>
        <w:numPr>
          <w:ilvl w:val="0"/>
          <w:numId w:val="67"/>
        </w:numPr>
        <w:spacing w:after="120" w:line="240" w:lineRule="auto"/>
        <w:jc w:val="both"/>
      </w:pPr>
      <w:r w:rsidRPr="00A469A2">
        <w:t>Biohazard storage, removal, and incident clean up and response.</w:t>
      </w:r>
    </w:p>
    <w:p w14:paraId="7161B229" w14:textId="77777777" w:rsidR="002B4E2A" w:rsidRPr="00A469A2" w:rsidRDefault="002B4E2A" w:rsidP="00EA3C58">
      <w:pPr>
        <w:pStyle w:val="ListParagraph"/>
        <w:numPr>
          <w:ilvl w:val="0"/>
          <w:numId w:val="67"/>
        </w:numPr>
        <w:spacing w:after="120" w:line="240" w:lineRule="auto"/>
        <w:jc w:val="both"/>
      </w:pPr>
      <w:r w:rsidRPr="00A469A2">
        <w:t>Resources, equipment and organizing for “black bag” (</w:t>
      </w:r>
      <w:r w:rsidR="002A27DC" w:rsidRPr="00CC0D45">
        <w:rPr>
          <w:i/>
        </w:rPr>
        <w:t>i.e.</w:t>
      </w:r>
      <w:r w:rsidR="00D922BE" w:rsidRPr="00A469A2">
        <w:t>,</w:t>
      </w:r>
      <w:r w:rsidRPr="00A469A2">
        <w:t xml:space="preserve"> portable clinical services not carried out on mobile health clinic) when mobile health clinic is not operational. </w:t>
      </w:r>
    </w:p>
    <w:p w14:paraId="4BFCC1E9" w14:textId="77777777" w:rsidR="0096798E" w:rsidRPr="00A469A2" w:rsidRDefault="0096798E" w:rsidP="00EA3C58">
      <w:pPr>
        <w:pStyle w:val="ListParagraph"/>
        <w:spacing w:after="120" w:line="240" w:lineRule="auto"/>
        <w:ind w:left="4230"/>
        <w:jc w:val="both"/>
      </w:pPr>
    </w:p>
    <w:p w14:paraId="3AA7DA97" w14:textId="77777777" w:rsidR="00022C17" w:rsidRPr="00A469A2" w:rsidRDefault="0096798E" w:rsidP="00EA3C58">
      <w:pPr>
        <w:pStyle w:val="ListParagraph"/>
        <w:spacing w:after="120" w:line="240" w:lineRule="auto"/>
        <w:ind w:left="1890"/>
        <w:jc w:val="both"/>
        <w:rPr>
          <w:b/>
        </w:rPr>
      </w:pPr>
      <w:r w:rsidRPr="00A469A2">
        <w:rPr>
          <w:b/>
        </w:rPr>
        <w:t xml:space="preserve">Data and Utilization: </w:t>
      </w:r>
    </w:p>
    <w:p w14:paraId="5479AF9E" w14:textId="77777777" w:rsidR="00022C17" w:rsidRPr="00A469A2" w:rsidRDefault="0096798E" w:rsidP="00EA3C58">
      <w:pPr>
        <w:pStyle w:val="ListParagraph"/>
        <w:numPr>
          <w:ilvl w:val="0"/>
          <w:numId w:val="39"/>
        </w:numPr>
        <w:spacing w:after="120" w:line="240" w:lineRule="auto"/>
        <w:ind w:left="2340"/>
        <w:jc w:val="both"/>
      </w:pPr>
      <w:r w:rsidRPr="00A469A2">
        <w:t xml:space="preserve">Eligibility, registration, clinical, and enabling services provided by AHS staff will be documented in AHS information systems.  </w:t>
      </w:r>
    </w:p>
    <w:p w14:paraId="5B53154A" w14:textId="77777777" w:rsidR="0096798E" w:rsidRPr="00A469A2" w:rsidRDefault="0096798E" w:rsidP="00EA3C58">
      <w:pPr>
        <w:pStyle w:val="ListParagraph"/>
        <w:numPr>
          <w:ilvl w:val="0"/>
          <w:numId w:val="39"/>
        </w:numPr>
        <w:spacing w:after="120" w:line="240" w:lineRule="auto"/>
        <w:ind w:left="2340"/>
        <w:jc w:val="both"/>
      </w:pPr>
      <w:r w:rsidRPr="00A469A2">
        <w:t>Patient utilization data will be provided in monthly utilization reporting to ACHCH</w:t>
      </w:r>
      <w:r w:rsidR="000C3E85" w:rsidRPr="00A469A2">
        <w:t xml:space="preserve"> (see Attachment 1H</w:t>
      </w:r>
      <w:r w:rsidR="002B4E2A" w:rsidRPr="00A469A2">
        <w:t>)</w:t>
      </w:r>
      <w:r w:rsidRPr="00A469A2">
        <w:t>.</w:t>
      </w:r>
    </w:p>
    <w:p w14:paraId="1D64B05F" w14:textId="77777777" w:rsidR="0096798E" w:rsidRPr="00A469A2" w:rsidRDefault="0096798E" w:rsidP="00EA3C58">
      <w:pPr>
        <w:pStyle w:val="ListParagraph"/>
        <w:spacing w:after="120" w:line="240" w:lineRule="auto"/>
        <w:ind w:left="2340"/>
        <w:jc w:val="both"/>
        <w:rPr>
          <w:b/>
        </w:rPr>
      </w:pPr>
    </w:p>
    <w:p w14:paraId="3ACEE2FC" w14:textId="77777777" w:rsidR="0096798E" w:rsidRPr="00CC0D45" w:rsidRDefault="009D6FBC" w:rsidP="00CC0D45">
      <w:pPr>
        <w:pStyle w:val="ListParagraph"/>
        <w:spacing w:after="120" w:line="240" w:lineRule="auto"/>
        <w:ind w:left="1890"/>
        <w:rPr>
          <w:color w:val="FF0000"/>
        </w:rPr>
      </w:pPr>
      <w:r w:rsidRPr="00926A42">
        <w:rPr>
          <w:b/>
        </w:rPr>
        <w:t xml:space="preserve">Deliverables, </w:t>
      </w:r>
      <w:r w:rsidR="0096798E" w:rsidRPr="00926A42">
        <w:rPr>
          <w:b/>
        </w:rPr>
        <w:t>Outcomes and Measurements</w:t>
      </w:r>
    </w:p>
    <w:p w14:paraId="2DE6B969" w14:textId="77777777" w:rsidR="009D6FBC" w:rsidRDefault="00942130" w:rsidP="00EA3C58">
      <w:pPr>
        <w:pStyle w:val="ListParagraph"/>
        <w:numPr>
          <w:ilvl w:val="0"/>
          <w:numId w:val="40"/>
        </w:numPr>
        <w:spacing w:after="120" w:line="240" w:lineRule="auto"/>
        <w:ind w:left="2340"/>
        <w:jc w:val="both"/>
      </w:pPr>
      <w:r>
        <w:t xml:space="preserve">In 2019, </w:t>
      </w:r>
      <w:r w:rsidR="009D6FBC">
        <w:t xml:space="preserve">AHS shall </w:t>
      </w:r>
      <w:r>
        <w:t xml:space="preserve">provide services </w:t>
      </w:r>
      <w:r w:rsidR="00C04067">
        <w:t>at</w:t>
      </w:r>
      <w:r>
        <w:t xml:space="preserve"> mobile clinic sites, providing medical visits a</w:t>
      </w:r>
      <w:r w:rsidR="00C04067">
        <w:t>nd</w:t>
      </w:r>
      <w:r>
        <w:t xml:space="preserve"> enabling services</w:t>
      </w:r>
      <w:r w:rsidR="00C04067">
        <w:t xml:space="preserve"> in goals to be established</w:t>
      </w:r>
      <w:r>
        <w:t xml:space="preserve">. </w:t>
      </w:r>
    </w:p>
    <w:p w14:paraId="0763BF26" w14:textId="77777777" w:rsidR="0096798E" w:rsidRDefault="0096798E" w:rsidP="00EA3C58">
      <w:pPr>
        <w:pStyle w:val="ListParagraph"/>
        <w:numPr>
          <w:ilvl w:val="0"/>
          <w:numId w:val="40"/>
        </w:numPr>
        <w:spacing w:after="120" w:line="240" w:lineRule="auto"/>
        <w:ind w:left="2340"/>
        <w:jc w:val="both"/>
      </w:pPr>
      <w:r w:rsidRPr="00A469A2">
        <w:t>RBA shall be the framework used by AHS in its health center quality management program</w:t>
      </w:r>
      <w:r w:rsidR="002B4E2A" w:rsidRPr="00A469A2">
        <w:t xml:space="preserve"> for mobile health services</w:t>
      </w:r>
      <w:r w:rsidRPr="00A469A2">
        <w:t>. AHS will incorporate RBA measures to track performance in serving homeless patients.</w:t>
      </w:r>
      <w:r w:rsidR="00C25193">
        <w:t xml:space="preserve"> RBA measures to be tracked </w:t>
      </w:r>
      <w:r w:rsidR="000F45DC">
        <w:t>shall be agreed upon by ACHCH and AHS during CY2019.</w:t>
      </w:r>
      <w:r w:rsidR="00C25193">
        <w:t xml:space="preserve"> </w:t>
      </w:r>
    </w:p>
    <w:p w14:paraId="18A8CBA8" w14:textId="77777777" w:rsidR="005629AE" w:rsidRDefault="000658FC" w:rsidP="00EA3C58">
      <w:pPr>
        <w:pStyle w:val="ListParagraph"/>
        <w:numPr>
          <w:ilvl w:val="0"/>
          <w:numId w:val="40"/>
        </w:numPr>
        <w:spacing w:after="120" w:line="240" w:lineRule="auto"/>
        <w:ind w:left="2340"/>
        <w:jc w:val="both"/>
      </w:pPr>
      <w:r>
        <w:t xml:space="preserve">Patient experience will be documented through a </w:t>
      </w:r>
      <w:r w:rsidR="00C04067">
        <w:t xml:space="preserve">patient experience </w:t>
      </w:r>
      <w:r>
        <w:t>survey tool created specifically for the homeless population. Survey results will be provided to ACHCH on a monthly basis.</w:t>
      </w:r>
    </w:p>
    <w:p w14:paraId="1E999E03" w14:textId="77777777" w:rsidR="000B6744" w:rsidRPr="000B6744" w:rsidRDefault="000B6744" w:rsidP="00C30C1A">
      <w:pPr>
        <w:numPr>
          <w:ilvl w:val="0"/>
          <w:numId w:val="50"/>
        </w:numPr>
        <w:tabs>
          <w:tab w:val="left" w:pos="540"/>
        </w:tabs>
        <w:suppressAutoHyphens/>
        <w:spacing w:after="0" w:line="240" w:lineRule="auto"/>
        <w:ind w:left="450" w:hanging="360"/>
        <w:jc w:val="both"/>
        <w:rPr>
          <w:rFonts w:cstheme="minorHAnsi"/>
          <w:b/>
          <w:spacing w:val="-3"/>
        </w:rPr>
      </w:pPr>
      <w:r w:rsidRPr="000B6744">
        <w:rPr>
          <w:rFonts w:cstheme="minorHAnsi"/>
          <w:b/>
          <w:spacing w:val="-3"/>
        </w:rPr>
        <w:t xml:space="preserve">Contract Deliverables and Requirements </w:t>
      </w:r>
    </w:p>
    <w:p w14:paraId="064F927D" w14:textId="77777777" w:rsidR="000B6744" w:rsidRPr="000B6744" w:rsidRDefault="000B6744" w:rsidP="00EA3C58">
      <w:pPr>
        <w:tabs>
          <w:tab w:val="left" w:pos="540"/>
        </w:tabs>
        <w:ind w:left="540" w:hanging="547"/>
        <w:jc w:val="both"/>
        <w:rPr>
          <w:rFonts w:cstheme="minorHAnsi"/>
        </w:rPr>
      </w:pPr>
    </w:p>
    <w:p w14:paraId="35B37E22" w14:textId="78589FE1" w:rsidR="000B6744" w:rsidRPr="000B6744" w:rsidRDefault="000B6744" w:rsidP="00EA3C58">
      <w:pPr>
        <w:numPr>
          <w:ilvl w:val="0"/>
          <w:numId w:val="51"/>
        </w:numPr>
        <w:spacing w:after="0" w:line="240" w:lineRule="auto"/>
        <w:jc w:val="both"/>
        <w:rPr>
          <w:rFonts w:cstheme="minorHAnsi"/>
          <w:b/>
        </w:rPr>
      </w:pPr>
      <w:r w:rsidRPr="000B6744">
        <w:rPr>
          <w:rFonts w:cstheme="minorHAnsi"/>
          <w:b/>
        </w:rPr>
        <w:t>Detailed Contract Deliverables (that include Process Objectives)</w:t>
      </w:r>
    </w:p>
    <w:p w14:paraId="41FAA516" w14:textId="77777777" w:rsidR="00C91E54" w:rsidRDefault="00C91E54" w:rsidP="00EA3C58">
      <w:pPr>
        <w:ind w:left="720"/>
        <w:jc w:val="both"/>
        <w:rPr>
          <w:rFonts w:cstheme="minorHAnsi"/>
        </w:rPr>
      </w:pPr>
    </w:p>
    <w:p w14:paraId="479C0273" w14:textId="41B35217" w:rsidR="000B6744" w:rsidRPr="000B6744" w:rsidRDefault="00284DE4" w:rsidP="00EA3C58">
      <w:pPr>
        <w:ind w:left="720"/>
        <w:jc w:val="both"/>
        <w:rPr>
          <w:rFonts w:cstheme="minorHAnsi"/>
        </w:rPr>
      </w:pPr>
      <w:r>
        <w:rPr>
          <w:rFonts w:cstheme="minorHAnsi"/>
        </w:rPr>
        <w:t>Subrecipient</w:t>
      </w:r>
      <w:r w:rsidRPr="000B6744">
        <w:rPr>
          <w:rFonts w:cstheme="minorHAnsi"/>
        </w:rPr>
        <w:t xml:space="preserve"> </w:t>
      </w:r>
      <w:r w:rsidR="000B6744" w:rsidRPr="000B6744">
        <w:rPr>
          <w:rFonts w:cstheme="minorHAnsi"/>
        </w:rPr>
        <w:t>shall provide the following services/deliverables: Improve patient health for adults impacted by social determinants, especially homelessness, by providing convenient care on location and linkage to primary care and other organizations.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2"/>
        <w:gridCol w:w="3264"/>
        <w:gridCol w:w="2304"/>
      </w:tblGrid>
      <w:tr w:rsidR="000B6744" w:rsidRPr="000B6744" w14:paraId="76C06DB7" w14:textId="77777777" w:rsidTr="000B6744">
        <w:tc>
          <w:tcPr>
            <w:tcW w:w="3242" w:type="dxa"/>
            <w:shd w:val="clear" w:color="auto" w:fill="000000"/>
            <w:vAlign w:val="center"/>
          </w:tcPr>
          <w:p w14:paraId="4716DE3A" w14:textId="77777777" w:rsidR="000B6744" w:rsidRPr="000B6744" w:rsidRDefault="000B6744" w:rsidP="00EA3C58">
            <w:pPr>
              <w:jc w:val="both"/>
              <w:rPr>
                <w:rFonts w:cstheme="minorHAnsi"/>
                <w:b/>
              </w:rPr>
            </w:pPr>
            <w:r w:rsidRPr="000B6744">
              <w:rPr>
                <w:rFonts w:cstheme="minorHAnsi"/>
                <w:b/>
              </w:rPr>
              <w:t>Process Objectives</w:t>
            </w:r>
          </w:p>
        </w:tc>
        <w:tc>
          <w:tcPr>
            <w:tcW w:w="3264" w:type="dxa"/>
            <w:shd w:val="clear" w:color="auto" w:fill="000000"/>
            <w:vAlign w:val="center"/>
          </w:tcPr>
          <w:p w14:paraId="535838DA" w14:textId="77777777" w:rsidR="000B6744" w:rsidRPr="000B6744" w:rsidRDefault="000B6744" w:rsidP="00EA3C58">
            <w:pPr>
              <w:jc w:val="both"/>
              <w:rPr>
                <w:rFonts w:cstheme="minorHAnsi"/>
                <w:b/>
              </w:rPr>
            </w:pPr>
            <w:r w:rsidRPr="000B6744">
              <w:rPr>
                <w:rFonts w:cstheme="minorHAnsi"/>
                <w:b/>
              </w:rPr>
              <w:t xml:space="preserve">“How Much” </w:t>
            </w:r>
          </w:p>
          <w:p w14:paraId="7A89DE9B" w14:textId="77777777" w:rsidR="000B6744" w:rsidRPr="000B6744" w:rsidRDefault="000B6744" w:rsidP="00EA3C58">
            <w:pPr>
              <w:jc w:val="both"/>
              <w:rPr>
                <w:rFonts w:cstheme="minorHAnsi"/>
                <w:b/>
              </w:rPr>
            </w:pPr>
            <w:r w:rsidRPr="000B6744">
              <w:rPr>
                <w:rFonts w:cstheme="minorHAnsi"/>
                <w:b/>
              </w:rPr>
              <w:t>Performance Measure</w:t>
            </w:r>
          </w:p>
        </w:tc>
        <w:tc>
          <w:tcPr>
            <w:tcW w:w="2304" w:type="dxa"/>
            <w:shd w:val="clear" w:color="auto" w:fill="000000"/>
            <w:vAlign w:val="center"/>
          </w:tcPr>
          <w:p w14:paraId="162DD13A" w14:textId="77777777" w:rsidR="000B6744" w:rsidRPr="000B6744" w:rsidRDefault="000B6744" w:rsidP="00EA3C58">
            <w:pPr>
              <w:jc w:val="both"/>
              <w:rPr>
                <w:rFonts w:cstheme="minorHAnsi"/>
                <w:b/>
              </w:rPr>
            </w:pPr>
            <w:r w:rsidRPr="000B6744">
              <w:rPr>
                <w:rFonts w:cstheme="minorHAnsi"/>
                <w:b/>
              </w:rPr>
              <w:t>Data Collection Tool</w:t>
            </w:r>
          </w:p>
        </w:tc>
      </w:tr>
      <w:tr w:rsidR="000B6744" w:rsidRPr="000B6744" w14:paraId="246F5C85" w14:textId="77777777" w:rsidTr="000B6744">
        <w:tc>
          <w:tcPr>
            <w:tcW w:w="3242" w:type="dxa"/>
            <w:shd w:val="clear" w:color="auto" w:fill="auto"/>
          </w:tcPr>
          <w:p w14:paraId="4F3E08E7" w14:textId="7AFA73BF" w:rsidR="000B6744" w:rsidRPr="000B6744" w:rsidRDefault="000B6744" w:rsidP="00CC0D45">
            <w:pPr>
              <w:pStyle w:val="ListParagraph"/>
              <w:ind w:left="0"/>
              <w:jc w:val="both"/>
              <w:rPr>
                <w:rFonts w:cstheme="minorHAnsi"/>
              </w:rPr>
            </w:pPr>
            <w:r w:rsidRPr="000B6744">
              <w:rPr>
                <w:rFonts w:cstheme="minorHAnsi"/>
                <w:shd w:val="clear" w:color="auto" w:fill="FFFFFF"/>
              </w:rPr>
              <w:t>By December 31, 2019, AHS MOBILE CLINIC shall provide convenient care services to a minimum 540 unduplicated patients (45/monthly)</w:t>
            </w:r>
          </w:p>
        </w:tc>
        <w:tc>
          <w:tcPr>
            <w:tcW w:w="3264" w:type="dxa"/>
            <w:shd w:val="clear" w:color="auto" w:fill="auto"/>
          </w:tcPr>
          <w:p w14:paraId="19E876D6" w14:textId="77777777" w:rsidR="000B6744" w:rsidRPr="000B6744" w:rsidRDefault="00C91E54" w:rsidP="00CC0D45">
            <w:pPr>
              <w:pStyle w:val="ListParagraph"/>
              <w:ind w:left="0"/>
              <w:jc w:val="both"/>
              <w:rPr>
                <w:rFonts w:ascii="Times New Roman" w:eastAsia="Times New Roman" w:hAnsi="Times New Roman" w:cstheme="minorHAnsi"/>
                <w:sz w:val="26"/>
                <w:szCs w:val="20"/>
              </w:rPr>
            </w:pPr>
            <w:r w:rsidRPr="00227229">
              <w:rPr>
                <w:rFonts w:cstheme="minorHAnsi"/>
                <w:shd w:val="clear" w:color="auto" w:fill="FFFFFF"/>
              </w:rPr>
              <w:t># of unduplicated AHS patients who receive convenient clinical care at Mobile Health</w:t>
            </w:r>
          </w:p>
        </w:tc>
        <w:tc>
          <w:tcPr>
            <w:tcW w:w="2304" w:type="dxa"/>
            <w:shd w:val="clear" w:color="auto" w:fill="auto"/>
          </w:tcPr>
          <w:p w14:paraId="0623BF52" w14:textId="77777777" w:rsidR="000B6744" w:rsidRPr="000B6744" w:rsidRDefault="000B6744" w:rsidP="00CC0D45">
            <w:pPr>
              <w:pStyle w:val="ListParagraph"/>
              <w:ind w:left="0"/>
              <w:jc w:val="both"/>
              <w:rPr>
                <w:rFonts w:ascii="Times New Roman" w:eastAsia="Times New Roman" w:hAnsi="Times New Roman" w:cstheme="minorHAnsi"/>
                <w:sz w:val="26"/>
                <w:szCs w:val="20"/>
              </w:rPr>
            </w:pPr>
            <w:r w:rsidRPr="000B6744">
              <w:rPr>
                <w:rFonts w:cstheme="minorHAnsi"/>
                <w:shd w:val="clear" w:color="auto" w:fill="FFFFFF"/>
              </w:rPr>
              <w:t>NextGen EHR</w:t>
            </w:r>
          </w:p>
        </w:tc>
      </w:tr>
      <w:tr w:rsidR="000B6744" w:rsidRPr="000B6744" w14:paraId="6234071B" w14:textId="77777777" w:rsidTr="000B6744">
        <w:tc>
          <w:tcPr>
            <w:tcW w:w="3242" w:type="dxa"/>
            <w:shd w:val="clear" w:color="auto" w:fill="auto"/>
          </w:tcPr>
          <w:p w14:paraId="5F3D28D7" w14:textId="77777777" w:rsidR="000B6744" w:rsidRPr="00601B61" w:rsidRDefault="000B6744" w:rsidP="00CC0D45">
            <w:pPr>
              <w:spacing w:after="0" w:line="240" w:lineRule="auto"/>
              <w:jc w:val="both"/>
              <w:rPr>
                <w:rFonts w:ascii="Times New Roman" w:eastAsia="Times New Roman" w:hAnsi="Times New Roman" w:cstheme="minorHAnsi"/>
                <w:sz w:val="26"/>
                <w:szCs w:val="20"/>
                <w:shd w:val="clear" w:color="auto" w:fill="FFFFFF"/>
              </w:rPr>
            </w:pPr>
            <w:r w:rsidRPr="000B6744">
              <w:rPr>
                <w:rFonts w:cstheme="minorHAnsi"/>
                <w:shd w:val="clear" w:color="auto" w:fill="FFFFFF"/>
              </w:rPr>
              <w:t>By December 31, 2019, AHS MOBILE CLINIC shall provide vaccination services for 250 patients</w:t>
            </w:r>
          </w:p>
        </w:tc>
        <w:tc>
          <w:tcPr>
            <w:tcW w:w="3264" w:type="dxa"/>
            <w:shd w:val="clear" w:color="auto" w:fill="auto"/>
          </w:tcPr>
          <w:p w14:paraId="4854A7BB" w14:textId="77777777" w:rsidR="00C91E54" w:rsidRPr="00C91E54" w:rsidRDefault="00C91E54" w:rsidP="00CC0D45">
            <w:pPr>
              <w:spacing w:after="0" w:line="240" w:lineRule="auto"/>
              <w:jc w:val="both"/>
              <w:rPr>
                <w:rFonts w:ascii="Times New Roman" w:eastAsia="Times New Roman" w:hAnsi="Times New Roman" w:cstheme="minorHAnsi"/>
                <w:sz w:val="26"/>
                <w:szCs w:val="20"/>
                <w:shd w:val="clear" w:color="auto" w:fill="FFFFFF"/>
              </w:rPr>
            </w:pPr>
            <w:r w:rsidRPr="00C91E54">
              <w:rPr>
                <w:rFonts w:cstheme="minorHAnsi"/>
                <w:shd w:val="clear" w:color="auto" w:fill="FFFFFF"/>
              </w:rPr>
              <w:t># patients offered vaccines</w:t>
            </w:r>
          </w:p>
          <w:p w14:paraId="72B392CA" w14:textId="77777777" w:rsidR="000B6744" w:rsidRPr="000B6744" w:rsidRDefault="000B6744" w:rsidP="00CC0D45">
            <w:pPr>
              <w:pStyle w:val="ListParagraph"/>
              <w:ind w:left="0"/>
              <w:jc w:val="both"/>
              <w:rPr>
                <w:rFonts w:cstheme="minorHAnsi"/>
              </w:rPr>
            </w:pPr>
          </w:p>
        </w:tc>
        <w:tc>
          <w:tcPr>
            <w:tcW w:w="2304" w:type="dxa"/>
            <w:shd w:val="clear" w:color="auto" w:fill="auto"/>
          </w:tcPr>
          <w:p w14:paraId="6E1331C3" w14:textId="77777777" w:rsidR="000B6744" w:rsidRDefault="000B6744" w:rsidP="00CC0D45">
            <w:pPr>
              <w:pStyle w:val="ListParagraph"/>
              <w:ind w:left="0"/>
              <w:jc w:val="both"/>
              <w:rPr>
                <w:rFonts w:ascii="Times New Roman" w:eastAsia="Times New Roman" w:hAnsi="Times New Roman" w:cstheme="minorHAnsi"/>
                <w:sz w:val="26"/>
                <w:szCs w:val="20"/>
                <w:shd w:val="clear" w:color="auto" w:fill="FFFFFF"/>
              </w:rPr>
            </w:pPr>
            <w:r w:rsidRPr="000B6744">
              <w:rPr>
                <w:rFonts w:cstheme="minorHAnsi"/>
                <w:shd w:val="clear" w:color="auto" w:fill="FFFFFF"/>
              </w:rPr>
              <w:t xml:space="preserve">NextGen </w:t>
            </w:r>
            <w:r w:rsidR="00C91E54">
              <w:rPr>
                <w:rFonts w:cstheme="minorHAnsi"/>
                <w:shd w:val="clear" w:color="auto" w:fill="FFFFFF"/>
              </w:rPr>
              <w:t>HER</w:t>
            </w:r>
          </w:p>
          <w:p w14:paraId="7168F2B5" w14:textId="77777777" w:rsidR="00C91E54" w:rsidRPr="00C91E54" w:rsidRDefault="00C91E54" w:rsidP="00CC0D45">
            <w:pPr>
              <w:jc w:val="both"/>
              <w:rPr>
                <w:rFonts w:ascii="Times New Roman" w:eastAsia="Times New Roman" w:hAnsi="Times New Roman" w:cstheme="minorHAnsi"/>
                <w:sz w:val="26"/>
                <w:szCs w:val="20"/>
                <w:shd w:val="clear" w:color="auto" w:fill="FFFFFF"/>
              </w:rPr>
            </w:pPr>
            <w:r>
              <w:rPr>
                <w:rFonts w:cstheme="minorHAnsi"/>
                <w:shd w:val="clear" w:color="auto" w:fill="FFFFFF"/>
              </w:rPr>
              <w:t>AC database</w:t>
            </w:r>
          </w:p>
        </w:tc>
      </w:tr>
      <w:tr w:rsidR="000B6744" w:rsidRPr="000B6744" w14:paraId="755E6666" w14:textId="77777777" w:rsidTr="000B6744">
        <w:tc>
          <w:tcPr>
            <w:tcW w:w="3242" w:type="dxa"/>
            <w:shd w:val="clear" w:color="auto" w:fill="auto"/>
          </w:tcPr>
          <w:p w14:paraId="010192AB" w14:textId="75374DB6" w:rsidR="000B6744" w:rsidRPr="00601B61" w:rsidRDefault="000B6744" w:rsidP="00CC0D45">
            <w:pPr>
              <w:spacing w:after="0" w:line="240" w:lineRule="auto"/>
              <w:jc w:val="both"/>
              <w:rPr>
                <w:rFonts w:ascii="Times New Roman" w:eastAsia="Times New Roman" w:hAnsi="Times New Roman" w:cstheme="minorHAnsi"/>
                <w:sz w:val="26"/>
                <w:szCs w:val="20"/>
                <w:shd w:val="clear" w:color="auto" w:fill="FFFFFF"/>
              </w:rPr>
            </w:pPr>
            <w:r w:rsidRPr="000B6744">
              <w:rPr>
                <w:rFonts w:cstheme="minorHAnsi"/>
                <w:shd w:val="clear" w:color="auto" w:fill="FFFFFF"/>
              </w:rPr>
              <w:lastRenderedPageBreak/>
              <w:t>By December 31, 2019, 270 AHS MOBILE CLINIC patients will be screened for Depression</w:t>
            </w:r>
          </w:p>
        </w:tc>
        <w:tc>
          <w:tcPr>
            <w:tcW w:w="3264" w:type="dxa"/>
            <w:shd w:val="clear" w:color="auto" w:fill="auto"/>
          </w:tcPr>
          <w:p w14:paraId="34646743" w14:textId="77777777" w:rsidR="000B6744" w:rsidRPr="000B6744" w:rsidRDefault="00C91E54" w:rsidP="00CC0D45">
            <w:pPr>
              <w:pStyle w:val="ListParagraph"/>
              <w:ind w:left="0"/>
              <w:jc w:val="both"/>
              <w:rPr>
                <w:rFonts w:ascii="Times New Roman" w:eastAsia="Times New Roman" w:hAnsi="Times New Roman" w:cstheme="minorHAnsi"/>
                <w:sz w:val="26"/>
                <w:szCs w:val="20"/>
              </w:rPr>
            </w:pPr>
            <w:r w:rsidRPr="00227229">
              <w:rPr>
                <w:rFonts w:cstheme="minorHAnsi"/>
                <w:shd w:val="clear" w:color="auto" w:fill="FFFFFF"/>
              </w:rPr>
              <w:t># patients w/ screening for Depression</w:t>
            </w:r>
          </w:p>
        </w:tc>
        <w:tc>
          <w:tcPr>
            <w:tcW w:w="2304" w:type="dxa"/>
            <w:shd w:val="clear" w:color="auto" w:fill="auto"/>
          </w:tcPr>
          <w:p w14:paraId="0ADA5793" w14:textId="77777777" w:rsidR="000B6744" w:rsidRPr="000B6744" w:rsidRDefault="000B6744" w:rsidP="00CC0D45">
            <w:pPr>
              <w:pStyle w:val="ListParagraph"/>
              <w:ind w:left="0"/>
              <w:jc w:val="both"/>
              <w:rPr>
                <w:rFonts w:ascii="Times New Roman" w:eastAsia="Times New Roman" w:hAnsi="Times New Roman" w:cstheme="minorHAnsi"/>
                <w:sz w:val="26"/>
                <w:szCs w:val="20"/>
              </w:rPr>
            </w:pPr>
            <w:r w:rsidRPr="000B6744">
              <w:rPr>
                <w:rFonts w:cstheme="minorHAnsi"/>
                <w:shd w:val="clear" w:color="auto" w:fill="FFFFFF"/>
              </w:rPr>
              <w:t>NextGen EHR</w:t>
            </w:r>
          </w:p>
        </w:tc>
      </w:tr>
      <w:tr w:rsidR="000B6744" w:rsidRPr="000B6744" w14:paraId="06791218" w14:textId="77777777" w:rsidTr="00601B61">
        <w:trPr>
          <w:trHeight w:val="953"/>
        </w:trPr>
        <w:tc>
          <w:tcPr>
            <w:tcW w:w="3242" w:type="dxa"/>
            <w:shd w:val="clear" w:color="auto" w:fill="auto"/>
          </w:tcPr>
          <w:p w14:paraId="418B3DE5" w14:textId="77777777" w:rsidR="000B6744" w:rsidRPr="000B6744" w:rsidRDefault="000B6744" w:rsidP="00CC0D45">
            <w:pPr>
              <w:spacing w:after="0"/>
              <w:jc w:val="both"/>
              <w:rPr>
                <w:rFonts w:ascii="Times New Roman" w:eastAsia="Times New Roman" w:hAnsi="Times New Roman" w:cstheme="minorHAnsi"/>
                <w:sz w:val="26"/>
                <w:szCs w:val="20"/>
                <w:shd w:val="clear" w:color="auto" w:fill="FFFFFF"/>
              </w:rPr>
            </w:pPr>
            <w:r w:rsidRPr="000B6744">
              <w:rPr>
                <w:rFonts w:cstheme="minorHAnsi"/>
                <w:shd w:val="clear" w:color="auto" w:fill="FFFFFF"/>
              </w:rPr>
              <w:t>By December 31, 2019, 270 AHS MOBILE CLINIC</w:t>
            </w:r>
            <w:r w:rsidR="00601B61">
              <w:rPr>
                <w:rFonts w:cstheme="minorHAnsi"/>
                <w:shd w:val="clear" w:color="auto" w:fill="FFFFFF"/>
              </w:rPr>
              <w:t xml:space="preserve"> patients will be screened for t</w:t>
            </w:r>
            <w:r w:rsidRPr="000B6744">
              <w:rPr>
                <w:rFonts w:cstheme="minorHAnsi"/>
                <w:shd w:val="clear" w:color="auto" w:fill="FFFFFF"/>
              </w:rPr>
              <w:t>obacco</w:t>
            </w:r>
            <w:r w:rsidR="00601B61">
              <w:rPr>
                <w:rFonts w:cstheme="minorHAnsi"/>
                <w:shd w:val="clear" w:color="auto" w:fill="FFFFFF"/>
              </w:rPr>
              <w:t xml:space="preserve"> use</w:t>
            </w:r>
          </w:p>
        </w:tc>
        <w:tc>
          <w:tcPr>
            <w:tcW w:w="3264" w:type="dxa"/>
            <w:shd w:val="clear" w:color="auto" w:fill="auto"/>
          </w:tcPr>
          <w:p w14:paraId="15D24C8A" w14:textId="77777777" w:rsidR="000B6744" w:rsidRPr="000B6744" w:rsidRDefault="00C91E54" w:rsidP="00CC0D45">
            <w:pPr>
              <w:pStyle w:val="ListParagraph"/>
              <w:ind w:left="0"/>
              <w:jc w:val="both"/>
              <w:rPr>
                <w:rFonts w:ascii="Times New Roman" w:eastAsia="Times New Roman" w:hAnsi="Times New Roman" w:cstheme="minorHAnsi"/>
                <w:sz w:val="26"/>
                <w:szCs w:val="20"/>
              </w:rPr>
            </w:pPr>
            <w:r w:rsidRPr="00227229">
              <w:rPr>
                <w:rFonts w:cstheme="minorHAnsi"/>
                <w:shd w:val="clear" w:color="auto" w:fill="FFFFFF"/>
              </w:rPr>
              <w:t># patients w/ screening for Tobacco</w:t>
            </w:r>
          </w:p>
        </w:tc>
        <w:tc>
          <w:tcPr>
            <w:tcW w:w="2304" w:type="dxa"/>
            <w:shd w:val="clear" w:color="auto" w:fill="auto"/>
          </w:tcPr>
          <w:p w14:paraId="3FCF1583" w14:textId="77777777" w:rsidR="000B6744" w:rsidRPr="000B6744" w:rsidRDefault="000B6744" w:rsidP="00CC0D45">
            <w:pPr>
              <w:pStyle w:val="ListParagraph"/>
              <w:ind w:left="0"/>
              <w:jc w:val="both"/>
              <w:rPr>
                <w:rFonts w:ascii="Times New Roman" w:eastAsia="Times New Roman" w:hAnsi="Times New Roman" w:cstheme="minorHAnsi"/>
                <w:sz w:val="26"/>
                <w:szCs w:val="20"/>
              </w:rPr>
            </w:pPr>
            <w:r w:rsidRPr="000B6744">
              <w:rPr>
                <w:rFonts w:cstheme="minorHAnsi"/>
                <w:shd w:val="clear" w:color="auto" w:fill="FFFFFF"/>
              </w:rPr>
              <w:t>NextGen EHR</w:t>
            </w:r>
          </w:p>
        </w:tc>
      </w:tr>
      <w:tr w:rsidR="000B6744" w:rsidRPr="000B6744" w14:paraId="744667A4" w14:textId="77777777" w:rsidTr="000B6744">
        <w:tc>
          <w:tcPr>
            <w:tcW w:w="3242" w:type="dxa"/>
            <w:shd w:val="clear" w:color="auto" w:fill="auto"/>
          </w:tcPr>
          <w:p w14:paraId="6DB7CB7A" w14:textId="07F94A78" w:rsidR="000B6744" w:rsidRPr="000B6744" w:rsidRDefault="000B6744" w:rsidP="0067416A">
            <w:pPr>
              <w:spacing w:after="0" w:line="240" w:lineRule="auto"/>
              <w:jc w:val="both"/>
              <w:rPr>
                <w:rFonts w:ascii="Times New Roman" w:eastAsia="Times New Roman" w:hAnsi="Times New Roman" w:cstheme="minorHAnsi"/>
                <w:sz w:val="26"/>
                <w:szCs w:val="20"/>
                <w:shd w:val="clear" w:color="auto" w:fill="FFFFFF"/>
              </w:rPr>
            </w:pPr>
            <w:r w:rsidRPr="000B6744">
              <w:rPr>
                <w:rFonts w:cstheme="minorHAnsi"/>
                <w:shd w:val="clear" w:color="auto" w:fill="FFFFFF"/>
              </w:rPr>
              <w:t>By December 31, 2019, 270 AHS MOBILE CLINIC patients will be screened for S</w:t>
            </w:r>
            <w:r w:rsidR="0067416A">
              <w:rPr>
                <w:rFonts w:cstheme="minorHAnsi"/>
                <w:shd w:val="clear" w:color="auto" w:fill="FFFFFF"/>
              </w:rPr>
              <w:t>exual Orientation /Gender Identity (SOGI)</w:t>
            </w:r>
          </w:p>
        </w:tc>
        <w:tc>
          <w:tcPr>
            <w:tcW w:w="3264" w:type="dxa"/>
            <w:shd w:val="clear" w:color="auto" w:fill="auto"/>
          </w:tcPr>
          <w:p w14:paraId="3F060054" w14:textId="77777777" w:rsidR="00C91E54" w:rsidRPr="00C91E54" w:rsidRDefault="00C91E54" w:rsidP="00CC0D45">
            <w:pPr>
              <w:spacing w:after="0" w:line="240" w:lineRule="auto"/>
              <w:jc w:val="both"/>
              <w:rPr>
                <w:rFonts w:ascii="Times New Roman" w:eastAsia="Times New Roman" w:hAnsi="Times New Roman" w:cstheme="minorHAnsi"/>
                <w:sz w:val="26"/>
                <w:szCs w:val="20"/>
                <w:shd w:val="clear" w:color="auto" w:fill="FFFFFF"/>
              </w:rPr>
            </w:pPr>
            <w:r w:rsidRPr="00C91E54">
              <w:rPr>
                <w:rFonts w:cstheme="minorHAnsi"/>
                <w:shd w:val="clear" w:color="auto" w:fill="FFFFFF"/>
              </w:rPr>
              <w:t># patients w/ screening for SOGI</w:t>
            </w:r>
          </w:p>
          <w:p w14:paraId="64477DD7" w14:textId="77777777" w:rsidR="000B6744" w:rsidRPr="000B6744" w:rsidRDefault="000B6744" w:rsidP="00CC0D45">
            <w:pPr>
              <w:pStyle w:val="ListParagraph"/>
              <w:ind w:left="0"/>
              <w:jc w:val="both"/>
              <w:rPr>
                <w:rFonts w:cstheme="minorHAnsi"/>
              </w:rPr>
            </w:pPr>
          </w:p>
        </w:tc>
        <w:tc>
          <w:tcPr>
            <w:tcW w:w="2304" w:type="dxa"/>
            <w:shd w:val="clear" w:color="auto" w:fill="auto"/>
          </w:tcPr>
          <w:p w14:paraId="25B38D74" w14:textId="77777777" w:rsidR="000B6744" w:rsidRPr="000B6744" w:rsidRDefault="00C91E54" w:rsidP="00CC0D45">
            <w:pPr>
              <w:pStyle w:val="ListParagraph"/>
              <w:ind w:left="0"/>
              <w:jc w:val="both"/>
              <w:rPr>
                <w:rFonts w:ascii="Times New Roman" w:eastAsia="Times New Roman" w:hAnsi="Times New Roman" w:cstheme="minorHAnsi"/>
                <w:sz w:val="26"/>
                <w:szCs w:val="20"/>
              </w:rPr>
            </w:pPr>
            <w:r w:rsidRPr="00227229">
              <w:rPr>
                <w:rFonts w:cstheme="minorHAnsi"/>
                <w:shd w:val="clear" w:color="auto" w:fill="FFFFFF"/>
              </w:rPr>
              <w:t>NextGen EHR</w:t>
            </w:r>
          </w:p>
        </w:tc>
      </w:tr>
      <w:tr w:rsidR="000B6744" w:rsidRPr="000B6744" w14:paraId="26FE1008" w14:textId="77777777" w:rsidTr="000B6744">
        <w:tc>
          <w:tcPr>
            <w:tcW w:w="3242" w:type="dxa"/>
            <w:shd w:val="clear" w:color="auto" w:fill="auto"/>
          </w:tcPr>
          <w:p w14:paraId="4C02E9E0" w14:textId="77777777" w:rsidR="000B6744" w:rsidRPr="000B6744" w:rsidRDefault="00C91E54" w:rsidP="00CC0D45">
            <w:pPr>
              <w:spacing w:after="0" w:line="240" w:lineRule="auto"/>
              <w:jc w:val="both"/>
              <w:rPr>
                <w:rFonts w:ascii="Times New Roman" w:eastAsia="Times New Roman" w:hAnsi="Times New Roman" w:cstheme="minorHAnsi"/>
                <w:sz w:val="26"/>
                <w:szCs w:val="20"/>
                <w:shd w:val="clear" w:color="auto" w:fill="FFFFFF"/>
              </w:rPr>
            </w:pPr>
            <w:r w:rsidRPr="00C91E54">
              <w:rPr>
                <w:rFonts w:cstheme="minorHAnsi"/>
                <w:shd w:val="clear" w:color="auto" w:fill="FFFFFF"/>
              </w:rPr>
              <w:t>By December 31, 2019 at least 200 AHS patients will have completed the patient experience survey</w:t>
            </w:r>
          </w:p>
        </w:tc>
        <w:tc>
          <w:tcPr>
            <w:tcW w:w="3264" w:type="dxa"/>
            <w:shd w:val="clear" w:color="auto" w:fill="auto"/>
          </w:tcPr>
          <w:p w14:paraId="26D31469" w14:textId="77777777" w:rsidR="000B6744" w:rsidRPr="000B6744" w:rsidRDefault="00C91E54" w:rsidP="00CC0D45">
            <w:pPr>
              <w:pStyle w:val="ListParagraph"/>
              <w:ind w:left="0"/>
              <w:jc w:val="both"/>
              <w:rPr>
                <w:rFonts w:ascii="Times New Roman" w:eastAsia="Times New Roman" w:hAnsi="Times New Roman" w:cstheme="minorHAnsi"/>
                <w:sz w:val="26"/>
                <w:szCs w:val="20"/>
              </w:rPr>
            </w:pPr>
            <w:r w:rsidRPr="00227229">
              <w:rPr>
                <w:rFonts w:cstheme="minorHAnsi"/>
                <w:shd w:val="clear" w:color="auto" w:fill="FFFFFF"/>
              </w:rPr>
              <w:t># of unique patients that have completed the patient experience survey</w:t>
            </w:r>
          </w:p>
        </w:tc>
        <w:tc>
          <w:tcPr>
            <w:tcW w:w="2304" w:type="dxa"/>
            <w:shd w:val="clear" w:color="auto" w:fill="auto"/>
          </w:tcPr>
          <w:p w14:paraId="0AC2D86A" w14:textId="5563941F" w:rsidR="00C91E54" w:rsidRPr="00601B61" w:rsidRDefault="000D2424" w:rsidP="00CC0D45">
            <w:pPr>
              <w:pStyle w:val="ListParagraph"/>
              <w:ind w:left="0" w:hanging="12"/>
              <w:jc w:val="both"/>
              <w:rPr>
                <w:rFonts w:ascii="Times New Roman" w:eastAsia="Times New Roman" w:hAnsi="Times New Roman" w:cstheme="minorHAnsi"/>
                <w:sz w:val="26"/>
                <w:szCs w:val="20"/>
                <w:shd w:val="clear" w:color="auto" w:fill="FFFFFF"/>
              </w:rPr>
            </w:pPr>
            <w:r>
              <w:rPr>
                <w:rFonts w:cstheme="minorHAnsi"/>
                <w:shd w:val="clear" w:color="auto" w:fill="FFFFFF"/>
              </w:rPr>
              <w:t xml:space="preserve">Patient </w:t>
            </w:r>
            <w:r w:rsidR="00C91E54" w:rsidRPr="00227229">
              <w:rPr>
                <w:rFonts w:cstheme="minorHAnsi"/>
                <w:shd w:val="clear" w:color="auto" w:fill="FFFFFF"/>
              </w:rPr>
              <w:t>Satisfaction Survey</w:t>
            </w:r>
          </w:p>
          <w:p w14:paraId="6FF50CEF" w14:textId="77777777" w:rsidR="000B6744" w:rsidRPr="000B6744" w:rsidRDefault="00C91E54" w:rsidP="00CC0D45">
            <w:pPr>
              <w:pStyle w:val="ListParagraph"/>
              <w:ind w:left="0"/>
              <w:jc w:val="both"/>
              <w:rPr>
                <w:rFonts w:ascii="Times New Roman" w:eastAsia="Times New Roman" w:hAnsi="Times New Roman" w:cstheme="minorHAnsi"/>
                <w:sz w:val="26"/>
                <w:szCs w:val="20"/>
              </w:rPr>
            </w:pPr>
            <w:r w:rsidRPr="00227229">
              <w:rPr>
                <w:rFonts w:cstheme="minorHAnsi"/>
                <w:shd w:val="clear" w:color="auto" w:fill="FFFFFF"/>
              </w:rPr>
              <w:t>NextGen EHR</w:t>
            </w:r>
          </w:p>
        </w:tc>
      </w:tr>
      <w:tr w:rsidR="000B6744" w:rsidRPr="000B6744" w14:paraId="6B747779" w14:textId="77777777" w:rsidTr="000B6744">
        <w:tc>
          <w:tcPr>
            <w:tcW w:w="3242" w:type="dxa"/>
            <w:shd w:val="clear" w:color="auto" w:fill="auto"/>
          </w:tcPr>
          <w:p w14:paraId="7BB9C943" w14:textId="77777777" w:rsidR="000B6744" w:rsidRPr="000B6744" w:rsidRDefault="00C91E54" w:rsidP="00CC0D45">
            <w:pPr>
              <w:spacing w:after="0" w:line="240" w:lineRule="auto"/>
              <w:jc w:val="both"/>
              <w:rPr>
                <w:rFonts w:ascii="Times New Roman" w:eastAsia="Times New Roman" w:hAnsi="Times New Roman" w:cstheme="minorHAnsi"/>
                <w:sz w:val="26"/>
                <w:szCs w:val="20"/>
                <w:shd w:val="clear" w:color="auto" w:fill="FFFFFF"/>
              </w:rPr>
            </w:pPr>
            <w:r w:rsidRPr="000B6744">
              <w:rPr>
                <w:rFonts w:cstheme="minorHAnsi"/>
                <w:shd w:val="clear" w:color="auto" w:fill="FFFFFF"/>
              </w:rPr>
              <w:t>By December 31st, 2019 AHS Mobile Clinic leadership/staff will meet/round with four community providers at least twice a year.</w:t>
            </w:r>
          </w:p>
        </w:tc>
        <w:tc>
          <w:tcPr>
            <w:tcW w:w="3264" w:type="dxa"/>
            <w:shd w:val="clear" w:color="auto" w:fill="auto"/>
          </w:tcPr>
          <w:p w14:paraId="216AFEAF" w14:textId="77777777" w:rsidR="00C91E54" w:rsidRPr="00227229" w:rsidRDefault="00C91E54" w:rsidP="00CC0D45">
            <w:pPr>
              <w:spacing w:after="0" w:line="240" w:lineRule="auto"/>
              <w:jc w:val="both"/>
              <w:rPr>
                <w:rFonts w:ascii="Times New Roman" w:eastAsia="Times New Roman" w:hAnsi="Times New Roman" w:cstheme="minorHAnsi"/>
                <w:sz w:val="26"/>
                <w:szCs w:val="20"/>
                <w:shd w:val="clear" w:color="auto" w:fill="FFFFFF"/>
              </w:rPr>
            </w:pPr>
            <w:r w:rsidRPr="00C91E54">
              <w:rPr>
                <w:rFonts w:cstheme="minorHAnsi"/>
                <w:shd w:val="clear" w:color="auto" w:fill="FFFFFF"/>
              </w:rPr>
              <w:t xml:space="preserve"># of community partners with whom AHS met/rounded </w:t>
            </w:r>
          </w:p>
          <w:p w14:paraId="20B9566B" w14:textId="77777777" w:rsidR="000B6744" w:rsidRPr="000B6744" w:rsidRDefault="00C91E54" w:rsidP="00CC0D45">
            <w:pPr>
              <w:pStyle w:val="ListParagraph"/>
              <w:ind w:left="0"/>
              <w:jc w:val="both"/>
              <w:rPr>
                <w:rFonts w:ascii="Times New Roman" w:eastAsia="Times New Roman" w:hAnsi="Times New Roman" w:cstheme="minorHAnsi"/>
                <w:sz w:val="26"/>
                <w:szCs w:val="20"/>
              </w:rPr>
            </w:pPr>
            <w:r w:rsidRPr="00227229">
              <w:rPr>
                <w:rFonts w:cstheme="minorHAnsi"/>
                <w:shd w:val="clear" w:color="auto" w:fill="FFFFFF"/>
              </w:rPr>
              <w:t># of times AHS met with community partners</w:t>
            </w:r>
          </w:p>
        </w:tc>
        <w:tc>
          <w:tcPr>
            <w:tcW w:w="2304" w:type="dxa"/>
            <w:shd w:val="clear" w:color="auto" w:fill="auto"/>
          </w:tcPr>
          <w:p w14:paraId="01350E5B" w14:textId="77777777" w:rsidR="000B6744" w:rsidRPr="000B6744" w:rsidRDefault="00C91E54" w:rsidP="00CC0D45">
            <w:pPr>
              <w:pStyle w:val="ListParagraph"/>
              <w:ind w:left="0"/>
              <w:jc w:val="both"/>
              <w:rPr>
                <w:rFonts w:ascii="Times New Roman" w:eastAsia="Times New Roman" w:hAnsi="Times New Roman" w:cstheme="minorHAnsi"/>
                <w:sz w:val="26"/>
                <w:szCs w:val="20"/>
              </w:rPr>
            </w:pPr>
            <w:r w:rsidRPr="00227229">
              <w:rPr>
                <w:rFonts w:cstheme="minorHAnsi"/>
                <w:shd w:val="clear" w:color="auto" w:fill="FFFFFF"/>
              </w:rPr>
              <w:t>Rounding log</w:t>
            </w:r>
          </w:p>
        </w:tc>
      </w:tr>
    </w:tbl>
    <w:p w14:paraId="6E18428F" w14:textId="77777777" w:rsidR="000B6744" w:rsidRPr="000B6744" w:rsidRDefault="000B6744" w:rsidP="00CC0D45">
      <w:pPr>
        <w:suppressAutoHyphens/>
        <w:jc w:val="both"/>
        <w:rPr>
          <w:rFonts w:cstheme="minorHAnsi"/>
          <w:spacing w:val="-3"/>
        </w:rPr>
      </w:pPr>
    </w:p>
    <w:p w14:paraId="33BE5904" w14:textId="77777777" w:rsidR="000B6744" w:rsidRPr="000B6744" w:rsidRDefault="000B6744" w:rsidP="00CC0D45">
      <w:pPr>
        <w:numPr>
          <w:ilvl w:val="0"/>
          <w:numId w:val="51"/>
        </w:numPr>
        <w:suppressAutoHyphens/>
        <w:spacing w:after="0" w:line="240" w:lineRule="auto"/>
        <w:jc w:val="both"/>
        <w:rPr>
          <w:rFonts w:cstheme="minorHAnsi"/>
          <w:b/>
          <w:spacing w:val="-3"/>
        </w:rPr>
      </w:pPr>
      <w:r w:rsidRPr="000B6744">
        <w:rPr>
          <w:rFonts w:cstheme="minorHAnsi"/>
          <w:b/>
          <w:spacing w:val="-3"/>
        </w:rPr>
        <w:t>Quality Objectives</w:t>
      </w:r>
    </w:p>
    <w:p w14:paraId="2869CC0A" w14:textId="77777777" w:rsidR="000B6744" w:rsidRPr="000B6744" w:rsidRDefault="000B6744" w:rsidP="00CC0D45">
      <w:pPr>
        <w:suppressAutoHyphens/>
        <w:ind w:left="720"/>
        <w:jc w:val="both"/>
        <w:rPr>
          <w:rFonts w:cstheme="minorHAnsi"/>
          <w:spacing w:val="-3"/>
        </w:rPr>
      </w:pPr>
      <w:r w:rsidRPr="000B6744">
        <w:rPr>
          <w:rFonts w:cstheme="minorHAnsi"/>
          <w:spacing w:val="-3"/>
        </w:rPr>
        <w:t xml:space="preserve">Contractor shall meet the following outcomes: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3253"/>
        <w:gridCol w:w="2316"/>
      </w:tblGrid>
      <w:tr w:rsidR="000B6744" w:rsidRPr="000B6744" w14:paraId="369AF1A7" w14:textId="77777777" w:rsidTr="007A4339">
        <w:tc>
          <w:tcPr>
            <w:tcW w:w="3241" w:type="dxa"/>
            <w:shd w:val="clear" w:color="auto" w:fill="000000"/>
            <w:vAlign w:val="center"/>
          </w:tcPr>
          <w:p w14:paraId="7DC57073" w14:textId="77777777" w:rsidR="000B6744" w:rsidRPr="000B6744" w:rsidRDefault="000B6744" w:rsidP="00CC0D45">
            <w:pPr>
              <w:jc w:val="both"/>
              <w:rPr>
                <w:rFonts w:cstheme="minorHAnsi"/>
                <w:b/>
              </w:rPr>
            </w:pPr>
            <w:r w:rsidRPr="000B6744">
              <w:rPr>
                <w:rFonts w:cstheme="minorHAnsi"/>
                <w:b/>
              </w:rPr>
              <w:t>Quality Objective</w:t>
            </w:r>
          </w:p>
        </w:tc>
        <w:tc>
          <w:tcPr>
            <w:tcW w:w="3253" w:type="dxa"/>
            <w:shd w:val="clear" w:color="auto" w:fill="000000"/>
            <w:vAlign w:val="center"/>
          </w:tcPr>
          <w:p w14:paraId="1A77DD4C" w14:textId="77777777" w:rsidR="000B6744" w:rsidRPr="000B6744" w:rsidRDefault="000B6744" w:rsidP="00CC0D45">
            <w:pPr>
              <w:jc w:val="both"/>
              <w:rPr>
                <w:rFonts w:cstheme="minorHAnsi"/>
                <w:b/>
              </w:rPr>
            </w:pPr>
            <w:r w:rsidRPr="000B6744">
              <w:rPr>
                <w:rFonts w:cstheme="minorHAnsi"/>
                <w:b/>
              </w:rPr>
              <w:t xml:space="preserve">“How Well” </w:t>
            </w:r>
          </w:p>
          <w:p w14:paraId="03716748" w14:textId="77777777" w:rsidR="000B6744" w:rsidRPr="000B6744" w:rsidRDefault="000B6744" w:rsidP="00CC0D45">
            <w:pPr>
              <w:jc w:val="both"/>
              <w:rPr>
                <w:rFonts w:cstheme="minorHAnsi"/>
                <w:b/>
              </w:rPr>
            </w:pPr>
            <w:r w:rsidRPr="000B6744">
              <w:rPr>
                <w:rFonts w:cstheme="minorHAnsi"/>
                <w:b/>
              </w:rPr>
              <w:t>Performance Measure</w:t>
            </w:r>
          </w:p>
        </w:tc>
        <w:tc>
          <w:tcPr>
            <w:tcW w:w="2316" w:type="dxa"/>
            <w:shd w:val="clear" w:color="auto" w:fill="000000"/>
            <w:vAlign w:val="center"/>
          </w:tcPr>
          <w:p w14:paraId="3093F140" w14:textId="77777777" w:rsidR="000B6744" w:rsidRPr="000B6744" w:rsidRDefault="000B6744" w:rsidP="00CC0D45">
            <w:pPr>
              <w:jc w:val="both"/>
              <w:rPr>
                <w:rFonts w:cstheme="minorHAnsi"/>
                <w:b/>
              </w:rPr>
            </w:pPr>
            <w:r w:rsidRPr="000B6744">
              <w:rPr>
                <w:rFonts w:cstheme="minorHAnsi"/>
                <w:b/>
              </w:rPr>
              <w:t>Data Collection Tool</w:t>
            </w:r>
          </w:p>
        </w:tc>
      </w:tr>
      <w:tr w:rsidR="000B6744" w:rsidRPr="000B6744" w14:paraId="440B1BB8" w14:textId="77777777" w:rsidTr="007A4339">
        <w:tc>
          <w:tcPr>
            <w:tcW w:w="3241" w:type="dxa"/>
            <w:shd w:val="clear" w:color="auto" w:fill="auto"/>
          </w:tcPr>
          <w:p w14:paraId="71355F7E" w14:textId="77777777" w:rsidR="000B6744" w:rsidRPr="000B6744" w:rsidRDefault="00C91E54" w:rsidP="00CC0D45">
            <w:pPr>
              <w:pStyle w:val="ListParagraph"/>
              <w:ind w:left="0"/>
              <w:jc w:val="both"/>
              <w:rPr>
                <w:rFonts w:cstheme="minorHAnsi"/>
              </w:rPr>
            </w:pPr>
            <w:r w:rsidRPr="00227229">
              <w:rPr>
                <w:rFonts w:cstheme="minorHAnsi"/>
                <w:shd w:val="clear" w:color="auto" w:fill="FFFFFF"/>
              </w:rPr>
              <w:t>By 12/31/19, 80% of patients who completed the patient satisfaction survey will say that they felt respected.</w:t>
            </w:r>
          </w:p>
        </w:tc>
        <w:tc>
          <w:tcPr>
            <w:tcW w:w="3253" w:type="dxa"/>
            <w:shd w:val="clear" w:color="auto" w:fill="auto"/>
          </w:tcPr>
          <w:p w14:paraId="279D5E16" w14:textId="77777777" w:rsidR="000B6744" w:rsidRPr="000B6744" w:rsidRDefault="00C91E54" w:rsidP="00CC0D45">
            <w:pPr>
              <w:pStyle w:val="ListParagraph"/>
              <w:ind w:left="0"/>
              <w:jc w:val="both"/>
              <w:rPr>
                <w:rFonts w:ascii="Times New Roman" w:eastAsia="Times New Roman" w:hAnsi="Times New Roman" w:cstheme="minorHAnsi"/>
                <w:sz w:val="26"/>
                <w:szCs w:val="20"/>
              </w:rPr>
            </w:pPr>
            <w:r w:rsidRPr="00227229">
              <w:rPr>
                <w:rFonts w:cstheme="minorHAnsi"/>
                <w:shd w:val="clear" w:color="auto" w:fill="FFFFFF"/>
              </w:rPr>
              <w:t>% of survey participants who report that they felt respected.</w:t>
            </w:r>
          </w:p>
        </w:tc>
        <w:tc>
          <w:tcPr>
            <w:tcW w:w="2316" w:type="dxa"/>
            <w:shd w:val="clear" w:color="auto" w:fill="auto"/>
          </w:tcPr>
          <w:p w14:paraId="5B2F2877" w14:textId="77777777" w:rsidR="007A4339" w:rsidRPr="007A4339" w:rsidRDefault="007A4339" w:rsidP="00CC0D45">
            <w:pPr>
              <w:spacing w:after="0" w:line="240" w:lineRule="auto"/>
              <w:jc w:val="both"/>
              <w:rPr>
                <w:rFonts w:ascii="Times New Roman" w:eastAsia="Times New Roman" w:hAnsi="Times New Roman" w:cstheme="minorHAnsi"/>
                <w:sz w:val="26"/>
                <w:szCs w:val="20"/>
                <w:shd w:val="clear" w:color="auto" w:fill="FFFFFF"/>
              </w:rPr>
            </w:pPr>
            <w:r w:rsidRPr="007A4339">
              <w:rPr>
                <w:rFonts w:cstheme="minorHAnsi"/>
                <w:shd w:val="clear" w:color="auto" w:fill="FFFFFF"/>
              </w:rPr>
              <w:t>HCH Patient Satisfaction Survey</w:t>
            </w:r>
          </w:p>
          <w:p w14:paraId="3B303918" w14:textId="77777777" w:rsidR="000B6744" w:rsidRPr="000B6744" w:rsidRDefault="000B6744" w:rsidP="00CC0D45">
            <w:pPr>
              <w:pStyle w:val="ListParagraph"/>
              <w:ind w:left="0"/>
              <w:jc w:val="both"/>
              <w:rPr>
                <w:rFonts w:cstheme="minorHAnsi"/>
              </w:rPr>
            </w:pPr>
          </w:p>
        </w:tc>
      </w:tr>
      <w:tr w:rsidR="000B6744" w:rsidRPr="000B6744" w14:paraId="34781704" w14:textId="77777777" w:rsidTr="007A4339">
        <w:tc>
          <w:tcPr>
            <w:tcW w:w="3241" w:type="dxa"/>
            <w:shd w:val="clear" w:color="auto" w:fill="auto"/>
          </w:tcPr>
          <w:p w14:paraId="79333F0D" w14:textId="77777777" w:rsidR="000B6744" w:rsidRPr="000B6744" w:rsidRDefault="00C91E54" w:rsidP="00CC0D45">
            <w:pPr>
              <w:pStyle w:val="ListParagraph"/>
              <w:ind w:left="0"/>
              <w:jc w:val="both"/>
              <w:rPr>
                <w:rFonts w:ascii="Times New Roman" w:eastAsia="Times New Roman" w:hAnsi="Times New Roman" w:cstheme="minorHAnsi"/>
                <w:sz w:val="26"/>
                <w:szCs w:val="20"/>
              </w:rPr>
            </w:pPr>
            <w:r w:rsidRPr="00227229">
              <w:rPr>
                <w:rFonts w:cstheme="minorHAnsi"/>
                <w:shd w:val="clear" w:color="auto" w:fill="FFFFFF"/>
              </w:rPr>
              <w:t>By December 31, 2019, 80% of patients offered a vaccine will be properly documented as administered or refused</w:t>
            </w:r>
          </w:p>
        </w:tc>
        <w:tc>
          <w:tcPr>
            <w:tcW w:w="3253" w:type="dxa"/>
            <w:shd w:val="clear" w:color="auto" w:fill="auto"/>
          </w:tcPr>
          <w:p w14:paraId="3E06D46D" w14:textId="77777777" w:rsidR="000B6744" w:rsidRPr="000B6744" w:rsidRDefault="007A4339" w:rsidP="00CC0D45">
            <w:pPr>
              <w:pStyle w:val="ListParagraph"/>
              <w:ind w:left="0"/>
              <w:jc w:val="both"/>
              <w:rPr>
                <w:rFonts w:ascii="Times New Roman" w:eastAsia="Times New Roman" w:hAnsi="Times New Roman" w:cstheme="minorHAnsi"/>
                <w:sz w:val="26"/>
                <w:szCs w:val="20"/>
              </w:rPr>
            </w:pPr>
            <w:r w:rsidRPr="00227229">
              <w:rPr>
                <w:rFonts w:cstheme="minorHAnsi"/>
                <w:shd w:val="clear" w:color="auto" w:fill="FFFFFF"/>
              </w:rPr>
              <w:t>% of patients who have documentation of administration/refusal</w:t>
            </w:r>
          </w:p>
        </w:tc>
        <w:tc>
          <w:tcPr>
            <w:tcW w:w="2316" w:type="dxa"/>
            <w:shd w:val="clear" w:color="auto" w:fill="auto"/>
          </w:tcPr>
          <w:p w14:paraId="2710396F" w14:textId="77777777" w:rsidR="000B6744" w:rsidRPr="000B6744" w:rsidRDefault="007A4339" w:rsidP="00CC0D45">
            <w:pPr>
              <w:pStyle w:val="ListParagraph"/>
              <w:ind w:left="0"/>
              <w:jc w:val="both"/>
              <w:rPr>
                <w:rFonts w:ascii="Times New Roman" w:eastAsia="Times New Roman" w:hAnsi="Times New Roman" w:cstheme="minorHAnsi"/>
                <w:sz w:val="26"/>
                <w:szCs w:val="20"/>
              </w:rPr>
            </w:pPr>
            <w:r>
              <w:rPr>
                <w:rFonts w:cstheme="minorHAnsi"/>
              </w:rPr>
              <w:t>NextGen EHR</w:t>
            </w:r>
          </w:p>
        </w:tc>
      </w:tr>
      <w:tr w:rsidR="000B6744" w:rsidRPr="000B6744" w14:paraId="1950697C" w14:textId="77777777" w:rsidTr="007A4339">
        <w:tc>
          <w:tcPr>
            <w:tcW w:w="3241" w:type="dxa"/>
            <w:shd w:val="clear" w:color="auto" w:fill="auto"/>
          </w:tcPr>
          <w:p w14:paraId="7E17B710" w14:textId="7D1499CC" w:rsidR="000B6744" w:rsidRPr="00601B61" w:rsidRDefault="00C91E54" w:rsidP="0067416A">
            <w:pPr>
              <w:spacing w:after="0" w:line="240" w:lineRule="auto"/>
              <w:jc w:val="both"/>
              <w:rPr>
                <w:rFonts w:ascii="Times New Roman" w:eastAsia="Times New Roman" w:hAnsi="Times New Roman" w:cstheme="minorHAnsi"/>
                <w:sz w:val="26"/>
                <w:szCs w:val="20"/>
                <w:shd w:val="clear" w:color="auto" w:fill="FFFFFF"/>
              </w:rPr>
            </w:pPr>
            <w:r w:rsidRPr="00C91E54">
              <w:rPr>
                <w:rFonts w:cstheme="minorHAnsi"/>
                <w:shd w:val="clear" w:color="auto" w:fill="FFFFFF"/>
              </w:rPr>
              <w:t xml:space="preserve">By 12/31/19, 100% of Mobile Clinic team will have documentation re: training in at least one of the following: </w:t>
            </w:r>
            <w:r w:rsidR="0067416A">
              <w:rPr>
                <w:rFonts w:cstheme="minorHAnsi"/>
                <w:shd w:val="clear" w:color="auto" w:fill="FFFFFF"/>
              </w:rPr>
              <w:t>Motivational Interviewing</w:t>
            </w:r>
            <w:r w:rsidRPr="00C91E54">
              <w:rPr>
                <w:rFonts w:cstheme="minorHAnsi"/>
                <w:shd w:val="clear" w:color="auto" w:fill="FFFFFF"/>
              </w:rPr>
              <w:t>,</w:t>
            </w:r>
            <w:r w:rsidR="0067416A">
              <w:rPr>
                <w:rFonts w:cstheme="minorHAnsi"/>
                <w:shd w:val="clear" w:color="auto" w:fill="FFFFFF"/>
              </w:rPr>
              <w:t xml:space="preserve"> Trauma-Informed Care, </w:t>
            </w:r>
            <w:r w:rsidR="0067416A" w:rsidRPr="0067416A">
              <w:rPr>
                <w:rFonts w:cstheme="minorHAnsi"/>
                <w:shd w:val="clear" w:color="auto" w:fill="FFFFFF"/>
              </w:rPr>
              <w:t>Screening</w:t>
            </w:r>
            <w:r w:rsidR="0067416A">
              <w:rPr>
                <w:rFonts w:cstheme="minorHAnsi"/>
                <w:shd w:val="clear" w:color="auto" w:fill="FFFFFF"/>
              </w:rPr>
              <w:t xml:space="preserve"> Brief Intervention</w:t>
            </w:r>
            <w:r w:rsidR="0067416A" w:rsidRPr="0067416A">
              <w:rPr>
                <w:rFonts w:cstheme="minorHAnsi"/>
                <w:shd w:val="clear" w:color="auto" w:fill="FFFFFF"/>
              </w:rPr>
              <w:t xml:space="preserve"> and Referral to Treatment</w:t>
            </w:r>
            <w:r w:rsidRPr="00C91E54">
              <w:rPr>
                <w:rFonts w:cstheme="minorHAnsi"/>
                <w:shd w:val="clear" w:color="auto" w:fill="FFFFFF"/>
              </w:rPr>
              <w:t>, Harm Reduction, Violence Prevention, de-</w:t>
            </w:r>
            <w:r w:rsidRPr="00C91E54">
              <w:rPr>
                <w:rFonts w:cstheme="minorHAnsi"/>
                <w:shd w:val="clear" w:color="auto" w:fill="FFFFFF"/>
              </w:rPr>
              <w:lastRenderedPageBreak/>
              <w:t>escalation, NVC, patient safety planning</w:t>
            </w:r>
          </w:p>
        </w:tc>
        <w:tc>
          <w:tcPr>
            <w:tcW w:w="3253" w:type="dxa"/>
            <w:shd w:val="clear" w:color="auto" w:fill="auto"/>
          </w:tcPr>
          <w:p w14:paraId="6ED6CD02" w14:textId="77777777" w:rsidR="007A4339" w:rsidRPr="007A4339" w:rsidRDefault="007A4339" w:rsidP="00CC0D45">
            <w:pPr>
              <w:tabs>
                <w:tab w:val="left" w:pos="247"/>
              </w:tabs>
              <w:spacing w:after="0" w:line="240" w:lineRule="auto"/>
              <w:jc w:val="both"/>
              <w:rPr>
                <w:rFonts w:ascii="Times New Roman" w:eastAsia="Times New Roman" w:hAnsi="Times New Roman" w:cstheme="minorHAnsi"/>
                <w:sz w:val="26"/>
                <w:szCs w:val="20"/>
                <w:shd w:val="clear" w:color="auto" w:fill="FFFFFF"/>
              </w:rPr>
            </w:pPr>
            <w:r w:rsidRPr="007A4339">
              <w:rPr>
                <w:rFonts w:cstheme="minorHAnsi"/>
                <w:shd w:val="clear" w:color="auto" w:fill="FFFFFF"/>
              </w:rPr>
              <w:lastRenderedPageBreak/>
              <w:t xml:space="preserve">% mobile team members who have documented training in at least one listed area </w:t>
            </w:r>
          </w:p>
          <w:p w14:paraId="4183AAA8" w14:textId="77777777" w:rsidR="000B6744" w:rsidRPr="000B6744" w:rsidRDefault="000B6744" w:rsidP="00CC0D45">
            <w:pPr>
              <w:pStyle w:val="ListParagraph"/>
              <w:ind w:left="0"/>
              <w:jc w:val="both"/>
              <w:rPr>
                <w:rFonts w:cstheme="minorHAnsi"/>
              </w:rPr>
            </w:pPr>
          </w:p>
        </w:tc>
        <w:tc>
          <w:tcPr>
            <w:tcW w:w="2316" w:type="dxa"/>
            <w:shd w:val="clear" w:color="auto" w:fill="auto"/>
          </w:tcPr>
          <w:p w14:paraId="7336BC48" w14:textId="77777777" w:rsidR="007A4339" w:rsidRPr="007A4339" w:rsidRDefault="007A4339" w:rsidP="00CC0D45">
            <w:pPr>
              <w:spacing w:after="0" w:line="240" w:lineRule="auto"/>
              <w:jc w:val="both"/>
              <w:rPr>
                <w:rFonts w:ascii="Times New Roman" w:eastAsia="Times New Roman" w:hAnsi="Times New Roman" w:cstheme="minorHAnsi"/>
                <w:sz w:val="26"/>
                <w:szCs w:val="20"/>
                <w:shd w:val="clear" w:color="auto" w:fill="FFFFFF"/>
              </w:rPr>
            </w:pPr>
            <w:r w:rsidRPr="007A4339">
              <w:rPr>
                <w:rFonts w:cstheme="minorHAnsi"/>
                <w:shd w:val="clear" w:color="auto" w:fill="FFFFFF"/>
              </w:rPr>
              <w:t>Documentation of training</w:t>
            </w:r>
          </w:p>
          <w:p w14:paraId="15E1FA6A" w14:textId="77777777" w:rsidR="000B6744" w:rsidRPr="000B6744" w:rsidRDefault="000B6744" w:rsidP="00CC0D45">
            <w:pPr>
              <w:pStyle w:val="ListParagraph"/>
              <w:ind w:left="0"/>
              <w:jc w:val="both"/>
              <w:rPr>
                <w:rFonts w:cstheme="minorHAnsi"/>
              </w:rPr>
            </w:pPr>
          </w:p>
        </w:tc>
      </w:tr>
      <w:tr w:rsidR="00C91E54" w:rsidRPr="000B6744" w14:paraId="46E06AD0" w14:textId="77777777" w:rsidTr="007A4339">
        <w:tc>
          <w:tcPr>
            <w:tcW w:w="3241" w:type="dxa"/>
            <w:shd w:val="clear" w:color="auto" w:fill="auto"/>
          </w:tcPr>
          <w:p w14:paraId="3CEB7DA2" w14:textId="77777777" w:rsidR="00C91E54" w:rsidRPr="00601B61" w:rsidRDefault="00C91E54" w:rsidP="00CC0D45">
            <w:pPr>
              <w:spacing w:after="0" w:line="240" w:lineRule="auto"/>
              <w:jc w:val="both"/>
              <w:rPr>
                <w:rFonts w:ascii="Times New Roman" w:eastAsia="Times New Roman" w:hAnsi="Times New Roman" w:cstheme="minorHAnsi"/>
                <w:sz w:val="26"/>
                <w:szCs w:val="20"/>
                <w:shd w:val="clear" w:color="auto" w:fill="FFFFFF"/>
              </w:rPr>
            </w:pPr>
            <w:r w:rsidRPr="00C91E54">
              <w:rPr>
                <w:rFonts w:cstheme="minorHAnsi"/>
                <w:shd w:val="clear" w:color="auto" w:fill="FFFFFF"/>
              </w:rPr>
              <w:t>By December 31, 2019, 80% of survey participants will report the care they received is helping them move in a positive direction</w:t>
            </w:r>
          </w:p>
        </w:tc>
        <w:tc>
          <w:tcPr>
            <w:tcW w:w="3253" w:type="dxa"/>
            <w:shd w:val="clear" w:color="auto" w:fill="auto"/>
          </w:tcPr>
          <w:p w14:paraId="313F838C" w14:textId="77777777" w:rsidR="00C91E54" w:rsidRPr="000B6744" w:rsidRDefault="007A4339" w:rsidP="00CC0D45">
            <w:pPr>
              <w:pStyle w:val="ListParagraph"/>
              <w:ind w:left="0"/>
              <w:jc w:val="both"/>
              <w:rPr>
                <w:rFonts w:ascii="Times New Roman" w:eastAsia="Times New Roman" w:hAnsi="Times New Roman" w:cstheme="minorHAnsi"/>
                <w:sz w:val="26"/>
                <w:szCs w:val="20"/>
              </w:rPr>
            </w:pPr>
            <w:r w:rsidRPr="00227229">
              <w:rPr>
                <w:rFonts w:cstheme="minorHAnsi"/>
                <w:shd w:val="clear" w:color="auto" w:fill="FFFFFF"/>
              </w:rPr>
              <w:t>% of patients who believe the care they received is helping them move in a positive direction</w:t>
            </w:r>
          </w:p>
        </w:tc>
        <w:tc>
          <w:tcPr>
            <w:tcW w:w="2316" w:type="dxa"/>
            <w:shd w:val="clear" w:color="auto" w:fill="auto"/>
          </w:tcPr>
          <w:p w14:paraId="6CA66793" w14:textId="77777777" w:rsidR="00C91E54" w:rsidRPr="00601B61" w:rsidRDefault="007A4339" w:rsidP="00CC0D45">
            <w:pPr>
              <w:jc w:val="both"/>
              <w:rPr>
                <w:rFonts w:ascii="Times New Roman" w:eastAsia="Times New Roman" w:hAnsi="Times New Roman" w:cstheme="minorHAnsi"/>
                <w:sz w:val="26"/>
                <w:szCs w:val="20"/>
                <w:shd w:val="clear" w:color="auto" w:fill="FFFFFF"/>
              </w:rPr>
            </w:pPr>
            <w:r w:rsidRPr="007A4339">
              <w:rPr>
                <w:rFonts w:cstheme="minorHAnsi"/>
                <w:shd w:val="clear" w:color="auto" w:fill="FFFFFF"/>
              </w:rPr>
              <w:t>HCH Patient Survey (entered into Surveygizmo)</w:t>
            </w:r>
          </w:p>
        </w:tc>
      </w:tr>
      <w:tr w:rsidR="00C91E54" w:rsidRPr="000B6744" w14:paraId="2CC26B79" w14:textId="77777777" w:rsidTr="007A4339">
        <w:tc>
          <w:tcPr>
            <w:tcW w:w="3241" w:type="dxa"/>
            <w:shd w:val="clear" w:color="auto" w:fill="auto"/>
          </w:tcPr>
          <w:p w14:paraId="2A6E8382" w14:textId="77777777" w:rsidR="00C91E54" w:rsidRPr="000B6744" w:rsidRDefault="00C91E54" w:rsidP="00CC0D45">
            <w:pPr>
              <w:pStyle w:val="ListParagraph"/>
              <w:ind w:left="0"/>
              <w:jc w:val="both"/>
              <w:rPr>
                <w:rFonts w:ascii="Times New Roman" w:eastAsia="Times New Roman" w:hAnsi="Times New Roman" w:cstheme="minorHAnsi"/>
                <w:sz w:val="26"/>
                <w:szCs w:val="20"/>
              </w:rPr>
            </w:pPr>
            <w:r w:rsidRPr="00227229">
              <w:rPr>
                <w:rFonts w:cstheme="minorHAnsi"/>
                <w:shd w:val="clear" w:color="auto" w:fill="FFFFFF"/>
              </w:rPr>
              <w:t>By 12/31/19, 80% of patients who completed the patient satisfaction survey will say that they didn’t feel judged in any way.</w:t>
            </w:r>
          </w:p>
        </w:tc>
        <w:tc>
          <w:tcPr>
            <w:tcW w:w="3253" w:type="dxa"/>
            <w:shd w:val="clear" w:color="auto" w:fill="auto"/>
          </w:tcPr>
          <w:p w14:paraId="6CB7D2D0" w14:textId="77777777" w:rsidR="00C91E54" w:rsidRPr="000B6744" w:rsidRDefault="007A4339" w:rsidP="00CC0D45">
            <w:pPr>
              <w:pStyle w:val="ListParagraph"/>
              <w:ind w:left="0"/>
              <w:jc w:val="both"/>
              <w:rPr>
                <w:rFonts w:ascii="Times New Roman" w:eastAsia="Times New Roman" w:hAnsi="Times New Roman" w:cstheme="minorHAnsi"/>
                <w:sz w:val="26"/>
                <w:szCs w:val="20"/>
              </w:rPr>
            </w:pPr>
            <w:r w:rsidRPr="00227229">
              <w:rPr>
                <w:rFonts w:cstheme="minorHAnsi"/>
                <w:shd w:val="clear" w:color="auto" w:fill="FFFFFF"/>
              </w:rPr>
              <w:t>% of patients surveyed who didn’t feel judged in any way.</w:t>
            </w:r>
          </w:p>
        </w:tc>
        <w:tc>
          <w:tcPr>
            <w:tcW w:w="2316" w:type="dxa"/>
            <w:shd w:val="clear" w:color="auto" w:fill="auto"/>
          </w:tcPr>
          <w:p w14:paraId="631F656E" w14:textId="77777777" w:rsidR="007A4339" w:rsidRPr="007A4339" w:rsidRDefault="007A4339" w:rsidP="00CC0D45">
            <w:pPr>
              <w:spacing w:after="0" w:line="240" w:lineRule="auto"/>
              <w:jc w:val="both"/>
              <w:rPr>
                <w:rFonts w:ascii="Times New Roman" w:eastAsia="Times New Roman" w:hAnsi="Times New Roman" w:cstheme="minorHAnsi"/>
                <w:sz w:val="26"/>
                <w:szCs w:val="20"/>
                <w:shd w:val="clear" w:color="auto" w:fill="FFFFFF"/>
              </w:rPr>
            </w:pPr>
            <w:r w:rsidRPr="007A4339">
              <w:rPr>
                <w:rFonts w:cstheme="minorHAnsi"/>
                <w:shd w:val="clear" w:color="auto" w:fill="FFFFFF"/>
              </w:rPr>
              <w:t>HCH Patient Satisfaction Survey</w:t>
            </w:r>
          </w:p>
          <w:p w14:paraId="46830E25" w14:textId="77777777" w:rsidR="00C91E54" w:rsidRPr="000B6744" w:rsidRDefault="00C91E54" w:rsidP="00CC0D45">
            <w:pPr>
              <w:pStyle w:val="ListParagraph"/>
              <w:ind w:left="0"/>
              <w:jc w:val="both"/>
              <w:rPr>
                <w:rFonts w:cstheme="minorHAnsi"/>
              </w:rPr>
            </w:pPr>
          </w:p>
        </w:tc>
      </w:tr>
      <w:tr w:rsidR="00C91E54" w:rsidRPr="000B6744" w14:paraId="4123699F" w14:textId="77777777" w:rsidTr="007A4339">
        <w:tc>
          <w:tcPr>
            <w:tcW w:w="3241" w:type="dxa"/>
            <w:shd w:val="clear" w:color="auto" w:fill="auto"/>
          </w:tcPr>
          <w:p w14:paraId="39A1C61E" w14:textId="77777777" w:rsidR="00C91E54" w:rsidRPr="000B6744" w:rsidRDefault="00C91E54" w:rsidP="00CC0D45">
            <w:pPr>
              <w:pStyle w:val="ListParagraph"/>
              <w:ind w:left="0"/>
              <w:jc w:val="both"/>
              <w:rPr>
                <w:rFonts w:ascii="Times New Roman" w:eastAsia="Times New Roman" w:hAnsi="Times New Roman" w:cstheme="minorHAnsi"/>
                <w:sz w:val="26"/>
                <w:szCs w:val="20"/>
              </w:rPr>
            </w:pPr>
            <w:r w:rsidRPr="00227229">
              <w:rPr>
                <w:rFonts w:cstheme="minorHAnsi"/>
                <w:shd w:val="clear" w:color="auto" w:fill="FFFFFF"/>
              </w:rPr>
              <w:t>By December 31st, 75% of shelter sites have a current site agreement.</w:t>
            </w:r>
          </w:p>
        </w:tc>
        <w:tc>
          <w:tcPr>
            <w:tcW w:w="3253" w:type="dxa"/>
            <w:shd w:val="clear" w:color="auto" w:fill="auto"/>
          </w:tcPr>
          <w:p w14:paraId="0E3A397B" w14:textId="77777777" w:rsidR="00C91E54" w:rsidRPr="007A4339" w:rsidRDefault="007A4339" w:rsidP="00CC0D45">
            <w:pPr>
              <w:pStyle w:val="ListParagraph"/>
              <w:ind w:left="0"/>
              <w:jc w:val="both"/>
              <w:rPr>
                <w:rFonts w:ascii="Times New Roman" w:eastAsia="Times New Roman" w:hAnsi="Times New Roman" w:cs="Times New Roman"/>
                <w:sz w:val="26"/>
                <w:szCs w:val="20"/>
              </w:rPr>
            </w:pPr>
            <w:r w:rsidRPr="00227229">
              <w:rPr>
                <w:rFonts w:cstheme="minorHAnsi"/>
                <w:shd w:val="clear" w:color="auto" w:fill="FFFFFF"/>
              </w:rPr>
              <w:t>% of sites with a signed current site agreement</w:t>
            </w:r>
          </w:p>
        </w:tc>
        <w:tc>
          <w:tcPr>
            <w:tcW w:w="2316" w:type="dxa"/>
            <w:shd w:val="clear" w:color="auto" w:fill="auto"/>
          </w:tcPr>
          <w:p w14:paraId="6ABBC938" w14:textId="77777777" w:rsidR="00C91E54" w:rsidRPr="000B6744" w:rsidRDefault="007A4339" w:rsidP="00CC0D45">
            <w:pPr>
              <w:pStyle w:val="ListParagraph"/>
              <w:ind w:left="0"/>
              <w:jc w:val="both"/>
              <w:rPr>
                <w:rFonts w:ascii="Times New Roman" w:eastAsia="Times New Roman" w:hAnsi="Times New Roman" w:cstheme="minorHAnsi"/>
                <w:sz w:val="26"/>
                <w:szCs w:val="20"/>
              </w:rPr>
            </w:pPr>
            <w:r w:rsidRPr="00227229">
              <w:rPr>
                <w:rFonts w:cstheme="minorHAnsi"/>
                <w:shd w:val="clear" w:color="auto" w:fill="FFFFFF"/>
              </w:rPr>
              <w:t>Site agreements</w:t>
            </w:r>
          </w:p>
        </w:tc>
      </w:tr>
    </w:tbl>
    <w:p w14:paraId="0697D168" w14:textId="77777777" w:rsidR="007A4339" w:rsidRDefault="007A4339" w:rsidP="00CC0D45">
      <w:pPr>
        <w:suppressAutoHyphens/>
        <w:spacing w:after="0" w:line="240" w:lineRule="auto"/>
        <w:ind w:left="720"/>
        <w:jc w:val="both"/>
        <w:rPr>
          <w:rFonts w:cstheme="minorHAnsi"/>
          <w:b/>
          <w:spacing w:val="-3"/>
        </w:rPr>
      </w:pPr>
    </w:p>
    <w:p w14:paraId="094931B1" w14:textId="77777777" w:rsidR="007A4339" w:rsidRPr="000B6744" w:rsidRDefault="007A4339" w:rsidP="00CC0D45">
      <w:pPr>
        <w:numPr>
          <w:ilvl w:val="0"/>
          <w:numId w:val="51"/>
        </w:numPr>
        <w:suppressAutoHyphens/>
        <w:spacing w:after="0" w:line="240" w:lineRule="auto"/>
        <w:jc w:val="both"/>
        <w:rPr>
          <w:rFonts w:cstheme="minorHAnsi"/>
          <w:b/>
          <w:spacing w:val="-3"/>
        </w:rPr>
      </w:pPr>
      <w:r>
        <w:rPr>
          <w:rFonts w:cstheme="minorHAnsi"/>
          <w:b/>
          <w:spacing w:val="-3"/>
        </w:rPr>
        <w:t>Impact</w:t>
      </w:r>
      <w:r w:rsidRPr="000B6744">
        <w:rPr>
          <w:rFonts w:cstheme="minorHAnsi"/>
          <w:b/>
          <w:spacing w:val="-3"/>
        </w:rPr>
        <w:t xml:space="preserve"> Objectives</w:t>
      </w:r>
    </w:p>
    <w:p w14:paraId="5803FB89" w14:textId="77777777" w:rsidR="007A4339" w:rsidRPr="000B6744" w:rsidRDefault="007A4339" w:rsidP="00CC0D45">
      <w:pPr>
        <w:suppressAutoHyphens/>
        <w:ind w:left="720"/>
        <w:jc w:val="both"/>
        <w:rPr>
          <w:rFonts w:cstheme="minorHAnsi"/>
          <w:spacing w:val="-3"/>
        </w:rPr>
      </w:pPr>
      <w:r w:rsidRPr="000B6744">
        <w:rPr>
          <w:rFonts w:cstheme="minorHAnsi"/>
          <w:spacing w:val="-3"/>
        </w:rPr>
        <w:t xml:space="preserve">Contractor shall meet the following outcomes: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3253"/>
        <w:gridCol w:w="2316"/>
      </w:tblGrid>
      <w:tr w:rsidR="007A4339" w:rsidRPr="00DD4793" w14:paraId="04672B46" w14:textId="77777777" w:rsidTr="00E345D2">
        <w:tc>
          <w:tcPr>
            <w:tcW w:w="3241" w:type="dxa"/>
            <w:shd w:val="clear" w:color="auto" w:fill="000000"/>
            <w:vAlign w:val="center"/>
          </w:tcPr>
          <w:p w14:paraId="2BD5A55E" w14:textId="77777777" w:rsidR="007A4339" w:rsidRPr="00DD4793" w:rsidRDefault="00D910CA" w:rsidP="00CC0D45">
            <w:pPr>
              <w:spacing w:after="0" w:line="240" w:lineRule="auto"/>
              <w:jc w:val="both"/>
              <w:rPr>
                <w:rFonts w:cstheme="minorHAnsi"/>
                <w:b/>
              </w:rPr>
            </w:pPr>
            <w:r w:rsidRPr="00DD4793">
              <w:rPr>
                <w:rFonts w:cstheme="minorHAnsi"/>
                <w:b/>
              </w:rPr>
              <w:t>Impact</w:t>
            </w:r>
            <w:r w:rsidR="007A4339" w:rsidRPr="00DD4793">
              <w:rPr>
                <w:rFonts w:cstheme="minorHAnsi"/>
                <w:b/>
              </w:rPr>
              <w:t xml:space="preserve"> Objective</w:t>
            </w:r>
          </w:p>
        </w:tc>
        <w:tc>
          <w:tcPr>
            <w:tcW w:w="3253" w:type="dxa"/>
            <w:shd w:val="clear" w:color="auto" w:fill="000000"/>
            <w:vAlign w:val="center"/>
          </w:tcPr>
          <w:p w14:paraId="3E35BE85" w14:textId="77777777" w:rsidR="007A4339" w:rsidRPr="00DD4793" w:rsidRDefault="007A4339" w:rsidP="00CC0D45">
            <w:pPr>
              <w:spacing w:after="0" w:line="240" w:lineRule="auto"/>
              <w:jc w:val="both"/>
              <w:rPr>
                <w:rFonts w:cstheme="minorHAnsi"/>
                <w:b/>
              </w:rPr>
            </w:pPr>
            <w:r w:rsidRPr="00DD4793">
              <w:rPr>
                <w:rFonts w:cstheme="minorHAnsi"/>
                <w:b/>
              </w:rPr>
              <w:t xml:space="preserve">“Is anyone better off” </w:t>
            </w:r>
          </w:p>
          <w:p w14:paraId="2EDAD713" w14:textId="77777777" w:rsidR="007A4339" w:rsidRPr="00DD4793" w:rsidRDefault="007A4339" w:rsidP="00CC0D45">
            <w:pPr>
              <w:spacing w:after="0" w:line="240" w:lineRule="auto"/>
              <w:jc w:val="both"/>
              <w:rPr>
                <w:rFonts w:cstheme="minorHAnsi"/>
                <w:b/>
              </w:rPr>
            </w:pPr>
            <w:r w:rsidRPr="00DD4793">
              <w:rPr>
                <w:rFonts w:cstheme="minorHAnsi"/>
                <w:b/>
              </w:rPr>
              <w:t>Performance Measure</w:t>
            </w:r>
          </w:p>
        </w:tc>
        <w:tc>
          <w:tcPr>
            <w:tcW w:w="2316" w:type="dxa"/>
            <w:shd w:val="clear" w:color="auto" w:fill="000000"/>
            <w:vAlign w:val="center"/>
          </w:tcPr>
          <w:p w14:paraId="1C79B6D1" w14:textId="77777777" w:rsidR="007A4339" w:rsidRPr="00DD4793" w:rsidRDefault="007A4339" w:rsidP="00CC0D45">
            <w:pPr>
              <w:spacing w:after="0" w:line="240" w:lineRule="auto"/>
              <w:jc w:val="both"/>
              <w:rPr>
                <w:rFonts w:cstheme="minorHAnsi"/>
                <w:b/>
              </w:rPr>
            </w:pPr>
            <w:r w:rsidRPr="00DD4793">
              <w:rPr>
                <w:rFonts w:cstheme="minorHAnsi"/>
                <w:b/>
              </w:rPr>
              <w:t>Data Collection Tool</w:t>
            </w:r>
          </w:p>
        </w:tc>
      </w:tr>
      <w:tr w:rsidR="007A4339" w:rsidRPr="00DD4793" w14:paraId="5AAEFD85" w14:textId="77777777" w:rsidTr="00E345D2">
        <w:tc>
          <w:tcPr>
            <w:tcW w:w="3241" w:type="dxa"/>
            <w:shd w:val="clear" w:color="auto" w:fill="auto"/>
          </w:tcPr>
          <w:p w14:paraId="04F3CA84" w14:textId="77777777" w:rsidR="007A4339" w:rsidRPr="00DD4793" w:rsidRDefault="00F7046E" w:rsidP="00CC0D45">
            <w:pPr>
              <w:pStyle w:val="ListParagraph"/>
              <w:spacing w:after="0" w:line="240" w:lineRule="auto"/>
              <w:ind w:left="0"/>
              <w:jc w:val="both"/>
              <w:rPr>
                <w:rFonts w:cstheme="minorHAnsi"/>
              </w:rPr>
            </w:pPr>
            <w:r w:rsidRPr="00DD4793">
              <w:rPr>
                <w:rFonts w:cstheme="minorHAnsi"/>
                <w:shd w:val="clear" w:color="auto" w:fill="FFFFFF"/>
              </w:rPr>
              <w:t>By December 31, 2019, 25% (n=135) of patients will have had an AHS brick and mortar visit within 12 months of mobile visit. (baseline – 22%)</w:t>
            </w:r>
          </w:p>
        </w:tc>
        <w:tc>
          <w:tcPr>
            <w:tcW w:w="3253" w:type="dxa"/>
            <w:shd w:val="clear" w:color="auto" w:fill="auto"/>
          </w:tcPr>
          <w:p w14:paraId="17ACD244" w14:textId="77777777" w:rsidR="007A4339" w:rsidRPr="00DD4793" w:rsidRDefault="00F7046E" w:rsidP="00CC0D45">
            <w:pPr>
              <w:pStyle w:val="ListParagraph"/>
              <w:spacing w:after="0" w:line="240" w:lineRule="auto"/>
              <w:ind w:left="0"/>
              <w:jc w:val="both"/>
              <w:rPr>
                <w:rFonts w:ascii="Times New Roman" w:eastAsia="Times New Roman" w:hAnsi="Times New Roman" w:cstheme="minorHAnsi"/>
                <w:sz w:val="26"/>
                <w:szCs w:val="20"/>
                <w:shd w:val="clear" w:color="auto" w:fill="FFFFFF"/>
              </w:rPr>
            </w:pPr>
            <w:r w:rsidRPr="00DD4793">
              <w:rPr>
                <w:rFonts w:cstheme="minorHAnsi"/>
                <w:shd w:val="clear" w:color="auto" w:fill="FFFFFF"/>
              </w:rPr>
              <w:t xml:space="preserve">% of patients with at least 1 visit within 12 months of mobile visit </w:t>
            </w:r>
          </w:p>
        </w:tc>
        <w:tc>
          <w:tcPr>
            <w:tcW w:w="2316" w:type="dxa"/>
            <w:shd w:val="clear" w:color="auto" w:fill="auto"/>
          </w:tcPr>
          <w:p w14:paraId="5C0B49E7" w14:textId="77777777" w:rsidR="00F7046E" w:rsidRPr="00DD4793" w:rsidRDefault="00F7046E" w:rsidP="00CC0D45">
            <w:pPr>
              <w:spacing w:after="0" w:line="240" w:lineRule="auto"/>
              <w:jc w:val="both"/>
              <w:rPr>
                <w:rFonts w:ascii="Times New Roman" w:eastAsia="Times New Roman" w:hAnsi="Times New Roman" w:cstheme="minorHAnsi"/>
                <w:sz w:val="26"/>
                <w:szCs w:val="20"/>
                <w:shd w:val="clear" w:color="auto" w:fill="FFFFFF"/>
              </w:rPr>
            </w:pPr>
            <w:r w:rsidRPr="00DD4793">
              <w:rPr>
                <w:rFonts w:cstheme="minorHAnsi"/>
                <w:shd w:val="clear" w:color="auto" w:fill="FFFFFF"/>
              </w:rPr>
              <w:t>NextGen HER</w:t>
            </w:r>
          </w:p>
          <w:p w14:paraId="381EFC88" w14:textId="77777777" w:rsidR="00F7046E" w:rsidRPr="00DD4793" w:rsidRDefault="00F7046E" w:rsidP="00CC0D45">
            <w:pPr>
              <w:spacing w:after="0" w:line="240" w:lineRule="auto"/>
              <w:jc w:val="both"/>
              <w:rPr>
                <w:rFonts w:cstheme="minorHAnsi"/>
                <w:shd w:val="clear" w:color="auto" w:fill="FFFFFF"/>
              </w:rPr>
            </w:pPr>
          </w:p>
          <w:p w14:paraId="17CAD08A" w14:textId="77777777" w:rsidR="007A4339" w:rsidRPr="00DD4793" w:rsidRDefault="00F7046E" w:rsidP="00CC0D45">
            <w:pPr>
              <w:spacing w:after="0" w:line="240" w:lineRule="auto"/>
              <w:jc w:val="both"/>
              <w:rPr>
                <w:rFonts w:cstheme="minorHAnsi"/>
                <w:shd w:val="clear" w:color="auto" w:fill="FFFFFF"/>
              </w:rPr>
            </w:pPr>
            <w:r w:rsidRPr="00DD4793">
              <w:rPr>
                <w:rFonts w:cstheme="minorHAnsi"/>
                <w:shd w:val="clear" w:color="auto" w:fill="FFFFFF"/>
              </w:rPr>
              <w:t>Soarian Monthly List</w:t>
            </w:r>
          </w:p>
        </w:tc>
      </w:tr>
      <w:tr w:rsidR="007A4339" w:rsidRPr="00DD4793" w14:paraId="616D22ED" w14:textId="77777777" w:rsidTr="00E345D2">
        <w:tc>
          <w:tcPr>
            <w:tcW w:w="3241" w:type="dxa"/>
            <w:shd w:val="clear" w:color="auto" w:fill="auto"/>
          </w:tcPr>
          <w:p w14:paraId="0640CAC9" w14:textId="77777777" w:rsidR="007A4339" w:rsidRPr="00DD4793" w:rsidRDefault="00F7046E" w:rsidP="00CC0D45">
            <w:pPr>
              <w:pStyle w:val="ListParagraph"/>
              <w:spacing w:after="0" w:line="240" w:lineRule="auto"/>
              <w:ind w:left="0"/>
              <w:jc w:val="both"/>
              <w:rPr>
                <w:rFonts w:ascii="Times New Roman" w:eastAsia="Times New Roman" w:hAnsi="Times New Roman" w:cstheme="minorHAnsi"/>
                <w:sz w:val="26"/>
                <w:szCs w:val="20"/>
              </w:rPr>
            </w:pPr>
            <w:r w:rsidRPr="00DD4793">
              <w:rPr>
                <w:rFonts w:cstheme="minorHAnsi"/>
                <w:shd w:val="clear" w:color="auto" w:fill="FFFFFF"/>
              </w:rPr>
              <w:t>By December 31, 2019, AHS Mobile Clinic will provide vaccines to 35% of patients to whom it was offered (baseline 32%).</w:t>
            </w:r>
          </w:p>
        </w:tc>
        <w:tc>
          <w:tcPr>
            <w:tcW w:w="3253" w:type="dxa"/>
            <w:shd w:val="clear" w:color="auto" w:fill="auto"/>
          </w:tcPr>
          <w:p w14:paraId="7EB030F8" w14:textId="77777777" w:rsidR="007A4339" w:rsidRPr="00DD4793" w:rsidRDefault="00F7046E" w:rsidP="00CC0D45">
            <w:pPr>
              <w:pStyle w:val="ListParagraph"/>
              <w:spacing w:after="0" w:line="240" w:lineRule="auto"/>
              <w:ind w:left="0"/>
              <w:jc w:val="both"/>
              <w:rPr>
                <w:rFonts w:ascii="Times New Roman" w:eastAsia="Times New Roman" w:hAnsi="Times New Roman" w:cstheme="minorHAnsi"/>
                <w:sz w:val="26"/>
                <w:szCs w:val="20"/>
              </w:rPr>
            </w:pPr>
            <w:r w:rsidRPr="00DD4793">
              <w:rPr>
                <w:rFonts w:cstheme="minorHAnsi"/>
                <w:shd w:val="clear" w:color="auto" w:fill="FFFFFF"/>
              </w:rPr>
              <w:t>% increase in completed vaccinations</w:t>
            </w:r>
          </w:p>
        </w:tc>
        <w:tc>
          <w:tcPr>
            <w:tcW w:w="2316" w:type="dxa"/>
            <w:shd w:val="clear" w:color="auto" w:fill="auto"/>
          </w:tcPr>
          <w:p w14:paraId="4853A3E3" w14:textId="77777777" w:rsidR="00F7046E" w:rsidRPr="00DD4793" w:rsidRDefault="00F7046E" w:rsidP="00CC0D45">
            <w:pPr>
              <w:spacing w:after="0" w:line="240" w:lineRule="auto"/>
              <w:jc w:val="both"/>
              <w:rPr>
                <w:rFonts w:ascii="Times New Roman" w:eastAsia="Times New Roman" w:hAnsi="Times New Roman" w:cstheme="minorHAnsi"/>
                <w:sz w:val="26"/>
                <w:szCs w:val="20"/>
                <w:shd w:val="clear" w:color="auto" w:fill="FFFFFF"/>
              </w:rPr>
            </w:pPr>
            <w:r w:rsidRPr="00DD4793">
              <w:rPr>
                <w:rFonts w:cstheme="minorHAnsi"/>
                <w:shd w:val="clear" w:color="auto" w:fill="FFFFFF"/>
              </w:rPr>
              <w:t>NextGen EHR</w:t>
            </w:r>
          </w:p>
          <w:p w14:paraId="4BC316CD" w14:textId="77777777" w:rsidR="00F7046E" w:rsidRPr="00DD4793" w:rsidRDefault="00F7046E" w:rsidP="00CC0D45">
            <w:pPr>
              <w:pStyle w:val="ListParagraph"/>
              <w:spacing w:after="0" w:line="240" w:lineRule="auto"/>
              <w:ind w:left="0"/>
              <w:jc w:val="both"/>
              <w:rPr>
                <w:rFonts w:cstheme="minorHAnsi"/>
                <w:shd w:val="clear" w:color="auto" w:fill="FFFFFF"/>
              </w:rPr>
            </w:pPr>
          </w:p>
          <w:p w14:paraId="164EA06D" w14:textId="77777777" w:rsidR="007A4339" w:rsidRPr="00DD4793" w:rsidRDefault="00F7046E" w:rsidP="00CC0D45">
            <w:pPr>
              <w:pStyle w:val="ListParagraph"/>
              <w:spacing w:after="0" w:line="240" w:lineRule="auto"/>
              <w:ind w:left="0"/>
              <w:jc w:val="both"/>
              <w:rPr>
                <w:rFonts w:cstheme="minorHAnsi"/>
              </w:rPr>
            </w:pPr>
            <w:r w:rsidRPr="00DD4793">
              <w:rPr>
                <w:rFonts w:cstheme="minorHAnsi"/>
                <w:shd w:val="clear" w:color="auto" w:fill="FFFFFF"/>
              </w:rPr>
              <w:t>AC reconciliation documentation</w:t>
            </w:r>
          </w:p>
        </w:tc>
      </w:tr>
      <w:tr w:rsidR="007A4339" w:rsidRPr="00DD4793" w14:paraId="7D09BB8B" w14:textId="77777777" w:rsidTr="00E345D2">
        <w:tc>
          <w:tcPr>
            <w:tcW w:w="3241" w:type="dxa"/>
            <w:shd w:val="clear" w:color="auto" w:fill="auto"/>
          </w:tcPr>
          <w:p w14:paraId="32E1DA2E" w14:textId="77777777" w:rsidR="00F7046E" w:rsidRPr="00DD4793" w:rsidRDefault="00F7046E" w:rsidP="00CC0D45">
            <w:pPr>
              <w:spacing w:after="0" w:line="240" w:lineRule="auto"/>
              <w:jc w:val="both"/>
              <w:rPr>
                <w:rFonts w:ascii="Times New Roman" w:eastAsia="Times New Roman" w:hAnsi="Times New Roman" w:cstheme="minorHAnsi"/>
                <w:sz w:val="26"/>
                <w:szCs w:val="20"/>
                <w:shd w:val="clear" w:color="auto" w:fill="FFFFFF"/>
              </w:rPr>
            </w:pPr>
            <w:r w:rsidRPr="00DD4793">
              <w:rPr>
                <w:rFonts w:cstheme="minorHAnsi"/>
                <w:shd w:val="clear" w:color="auto" w:fill="FFFFFF"/>
              </w:rPr>
              <w:t>By December 31, 2019, 10% of patients who screen positive for depression will have follow up plan, referral and/or intervention documented in the EHR (baseline 0%)</w:t>
            </w:r>
          </w:p>
          <w:p w14:paraId="1D7BE8C3" w14:textId="77777777" w:rsidR="00F7046E" w:rsidRPr="00DD4793" w:rsidRDefault="00F7046E" w:rsidP="00CC0D45">
            <w:pPr>
              <w:pStyle w:val="ListParagraph"/>
              <w:spacing w:after="0" w:line="240" w:lineRule="auto"/>
              <w:jc w:val="both"/>
              <w:rPr>
                <w:rFonts w:cstheme="minorHAnsi"/>
                <w:shd w:val="clear" w:color="auto" w:fill="FFFFFF"/>
              </w:rPr>
            </w:pPr>
          </w:p>
          <w:p w14:paraId="359D3058" w14:textId="77777777" w:rsidR="007A4339" w:rsidRPr="00DD4793" w:rsidRDefault="00F7046E" w:rsidP="00CC0D45">
            <w:pPr>
              <w:spacing w:after="0" w:line="240" w:lineRule="auto"/>
              <w:jc w:val="both"/>
              <w:rPr>
                <w:rFonts w:cstheme="minorHAnsi"/>
                <w:shd w:val="clear" w:color="auto" w:fill="FFFFFF"/>
              </w:rPr>
            </w:pPr>
            <w:r w:rsidRPr="00DD4793">
              <w:rPr>
                <w:rFonts w:cstheme="minorHAnsi"/>
                <w:shd w:val="clear" w:color="auto" w:fill="FFFFFF"/>
              </w:rPr>
              <w:t>By December 31, 2019, 10% of patients who screen positive for depression have an improved PHQ9 score at follow up screening</w:t>
            </w:r>
          </w:p>
        </w:tc>
        <w:tc>
          <w:tcPr>
            <w:tcW w:w="3253" w:type="dxa"/>
            <w:shd w:val="clear" w:color="auto" w:fill="auto"/>
          </w:tcPr>
          <w:p w14:paraId="6A547FF3" w14:textId="77777777" w:rsidR="00F7046E" w:rsidRDefault="00F7046E" w:rsidP="00CC0D45">
            <w:pPr>
              <w:spacing w:after="0" w:line="240" w:lineRule="auto"/>
              <w:jc w:val="both"/>
              <w:rPr>
                <w:rFonts w:ascii="Times New Roman" w:eastAsia="Times New Roman" w:hAnsi="Times New Roman" w:cstheme="minorHAnsi"/>
                <w:sz w:val="26"/>
                <w:szCs w:val="20"/>
                <w:shd w:val="clear" w:color="auto" w:fill="FFFFFF"/>
              </w:rPr>
            </w:pPr>
            <w:r w:rsidRPr="00DD4793">
              <w:rPr>
                <w:rFonts w:cstheme="minorHAnsi"/>
                <w:shd w:val="clear" w:color="auto" w:fill="FFFFFF"/>
              </w:rPr>
              <w:t xml:space="preserve">% of patients screened positive who have documented counseling/education </w:t>
            </w:r>
          </w:p>
          <w:p w14:paraId="46BD8144" w14:textId="77777777" w:rsidR="008A3F9D" w:rsidRDefault="008A3F9D" w:rsidP="00CC0D45">
            <w:pPr>
              <w:spacing w:after="0" w:line="240" w:lineRule="auto"/>
              <w:jc w:val="both"/>
              <w:rPr>
                <w:rFonts w:cstheme="minorHAnsi"/>
                <w:shd w:val="clear" w:color="auto" w:fill="FFFFFF"/>
              </w:rPr>
            </w:pPr>
          </w:p>
          <w:p w14:paraId="6F14EE6F" w14:textId="77777777" w:rsidR="008A3F9D" w:rsidRDefault="008A3F9D" w:rsidP="00CC0D45">
            <w:pPr>
              <w:spacing w:after="0" w:line="240" w:lineRule="auto"/>
              <w:jc w:val="both"/>
              <w:rPr>
                <w:rFonts w:cstheme="minorHAnsi"/>
                <w:shd w:val="clear" w:color="auto" w:fill="FFFFFF"/>
              </w:rPr>
            </w:pPr>
          </w:p>
          <w:p w14:paraId="110C0546" w14:textId="77777777" w:rsidR="008A3F9D" w:rsidRDefault="008A3F9D" w:rsidP="00CC0D45">
            <w:pPr>
              <w:spacing w:after="0" w:line="240" w:lineRule="auto"/>
              <w:jc w:val="both"/>
              <w:rPr>
                <w:rFonts w:cstheme="minorHAnsi"/>
                <w:shd w:val="clear" w:color="auto" w:fill="FFFFFF"/>
              </w:rPr>
            </w:pPr>
          </w:p>
          <w:p w14:paraId="1533061B" w14:textId="77777777" w:rsidR="008A3F9D" w:rsidRDefault="008A3F9D" w:rsidP="00CC0D45">
            <w:pPr>
              <w:spacing w:after="0" w:line="240" w:lineRule="auto"/>
              <w:jc w:val="both"/>
              <w:rPr>
                <w:rFonts w:cstheme="minorHAnsi"/>
                <w:shd w:val="clear" w:color="auto" w:fill="FFFFFF"/>
              </w:rPr>
            </w:pPr>
          </w:p>
          <w:p w14:paraId="617DEBB6" w14:textId="77777777" w:rsidR="008A3F9D" w:rsidRPr="00DD4793" w:rsidRDefault="008A3F9D" w:rsidP="00CC0D45">
            <w:pPr>
              <w:spacing w:after="0" w:line="240" w:lineRule="auto"/>
              <w:jc w:val="both"/>
              <w:rPr>
                <w:rFonts w:cstheme="minorHAnsi"/>
                <w:shd w:val="clear" w:color="auto" w:fill="FFFFFF"/>
              </w:rPr>
            </w:pPr>
            <w:r>
              <w:rPr>
                <w:rFonts w:cstheme="minorHAnsi"/>
                <w:shd w:val="clear" w:color="auto" w:fill="FFFFFF"/>
              </w:rPr>
              <w:t>% of patients diagnosed with Depression with a follow up</w:t>
            </w:r>
            <w:r w:rsidR="000B5AD4">
              <w:rPr>
                <w:rFonts w:cstheme="minorHAnsi"/>
                <w:shd w:val="clear" w:color="auto" w:fill="FFFFFF"/>
              </w:rPr>
              <w:t xml:space="preserve"> plan/referral/intervention</w:t>
            </w:r>
          </w:p>
          <w:p w14:paraId="36C87DE8" w14:textId="77777777" w:rsidR="00F7046E" w:rsidRPr="00DD4793" w:rsidRDefault="00F7046E" w:rsidP="00CC0D45">
            <w:pPr>
              <w:spacing w:after="0" w:line="240" w:lineRule="auto"/>
              <w:jc w:val="both"/>
              <w:rPr>
                <w:rFonts w:cstheme="minorHAnsi"/>
                <w:shd w:val="clear" w:color="auto" w:fill="FFFFFF"/>
              </w:rPr>
            </w:pPr>
          </w:p>
          <w:p w14:paraId="4493107D" w14:textId="77777777" w:rsidR="007A4339" w:rsidRPr="00DD4793" w:rsidRDefault="007A4339" w:rsidP="00CC0D45">
            <w:pPr>
              <w:spacing w:after="0" w:line="240" w:lineRule="auto"/>
              <w:jc w:val="both"/>
              <w:rPr>
                <w:rFonts w:cstheme="minorHAnsi"/>
              </w:rPr>
            </w:pPr>
          </w:p>
        </w:tc>
        <w:tc>
          <w:tcPr>
            <w:tcW w:w="2316" w:type="dxa"/>
            <w:shd w:val="clear" w:color="auto" w:fill="auto"/>
          </w:tcPr>
          <w:p w14:paraId="58EC51C4" w14:textId="77777777" w:rsidR="007A4339" w:rsidRPr="00DD4793" w:rsidRDefault="00F7046E" w:rsidP="00CC0D45">
            <w:pPr>
              <w:pStyle w:val="ListParagraph"/>
              <w:spacing w:after="0" w:line="240" w:lineRule="auto"/>
              <w:ind w:left="0"/>
              <w:jc w:val="both"/>
              <w:rPr>
                <w:rFonts w:ascii="Times New Roman" w:eastAsia="Times New Roman" w:hAnsi="Times New Roman" w:cstheme="minorHAnsi"/>
                <w:sz w:val="26"/>
                <w:szCs w:val="20"/>
              </w:rPr>
            </w:pPr>
            <w:r w:rsidRPr="00DD4793">
              <w:rPr>
                <w:rFonts w:cstheme="minorHAnsi"/>
                <w:shd w:val="clear" w:color="auto" w:fill="FFFFFF"/>
              </w:rPr>
              <w:t>NextGen EHR</w:t>
            </w:r>
          </w:p>
        </w:tc>
      </w:tr>
      <w:tr w:rsidR="007A4339" w:rsidRPr="00DD4793" w14:paraId="541228AA" w14:textId="77777777" w:rsidTr="00E345D2">
        <w:tc>
          <w:tcPr>
            <w:tcW w:w="3241" w:type="dxa"/>
            <w:shd w:val="clear" w:color="auto" w:fill="auto"/>
          </w:tcPr>
          <w:p w14:paraId="796CC08C" w14:textId="77777777" w:rsidR="00F7046E" w:rsidRPr="00DD4793" w:rsidRDefault="00F7046E" w:rsidP="00CC0D45">
            <w:pPr>
              <w:spacing w:after="0" w:line="240" w:lineRule="auto"/>
              <w:jc w:val="both"/>
              <w:rPr>
                <w:rFonts w:ascii="Times New Roman" w:eastAsia="Times New Roman" w:hAnsi="Times New Roman" w:cstheme="minorHAnsi"/>
                <w:sz w:val="26"/>
                <w:szCs w:val="20"/>
                <w:shd w:val="clear" w:color="auto" w:fill="FFFFFF"/>
              </w:rPr>
            </w:pPr>
            <w:r w:rsidRPr="00DD4793">
              <w:rPr>
                <w:rFonts w:cstheme="minorHAnsi"/>
                <w:shd w:val="clear" w:color="auto" w:fill="FFFFFF"/>
              </w:rPr>
              <w:t>By December 31, 2019, 35% of all patients with a positive tobacco screen will have counseling/education documented in EHR (baseline 32%)</w:t>
            </w:r>
          </w:p>
          <w:p w14:paraId="5C23C134" w14:textId="77777777" w:rsidR="007A4339" w:rsidRPr="00DD4793" w:rsidRDefault="007A4339" w:rsidP="00CC0D45">
            <w:pPr>
              <w:pStyle w:val="ListParagraph"/>
              <w:spacing w:after="0" w:line="240" w:lineRule="auto"/>
              <w:ind w:left="0"/>
              <w:jc w:val="both"/>
              <w:rPr>
                <w:rFonts w:cstheme="minorHAnsi"/>
              </w:rPr>
            </w:pPr>
          </w:p>
        </w:tc>
        <w:tc>
          <w:tcPr>
            <w:tcW w:w="3253" w:type="dxa"/>
            <w:shd w:val="clear" w:color="auto" w:fill="auto"/>
          </w:tcPr>
          <w:p w14:paraId="62B7DBF4" w14:textId="77777777" w:rsidR="0005553A" w:rsidRDefault="0005553A" w:rsidP="00CC0D45">
            <w:pPr>
              <w:spacing w:after="0" w:line="240" w:lineRule="auto"/>
              <w:jc w:val="both"/>
              <w:rPr>
                <w:rFonts w:ascii="Times New Roman" w:eastAsia="Times New Roman" w:hAnsi="Times New Roman" w:cstheme="minorHAnsi"/>
                <w:sz w:val="26"/>
                <w:szCs w:val="20"/>
                <w:shd w:val="clear" w:color="auto" w:fill="FFFFFF"/>
              </w:rPr>
            </w:pPr>
            <w:r>
              <w:rPr>
                <w:rFonts w:cstheme="minorHAnsi"/>
                <w:shd w:val="clear" w:color="auto" w:fill="FFFFFF"/>
              </w:rPr>
              <w:lastRenderedPageBreak/>
              <w:t>% of patients screened positive who have documented counseling/education</w:t>
            </w:r>
          </w:p>
          <w:p w14:paraId="427E0757" w14:textId="77777777" w:rsidR="0005553A" w:rsidRDefault="0005553A" w:rsidP="00CC0D45">
            <w:pPr>
              <w:spacing w:after="0" w:line="240" w:lineRule="auto"/>
              <w:jc w:val="both"/>
              <w:rPr>
                <w:rFonts w:cstheme="minorHAnsi"/>
                <w:shd w:val="clear" w:color="auto" w:fill="FFFFFF"/>
              </w:rPr>
            </w:pPr>
          </w:p>
          <w:p w14:paraId="77EC7D6D" w14:textId="77777777" w:rsidR="007A4339" w:rsidRPr="00DD4793" w:rsidRDefault="00DD4793" w:rsidP="00CC0D45">
            <w:pPr>
              <w:spacing w:after="0" w:line="240" w:lineRule="auto"/>
              <w:jc w:val="both"/>
              <w:rPr>
                <w:rFonts w:cstheme="minorHAnsi"/>
              </w:rPr>
            </w:pPr>
            <w:r w:rsidRPr="00DD4793">
              <w:rPr>
                <w:rFonts w:cstheme="minorHAnsi"/>
                <w:shd w:val="clear" w:color="auto" w:fill="FFFFFF"/>
              </w:rPr>
              <w:t xml:space="preserve"># of patients who screened positive for smoking who accept a </w:t>
            </w:r>
            <w:r w:rsidRPr="00DD4793">
              <w:rPr>
                <w:rFonts w:cstheme="minorHAnsi"/>
                <w:shd w:val="clear" w:color="auto" w:fill="FFFFFF"/>
              </w:rPr>
              <w:lastRenderedPageBreak/>
              <w:t>referral for follow-up tobacco cessation support.</w:t>
            </w:r>
          </w:p>
        </w:tc>
        <w:tc>
          <w:tcPr>
            <w:tcW w:w="2316" w:type="dxa"/>
            <w:shd w:val="clear" w:color="auto" w:fill="auto"/>
          </w:tcPr>
          <w:p w14:paraId="4694C338" w14:textId="77777777" w:rsidR="007A4339" w:rsidRPr="00DD4793" w:rsidRDefault="00F7046E" w:rsidP="00CC0D45">
            <w:pPr>
              <w:pStyle w:val="ListParagraph"/>
              <w:spacing w:after="0" w:line="240" w:lineRule="auto"/>
              <w:ind w:left="0"/>
              <w:jc w:val="both"/>
              <w:rPr>
                <w:rFonts w:ascii="Times New Roman" w:eastAsia="Times New Roman" w:hAnsi="Times New Roman" w:cstheme="minorHAnsi"/>
                <w:sz w:val="26"/>
                <w:szCs w:val="20"/>
              </w:rPr>
            </w:pPr>
            <w:r w:rsidRPr="00DD4793">
              <w:rPr>
                <w:rFonts w:cstheme="minorHAnsi"/>
                <w:shd w:val="clear" w:color="auto" w:fill="FFFFFF"/>
              </w:rPr>
              <w:lastRenderedPageBreak/>
              <w:t>NextGen EHR</w:t>
            </w:r>
          </w:p>
        </w:tc>
      </w:tr>
      <w:tr w:rsidR="007A4339" w:rsidRPr="00DD4793" w14:paraId="56760931" w14:textId="77777777" w:rsidTr="00E345D2">
        <w:tc>
          <w:tcPr>
            <w:tcW w:w="3241" w:type="dxa"/>
            <w:shd w:val="clear" w:color="auto" w:fill="auto"/>
          </w:tcPr>
          <w:p w14:paraId="57AEDC1F" w14:textId="77777777" w:rsidR="007A4339" w:rsidRPr="00DD4793" w:rsidRDefault="00F7046E" w:rsidP="00CC0D45">
            <w:pPr>
              <w:spacing w:after="0" w:line="240" w:lineRule="auto"/>
              <w:jc w:val="both"/>
              <w:rPr>
                <w:rFonts w:ascii="Times New Roman" w:eastAsia="Times New Roman" w:hAnsi="Times New Roman" w:cs="Times New Roman"/>
                <w:sz w:val="26"/>
                <w:szCs w:val="20"/>
              </w:rPr>
            </w:pPr>
            <w:r w:rsidRPr="00DD4793">
              <w:rPr>
                <w:rFonts w:cstheme="minorHAnsi"/>
                <w:shd w:val="clear" w:color="auto" w:fill="FFFFFF"/>
              </w:rPr>
              <w:t xml:space="preserve">By December 31, 2019, 25% of patients will have completed SOGI data recorded in EHR (baseline 7%). </w:t>
            </w:r>
          </w:p>
        </w:tc>
        <w:tc>
          <w:tcPr>
            <w:tcW w:w="3253" w:type="dxa"/>
            <w:shd w:val="clear" w:color="auto" w:fill="auto"/>
          </w:tcPr>
          <w:p w14:paraId="6A3F6D59" w14:textId="77777777" w:rsidR="00F7046E" w:rsidRPr="00DD4793" w:rsidRDefault="00F7046E" w:rsidP="00CC0D45">
            <w:pPr>
              <w:spacing w:after="0" w:line="240" w:lineRule="auto"/>
              <w:jc w:val="both"/>
              <w:rPr>
                <w:rFonts w:ascii="Times New Roman" w:eastAsia="Times New Roman" w:hAnsi="Times New Roman" w:cstheme="minorHAnsi"/>
                <w:sz w:val="26"/>
                <w:szCs w:val="20"/>
                <w:shd w:val="clear" w:color="auto" w:fill="FFFFFF"/>
              </w:rPr>
            </w:pPr>
            <w:r w:rsidRPr="00DD4793">
              <w:rPr>
                <w:rFonts w:cstheme="minorHAnsi"/>
                <w:shd w:val="clear" w:color="auto" w:fill="FFFFFF"/>
              </w:rPr>
              <w:t>% of patients with completed SOGI documentation</w:t>
            </w:r>
          </w:p>
          <w:p w14:paraId="1E52D23D" w14:textId="77777777" w:rsidR="007A4339" w:rsidRPr="00DD4793" w:rsidRDefault="007A4339" w:rsidP="00CC0D45">
            <w:pPr>
              <w:pStyle w:val="ListParagraph"/>
              <w:spacing w:after="0" w:line="240" w:lineRule="auto"/>
              <w:ind w:left="0"/>
              <w:jc w:val="both"/>
              <w:rPr>
                <w:rFonts w:cstheme="minorHAnsi"/>
              </w:rPr>
            </w:pPr>
          </w:p>
        </w:tc>
        <w:tc>
          <w:tcPr>
            <w:tcW w:w="2316" w:type="dxa"/>
            <w:shd w:val="clear" w:color="auto" w:fill="auto"/>
          </w:tcPr>
          <w:p w14:paraId="6A583F01" w14:textId="77777777" w:rsidR="007A4339" w:rsidRPr="00DD4793" w:rsidRDefault="00F7046E" w:rsidP="00CC0D45">
            <w:pPr>
              <w:pStyle w:val="ListParagraph"/>
              <w:spacing w:after="0" w:line="240" w:lineRule="auto"/>
              <w:ind w:left="0"/>
              <w:jc w:val="both"/>
              <w:rPr>
                <w:rFonts w:ascii="Times New Roman" w:eastAsia="Times New Roman" w:hAnsi="Times New Roman" w:cstheme="minorHAnsi"/>
                <w:sz w:val="26"/>
                <w:szCs w:val="20"/>
              </w:rPr>
            </w:pPr>
            <w:r w:rsidRPr="00DD4793">
              <w:rPr>
                <w:rFonts w:cstheme="minorHAnsi"/>
                <w:shd w:val="clear" w:color="auto" w:fill="FFFFFF"/>
              </w:rPr>
              <w:t>NextGen EHR</w:t>
            </w:r>
          </w:p>
        </w:tc>
      </w:tr>
      <w:tr w:rsidR="00F7046E" w:rsidRPr="00DD4793" w14:paraId="4EF1A3A0" w14:textId="77777777" w:rsidTr="00E345D2">
        <w:tc>
          <w:tcPr>
            <w:tcW w:w="3241" w:type="dxa"/>
            <w:shd w:val="clear" w:color="auto" w:fill="auto"/>
          </w:tcPr>
          <w:p w14:paraId="094B71FF" w14:textId="77777777" w:rsidR="00F7046E" w:rsidRPr="00DD4793" w:rsidRDefault="00F7046E" w:rsidP="00CC0D45">
            <w:pPr>
              <w:spacing w:after="0" w:line="240" w:lineRule="auto"/>
              <w:jc w:val="both"/>
              <w:rPr>
                <w:rFonts w:ascii="Times New Roman" w:eastAsia="Times New Roman" w:hAnsi="Times New Roman" w:cstheme="minorHAnsi"/>
                <w:sz w:val="26"/>
                <w:szCs w:val="20"/>
                <w:shd w:val="clear" w:color="auto" w:fill="FFFFFF"/>
              </w:rPr>
            </w:pPr>
            <w:r w:rsidRPr="00DD4793">
              <w:rPr>
                <w:rFonts w:cstheme="minorHAnsi"/>
                <w:shd w:val="clear" w:color="auto" w:fill="FFFFFF"/>
              </w:rPr>
              <w:t>By December 31, 2019, the average score for “likely to refer a friend or family member” for Mobile Health will be above 80%</w:t>
            </w:r>
          </w:p>
        </w:tc>
        <w:tc>
          <w:tcPr>
            <w:tcW w:w="3253" w:type="dxa"/>
            <w:shd w:val="clear" w:color="auto" w:fill="auto"/>
          </w:tcPr>
          <w:p w14:paraId="2E610B45" w14:textId="77777777" w:rsidR="00F7046E" w:rsidRPr="00DD4793" w:rsidRDefault="00F7046E" w:rsidP="00CC0D45">
            <w:pPr>
              <w:spacing w:after="0" w:line="240" w:lineRule="auto"/>
              <w:jc w:val="both"/>
              <w:rPr>
                <w:rFonts w:ascii="Times New Roman" w:eastAsia="Times New Roman" w:hAnsi="Times New Roman" w:cstheme="minorHAnsi"/>
                <w:sz w:val="26"/>
                <w:szCs w:val="20"/>
                <w:shd w:val="clear" w:color="auto" w:fill="FFFFFF"/>
              </w:rPr>
            </w:pPr>
            <w:r w:rsidRPr="00DD4793">
              <w:rPr>
                <w:rFonts w:cstheme="minorHAnsi"/>
                <w:shd w:val="clear" w:color="auto" w:fill="FFFFFF"/>
              </w:rPr>
              <w:t>% “likely to refer a friend or family member”</w:t>
            </w:r>
          </w:p>
          <w:p w14:paraId="5BFA226B" w14:textId="77777777" w:rsidR="00F7046E" w:rsidRPr="00DD4793" w:rsidRDefault="00F7046E" w:rsidP="00CC0D45">
            <w:pPr>
              <w:pStyle w:val="ListParagraph"/>
              <w:spacing w:after="0" w:line="240" w:lineRule="auto"/>
              <w:ind w:left="0" w:firstLine="720"/>
              <w:jc w:val="both"/>
              <w:rPr>
                <w:rFonts w:cstheme="minorHAnsi"/>
              </w:rPr>
            </w:pPr>
          </w:p>
          <w:p w14:paraId="2607403C" w14:textId="77777777" w:rsidR="00F7046E" w:rsidRPr="00DD4793" w:rsidRDefault="00F7046E" w:rsidP="00CC0D45">
            <w:pPr>
              <w:spacing w:after="0" w:line="240" w:lineRule="auto"/>
              <w:jc w:val="both"/>
              <w:rPr>
                <w:rFonts w:cstheme="minorHAnsi"/>
              </w:rPr>
            </w:pPr>
          </w:p>
        </w:tc>
        <w:tc>
          <w:tcPr>
            <w:tcW w:w="2316" w:type="dxa"/>
            <w:shd w:val="clear" w:color="auto" w:fill="auto"/>
          </w:tcPr>
          <w:p w14:paraId="7F37FDB5" w14:textId="77777777" w:rsidR="00F7046E" w:rsidRPr="00DD4793" w:rsidRDefault="00F7046E" w:rsidP="00CC0D45">
            <w:pPr>
              <w:spacing w:after="0" w:line="240" w:lineRule="auto"/>
              <w:jc w:val="both"/>
              <w:rPr>
                <w:rFonts w:ascii="Times New Roman" w:eastAsia="Times New Roman" w:hAnsi="Times New Roman" w:cstheme="minorHAnsi"/>
                <w:sz w:val="26"/>
                <w:szCs w:val="20"/>
                <w:shd w:val="clear" w:color="auto" w:fill="FFFFFF"/>
              </w:rPr>
            </w:pPr>
            <w:r w:rsidRPr="00DD4793">
              <w:rPr>
                <w:rFonts w:cstheme="minorHAnsi"/>
                <w:shd w:val="clear" w:color="auto" w:fill="FFFFFF"/>
              </w:rPr>
              <w:t>Patient Satisfaction Survey</w:t>
            </w:r>
          </w:p>
          <w:p w14:paraId="220D06A3" w14:textId="77777777" w:rsidR="00F7046E" w:rsidRPr="00DD4793" w:rsidRDefault="00F7046E" w:rsidP="00CC0D45">
            <w:pPr>
              <w:pStyle w:val="ListParagraph"/>
              <w:spacing w:after="0" w:line="240" w:lineRule="auto"/>
              <w:ind w:left="0"/>
              <w:jc w:val="both"/>
              <w:rPr>
                <w:rFonts w:cstheme="minorHAnsi"/>
                <w:shd w:val="clear" w:color="auto" w:fill="FFFFFF"/>
              </w:rPr>
            </w:pPr>
          </w:p>
          <w:p w14:paraId="68C454AF" w14:textId="77777777" w:rsidR="00F7046E" w:rsidRPr="00DD4793" w:rsidRDefault="00F7046E" w:rsidP="00CC0D45">
            <w:pPr>
              <w:pStyle w:val="ListParagraph"/>
              <w:spacing w:after="0" w:line="240" w:lineRule="auto"/>
              <w:ind w:left="0"/>
              <w:jc w:val="both"/>
              <w:rPr>
                <w:rFonts w:cstheme="minorHAnsi"/>
              </w:rPr>
            </w:pPr>
            <w:r w:rsidRPr="00DD4793">
              <w:rPr>
                <w:rFonts w:cstheme="minorHAnsi"/>
                <w:shd w:val="clear" w:color="auto" w:fill="FFFFFF"/>
              </w:rPr>
              <w:t>NextGen EHR</w:t>
            </w:r>
          </w:p>
        </w:tc>
      </w:tr>
      <w:tr w:rsidR="007A4339" w:rsidRPr="00DD4793" w14:paraId="1225B376" w14:textId="77777777" w:rsidTr="00E345D2">
        <w:tc>
          <w:tcPr>
            <w:tcW w:w="3241" w:type="dxa"/>
            <w:shd w:val="clear" w:color="auto" w:fill="auto"/>
          </w:tcPr>
          <w:p w14:paraId="271F1A1A" w14:textId="77777777" w:rsidR="007A4339" w:rsidRPr="00DD4793" w:rsidRDefault="00F7046E" w:rsidP="00CC0D45">
            <w:pPr>
              <w:pStyle w:val="ListParagraph"/>
              <w:spacing w:after="0" w:line="240" w:lineRule="auto"/>
              <w:ind w:left="0"/>
              <w:jc w:val="both"/>
              <w:rPr>
                <w:rFonts w:ascii="Times New Roman" w:eastAsia="Times New Roman" w:hAnsi="Times New Roman" w:cstheme="minorHAnsi"/>
                <w:sz w:val="26"/>
                <w:szCs w:val="20"/>
              </w:rPr>
            </w:pPr>
            <w:r w:rsidRPr="00DD4793">
              <w:rPr>
                <w:rFonts w:cstheme="minorHAnsi"/>
                <w:shd w:val="clear" w:color="auto" w:fill="FFFFFF"/>
              </w:rPr>
              <w:t>By December 31, 2019, the average score for quality of partnership/collaboration is above 7.5 on a scale of 10.</w:t>
            </w:r>
          </w:p>
        </w:tc>
        <w:tc>
          <w:tcPr>
            <w:tcW w:w="3253" w:type="dxa"/>
            <w:shd w:val="clear" w:color="auto" w:fill="auto"/>
          </w:tcPr>
          <w:p w14:paraId="6F391D47" w14:textId="77777777" w:rsidR="007A4339" w:rsidRPr="00DD4793" w:rsidRDefault="00F7046E" w:rsidP="00CC0D45">
            <w:pPr>
              <w:spacing w:after="0" w:line="240" w:lineRule="auto"/>
              <w:jc w:val="both"/>
              <w:rPr>
                <w:rFonts w:ascii="Times New Roman" w:eastAsia="Times New Roman" w:hAnsi="Times New Roman" w:cstheme="minorHAnsi"/>
                <w:sz w:val="26"/>
                <w:szCs w:val="20"/>
              </w:rPr>
            </w:pPr>
            <w:r w:rsidRPr="00DD4793">
              <w:rPr>
                <w:rFonts w:cstheme="minorHAnsi"/>
                <w:shd w:val="clear" w:color="auto" w:fill="FFFFFF"/>
              </w:rPr>
              <w:t>Average score for quality of partnership/ collaboration (no current baseline)</w:t>
            </w:r>
          </w:p>
        </w:tc>
        <w:tc>
          <w:tcPr>
            <w:tcW w:w="2316" w:type="dxa"/>
            <w:shd w:val="clear" w:color="auto" w:fill="auto"/>
          </w:tcPr>
          <w:p w14:paraId="7D2511B8" w14:textId="77777777" w:rsidR="007A4339" w:rsidRPr="00DD4793" w:rsidRDefault="00F7046E" w:rsidP="00CC0D45">
            <w:pPr>
              <w:pStyle w:val="ListParagraph"/>
              <w:spacing w:after="0" w:line="240" w:lineRule="auto"/>
              <w:ind w:left="0"/>
              <w:jc w:val="both"/>
              <w:rPr>
                <w:rFonts w:ascii="Times New Roman" w:eastAsia="Times New Roman" w:hAnsi="Times New Roman" w:cstheme="minorHAnsi"/>
                <w:sz w:val="26"/>
                <w:szCs w:val="20"/>
              </w:rPr>
            </w:pPr>
            <w:r w:rsidRPr="00DD4793">
              <w:rPr>
                <w:rFonts w:cstheme="minorHAnsi"/>
                <w:shd w:val="clear" w:color="auto" w:fill="FFFFFF"/>
              </w:rPr>
              <w:t>Rounding Log</w:t>
            </w:r>
          </w:p>
        </w:tc>
      </w:tr>
    </w:tbl>
    <w:p w14:paraId="4B6273D5" w14:textId="77777777" w:rsidR="000B6744" w:rsidRPr="000B6744" w:rsidRDefault="000B6744" w:rsidP="00CC0D45">
      <w:pPr>
        <w:suppressAutoHyphens/>
        <w:ind w:left="720"/>
        <w:jc w:val="both"/>
        <w:rPr>
          <w:rFonts w:cstheme="minorHAnsi"/>
          <w:spacing w:val="-3"/>
        </w:rPr>
      </w:pPr>
    </w:p>
    <w:p w14:paraId="1B02948A" w14:textId="77777777" w:rsidR="000B6744" w:rsidRPr="000B6744" w:rsidRDefault="000B6744" w:rsidP="00CC0D45">
      <w:pPr>
        <w:numPr>
          <w:ilvl w:val="0"/>
          <w:numId w:val="50"/>
        </w:numPr>
        <w:suppressAutoHyphens/>
        <w:spacing w:after="0" w:line="240" w:lineRule="auto"/>
        <w:ind w:left="360" w:hanging="360"/>
        <w:jc w:val="both"/>
        <w:rPr>
          <w:rFonts w:cstheme="minorHAnsi"/>
          <w:b/>
          <w:spacing w:val="-3"/>
        </w:rPr>
      </w:pPr>
      <w:r w:rsidRPr="000B6744">
        <w:rPr>
          <w:rFonts w:cstheme="minorHAnsi"/>
          <w:b/>
          <w:spacing w:val="-3"/>
        </w:rPr>
        <w:t xml:space="preserve">Reporting and Evaluation Requirements </w:t>
      </w:r>
    </w:p>
    <w:p w14:paraId="4D0923A9" w14:textId="77777777" w:rsidR="000B6744" w:rsidRPr="00F20AB2" w:rsidRDefault="0039128D" w:rsidP="00CC0D45">
      <w:pPr>
        <w:numPr>
          <w:ilvl w:val="0"/>
          <w:numId w:val="49"/>
        </w:numPr>
        <w:tabs>
          <w:tab w:val="left" w:pos="1080"/>
        </w:tabs>
        <w:spacing w:after="0" w:line="240" w:lineRule="auto"/>
        <w:ind w:left="1080"/>
        <w:jc w:val="both"/>
        <w:rPr>
          <w:rFonts w:cstheme="minorHAnsi"/>
          <w:i/>
          <w:color w:val="0070C0"/>
        </w:rPr>
      </w:pPr>
      <w:r w:rsidRPr="000B6744" w:rsidDel="0039128D">
        <w:rPr>
          <w:rFonts w:cstheme="minorHAnsi"/>
          <w:b/>
        </w:rPr>
        <w:t xml:space="preserve"> </w:t>
      </w:r>
      <w:r w:rsidR="000B6744" w:rsidRPr="000B6744">
        <w:rPr>
          <w:rFonts w:cstheme="minorHAnsi"/>
          <w:b/>
        </w:rPr>
        <w:t xml:space="preserve">Process Performance Measures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0"/>
      </w:tblGrid>
      <w:tr w:rsidR="000B6744" w:rsidRPr="000B6744" w14:paraId="7B047F33" w14:textId="77777777" w:rsidTr="00E345D2">
        <w:tc>
          <w:tcPr>
            <w:tcW w:w="9000" w:type="dxa"/>
            <w:shd w:val="clear" w:color="auto" w:fill="auto"/>
          </w:tcPr>
          <w:p w14:paraId="72A9E6B4" w14:textId="77777777" w:rsidR="000B6744" w:rsidRPr="000B6744" w:rsidRDefault="00F7046E" w:rsidP="00CC0D45">
            <w:pPr>
              <w:numPr>
                <w:ilvl w:val="0"/>
                <w:numId w:val="53"/>
              </w:numPr>
              <w:spacing w:after="0" w:line="240" w:lineRule="auto"/>
              <w:ind w:left="342" w:hanging="342"/>
              <w:contextualSpacing/>
              <w:jc w:val="both"/>
              <w:rPr>
                <w:rFonts w:cstheme="minorHAnsi"/>
              </w:rPr>
            </w:pPr>
            <w:r w:rsidRPr="00F7046E">
              <w:rPr>
                <w:rFonts w:cstheme="minorHAnsi"/>
              </w:rPr>
              <w:t># of unduplicated AHS patients who receive convenient clinical care at Mobile Health</w:t>
            </w:r>
          </w:p>
        </w:tc>
      </w:tr>
      <w:tr w:rsidR="000B6744" w:rsidRPr="000B6744" w14:paraId="281AC769" w14:textId="77777777" w:rsidTr="00E345D2">
        <w:tc>
          <w:tcPr>
            <w:tcW w:w="9000" w:type="dxa"/>
            <w:shd w:val="clear" w:color="auto" w:fill="auto"/>
          </w:tcPr>
          <w:p w14:paraId="7690B272" w14:textId="77777777" w:rsidR="000B6744" w:rsidRPr="0005553A" w:rsidRDefault="0005553A" w:rsidP="00103A91">
            <w:pPr>
              <w:numPr>
                <w:ilvl w:val="0"/>
                <w:numId w:val="53"/>
              </w:numPr>
              <w:spacing w:after="0" w:line="240" w:lineRule="auto"/>
              <w:ind w:left="342" w:hanging="342"/>
              <w:contextualSpacing/>
              <w:jc w:val="both"/>
              <w:rPr>
                <w:rFonts w:cstheme="minorHAnsi"/>
              </w:rPr>
            </w:pPr>
            <w:r w:rsidRPr="00103A91">
              <w:rPr>
                <w:rFonts w:cstheme="minorHAnsi"/>
              </w:rPr>
              <w:t xml:space="preserve"> # patients offered vaccines</w:t>
            </w:r>
          </w:p>
        </w:tc>
      </w:tr>
      <w:tr w:rsidR="000B6744" w:rsidRPr="000B6744" w14:paraId="6BCC8A6D" w14:textId="77777777" w:rsidTr="00E345D2">
        <w:tc>
          <w:tcPr>
            <w:tcW w:w="9000" w:type="dxa"/>
            <w:shd w:val="clear" w:color="auto" w:fill="auto"/>
          </w:tcPr>
          <w:p w14:paraId="2660D4B2" w14:textId="77777777" w:rsidR="000B6744" w:rsidRPr="00103A91" w:rsidRDefault="0005553A" w:rsidP="00CC0D45">
            <w:pPr>
              <w:numPr>
                <w:ilvl w:val="0"/>
                <w:numId w:val="53"/>
              </w:numPr>
              <w:spacing w:after="0" w:line="240" w:lineRule="auto"/>
              <w:ind w:left="342" w:hanging="342"/>
              <w:contextualSpacing/>
              <w:jc w:val="both"/>
              <w:rPr>
                <w:rFonts w:cstheme="minorHAnsi"/>
              </w:rPr>
            </w:pPr>
            <w:r w:rsidRPr="00103A91">
              <w:rPr>
                <w:rFonts w:cstheme="minorHAnsi"/>
              </w:rPr>
              <w:t># patients w/ screening for Depression</w:t>
            </w:r>
          </w:p>
        </w:tc>
      </w:tr>
      <w:tr w:rsidR="000B6744" w:rsidRPr="000B6744" w14:paraId="68A71F57" w14:textId="77777777" w:rsidTr="00E345D2">
        <w:tc>
          <w:tcPr>
            <w:tcW w:w="9000" w:type="dxa"/>
            <w:shd w:val="clear" w:color="auto" w:fill="auto"/>
          </w:tcPr>
          <w:p w14:paraId="20E768AB" w14:textId="77777777" w:rsidR="000B6744" w:rsidRPr="00103A91" w:rsidRDefault="0005553A" w:rsidP="00CC0D45">
            <w:pPr>
              <w:numPr>
                <w:ilvl w:val="0"/>
                <w:numId w:val="53"/>
              </w:numPr>
              <w:spacing w:after="0" w:line="240" w:lineRule="auto"/>
              <w:ind w:left="342" w:hanging="342"/>
              <w:contextualSpacing/>
              <w:jc w:val="both"/>
              <w:rPr>
                <w:rFonts w:cstheme="minorHAnsi"/>
              </w:rPr>
            </w:pPr>
            <w:r w:rsidRPr="00103A91">
              <w:rPr>
                <w:rFonts w:cstheme="minorHAnsi"/>
              </w:rPr>
              <w:t># patients w/ screening for Tobacco</w:t>
            </w:r>
          </w:p>
        </w:tc>
      </w:tr>
      <w:tr w:rsidR="000B6744" w:rsidRPr="000B6744" w14:paraId="7E50DB88" w14:textId="77777777" w:rsidTr="00E345D2">
        <w:tc>
          <w:tcPr>
            <w:tcW w:w="9000" w:type="dxa"/>
            <w:shd w:val="clear" w:color="auto" w:fill="auto"/>
          </w:tcPr>
          <w:p w14:paraId="6E6A47C9" w14:textId="77777777" w:rsidR="000B6744" w:rsidRPr="00103A91" w:rsidRDefault="0005553A" w:rsidP="00103A91">
            <w:pPr>
              <w:numPr>
                <w:ilvl w:val="0"/>
                <w:numId w:val="53"/>
              </w:numPr>
              <w:spacing w:after="0" w:line="240" w:lineRule="auto"/>
              <w:ind w:left="342" w:hanging="342"/>
              <w:contextualSpacing/>
              <w:jc w:val="both"/>
              <w:rPr>
                <w:rFonts w:cstheme="minorHAnsi"/>
              </w:rPr>
            </w:pPr>
            <w:r w:rsidRPr="00103A91">
              <w:rPr>
                <w:rFonts w:cstheme="minorHAnsi"/>
              </w:rPr>
              <w:t># patients w/ screening for SOGI</w:t>
            </w:r>
          </w:p>
        </w:tc>
      </w:tr>
      <w:tr w:rsidR="0005553A" w:rsidRPr="000B6744" w14:paraId="2FE95601" w14:textId="77777777" w:rsidTr="00E345D2">
        <w:tc>
          <w:tcPr>
            <w:tcW w:w="9000" w:type="dxa"/>
            <w:shd w:val="clear" w:color="auto" w:fill="auto"/>
          </w:tcPr>
          <w:p w14:paraId="7F02F7CC" w14:textId="77777777" w:rsidR="0005553A" w:rsidRPr="00103A91" w:rsidRDefault="0005553A" w:rsidP="00103A91">
            <w:pPr>
              <w:numPr>
                <w:ilvl w:val="0"/>
                <w:numId w:val="53"/>
              </w:numPr>
              <w:spacing w:after="0" w:line="240" w:lineRule="auto"/>
              <w:ind w:left="342" w:hanging="342"/>
              <w:contextualSpacing/>
              <w:jc w:val="both"/>
              <w:rPr>
                <w:rFonts w:cstheme="minorHAnsi"/>
              </w:rPr>
            </w:pPr>
            <w:r w:rsidRPr="00103A91">
              <w:rPr>
                <w:rFonts w:cstheme="minorHAnsi"/>
              </w:rPr>
              <w:t># of unique patients that have completed the patient experience survey</w:t>
            </w:r>
          </w:p>
        </w:tc>
      </w:tr>
      <w:tr w:rsidR="0005553A" w:rsidRPr="000B6744" w14:paraId="68B12BDF" w14:textId="77777777" w:rsidTr="00E345D2">
        <w:tc>
          <w:tcPr>
            <w:tcW w:w="9000" w:type="dxa"/>
            <w:shd w:val="clear" w:color="auto" w:fill="auto"/>
          </w:tcPr>
          <w:p w14:paraId="259538CF" w14:textId="77777777" w:rsidR="0005553A" w:rsidRPr="00103A91" w:rsidRDefault="0005553A" w:rsidP="00103A91">
            <w:pPr>
              <w:numPr>
                <w:ilvl w:val="0"/>
                <w:numId w:val="53"/>
              </w:numPr>
              <w:spacing w:after="0" w:line="240" w:lineRule="auto"/>
              <w:ind w:left="342" w:hanging="342"/>
              <w:contextualSpacing/>
              <w:jc w:val="both"/>
              <w:rPr>
                <w:rFonts w:cstheme="minorHAnsi"/>
              </w:rPr>
            </w:pPr>
            <w:r w:rsidRPr="00103A91">
              <w:rPr>
                <w:rFonts w:cstheme="minorHAnsi"/>
              </w:rPr>
              <w:t xml:space="preserve"># of community partners with whom AHS met/rounded </w:t>
            </w:r>
          </w:p>
        </w:tc>
      </w:tr>
      <w:tr w:rsidR="0005553A" w:rsidRPr="000B6744" w14:paraId="72158404" w14:textId="77777777" w:rsidTr="00E345D2">
        <w:tc>
          <w:tcPr>
            <w:tcW w:w="9000" w:type="dxa"/>
            <w:shd w:val="clear" w:color="auto" w:fill="auto"/>
          </w:tcPr>
          <w:p w14:paraId="6FECFF92" w14:textId="77777777" w:rsidR="0005553A" w:rsidRPr="00103A91" w:rsidRDefault="0005553A" w:rsidP="00103A91">
            <w:pPr>
              <w:numPr>
                <w:ilvl w:val="0"/>
                <w:numId w:val="53"/>
              </w:numPr>
              <w:spacing w:after="0" w:line="240" w:lineRule="auto"/>
              <w:ind w:left="342" w:hanging="342"/>
              <w:contextualSpacing/>
              <w:jc w:val="both"/>
              <w:rPr>
                <w:rFonts w:cstheme="minorHAnsi"/>
              </w:rPr>
            </w:pPr>
            <w:r w:rsidRPr="00103A91">
              <w:rPr>
                <w:rFonts w:cstheme="minorHAnsi"/>
              </w:rPr>
              <w:t># of times AHS met with community partners</w:t>
            </w:r>
          </w:p>
        </w:tc>
      </w:tr>
    </w:tbl>
    <w:p w14:paraId="3E767095" w14:textId="77777777" w:rsidR="000B6744" w:rsidRPr="000B6744" w:rsidRDefault="000B6744" w:rsidP="00CC0D45">
      <w:pPr>
        <w:tabs>
          <w:tab w:val="left" w:pos="1080"/>
        </w:tabs>
        <w:ind w:left="1080"/>
        <w:jc w:val="both"/>
        <w:rPr>
          <w:rFonts w:cstheme="minorHAnsi"/>
          <w:b/>
        </w:rPr>
      </w:pPr>
    </w:p>
    <w:p w14:paraId="60C9E9F4" w14:textId="77777777" w:rsidR="000B6744" w:rsidRPr="00F20AB2" w:rsidRDefault="000B6744" w:rsidP="00CC0D45">
      <w:pPr>
        <w:numPr>
          <w:ilvl w:val="0"/>
          <w:numId w:val="49"/>
        </w:numPr>
        <w:tabs>
          <w:tab w:val="left" w:pos="1080"/>
        </w:tabs>
        <w:spacing w:after="0" w:line="240" w:lineRule="auto"/>
        <w:ind w:left="1080"/>
        <w:jc w:val="both"/>
        <w:rPr>
          <w:rFonts w:cstheme="minorHAnsi"/>
          <w:i/>
          <w:color w:val="0070C0"/>
        </w:rPr>
      </w:pPr>
      <w:r w:rsidRPr="000B6744">
        <w:rPr>
          <w:rFonts w:cstheme="minorHAnsi"/>
          <w:b/>
        </w:rPr>
        <w:t xml:space="preserve">Quality Performance Measures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0"/>
      </w:tblGrid>
      <w:tr w:rsidR="000B6744" w:rsidRPr="000B6744" w14:paraId="3D3E1B19" w14:textId="77777777" w:rsidTr="00E345D2">
        <w:tc>
          <w:tcPr>
            <w:tcW w:w="9000" w:type="dxa"/>
            <w:shd w:val="clear" w:color="auto" w:fill="auto"/>
          </w:tcPr>
          <w:p w14:paraId="3D213013" w14:textId="77777777" w:rsidR="000B6744" w:rsidRPr="00F83E42" w:rsidRDefault="00E345D2" w:rsidP="00CC0D45">
            <w:pPr>
              <w:numPr>
                <w:ilvl w:val="0"/>
                <w:numId w:val="54"/>
              </w:numPr>
              <w:spacing w:after="0" w:line="240" w:lineRule="auto"/>
              <w:ind w:left="342"/>
              <w:contextualSpacing/>
              <w:jc w:val="both"/>
              <w:rPr>
                <w:rFonts w:cstheme="minorHAnsi"/>
              </w:rPr>
            </w:pPr>
            <w:r w:rsidRPr="00F83E42">
              <w:rPr>
                <w:rFonts w:cstheme="minorHAnsi"/>
                <w:szCs w:val="20"/>
                <w:shd w:val="clear" w:color="auto" w:fill="FFFFFF"/>
              </w:rPr>
              <w:t>% of survey participants who report that they felt respected</w:t>
            </w:r>
          </w:p>
        </w:tc>
      </w:tr>
      <w:tr w:rsidR="000B6744" w:rsidRPr="000B6744" w14:paraId="7CF7E934" w14:textId="77777777" w:rsidTr="00E345D2">
        <w:tc>
          <w:tcPr>
            <w:tcW w:w="9000" w:type="dxa"/>
            <w:shd w:val="clear" w:color="auto" w:fill="auto"/>
          </w:tcPr>
          <w:p w14:paraId="12A271E4" w14:textId="77777777" w:rsidR="000B6744" w:rsidRPr="00F83E42" w:rsidRDefault="00E345D2" w:rsidP="00CC0D45">
            <w:pPr>
              <w:numPr>
                <w:ilvl w:val="0"/>
                <w:numId w:val="54"/>
              </w:numPr>
              <w:spacing w:after="0" w:line="240" w:lineRule="auto"/>
              <w:ind w:left="342"/>
              <w:contextualSpacing/>
              <w:jc w:val="both"/>
              <w:rPr>
                <w:rFonts w:cstheme="minorHAnsi"/>
              </w:rPr>
            </w:pPr>
            <w:r w:rsidRPr="00F83E42">
              <w:rPr>
                <w:rFonts w:cstheme="minorHAnsi"/>
                <w:szCs w:val="20"/>
                <w:shd w:val="clear" w:color="auto" w:fill="FFFFFF"/>
              </w:rPr>
              <w:t xml:space="preserve">% of patients who have documentation of administration/refusal of vaccine offered </w:t>
            </w:r>
          </w:p>
        </w:tc>
      </w:tr>
      <w:tr w:rsidR="000B6744" w:rsidRPr="000B6744" w14:paraId="02B34E55" w14:textId="77777777" w:rsidTr="00E345D2">
        <w:tc>
          <w:tcPr>
            <w:tcW w:w="9000" w:type="dxa"/>
            <w:shd w:val="clear" w:color="auto" w:fill="auto"/>
          </w:tcPr>
          <w:p w14:paraId="4DBA64A1" w14:textId="77777777" w:rsidR="000B6744" w:rsidRPr="00103A91" w:rsidRDefault="00E345D2" w:rsidP="00103A91">
            <w:pPr>
              <w:numPr>
                <w:ilvl w:val="0"/>
                <w:numId w:val="54"/>
              </w:numPr>
              <w:spacing w:after="0" w:line="240" w:lineRule="auto"/>
              <w:ind w:left="342"/>
              <w:contextualSpacing/>
              <w:jc w:val="both"/>
              <w:rPr>
                <w:rFonts w:cstheme="minorHAnsi"/>
                <w:szCs w:val="20"/>
                <w:shd w:val="clear" w:color="auto" w:fill="FFFFFF"/>
              </w:rPr>
            </w:pPr>
            <w:r w:rsidRPr="00F83E42">
              <w:rPr>
                <w:rFonts w:cstheme="minorHAnsi"/>
                <w:szCs w:val="20"/>
                <w:shd w:val="clear" w:color="auto" w:fill="FFFFFF"/>
              </w:rPr>
              <w:t xml:space="preserve">% mobile team members who have documented training in at least one listed area </w:t>
            </w:r>
          </w:p>
        </w:tc>
      </w:tr>
      <w:tr w:rsidR="000B6744" w:rsidRPr="000B6744" w14:paraId="6A1D10D4" w14:textId="77777777" w:rsidTr="00E345D2">
        <w:tc>
          <w:tcPr>
            <w:tcW w:w="9000" w:type="dxa"/>
            <w:shd w:val="clear" w:color="auto" w:fill="auto"/>
          </w:tcPr>
          <w:p w14:paraId="33D0BE30" w14:textId="77777777" w:rsidR="000B6744" w:rsidRPr="00103A91" w:rsidRDefault="00F83E42" w:rsidP="00CC0D45">
            <w:pPr>
              <w:numPr>
                <w:ilvl w:val="0"/>
                <w:numId w:val="54"/>
              </w:numPr>
              <w:spacing w:after="0" w:line="240" w:lineRule="auto"/>
              <w:ind w:left="342"/>
              <w:contextualSpacing/>
              <w:jc w:val="both"/>
              <w:rPr>
                <w:rFonts w:cstheme="minorHAnsi"/>
                <w:szCs w:val="20"/>
                <w:shd w:val="clear" w:color="auto" w:fill="FFFFFF"/>
              </w:rPr>
            </w:pPr>
            <w:r w:rsidRPr="00F83E42">
              <w:rPr>
                <w:rFonts w:cstheme="minorHAnsi"/>
                <w:szCs w:val="20"/>
                <w:shd w:val="clear" w:color="auto" w:fill="FFFFFF"/>
              </w:rPr>
              <w:t>% of patients who believe the care they received is helping them move in a positive direction</w:t>
            </w:r>
          </w:p>
        </w:tc>
      </w:tr>
      <w:tr w:rsidR="000B6744" w:rsidRPr="000B6744" w14:paraId="512D8592" w14:textId="77777777" w:rsidTr="00E345D2">
        <w:tc>
          <w:tcPr>
            <w:tcW w:w="9000" w:type="dxa"/>
            <w:shd w:val="clear" w:color="auto" w:fill="auto"/>
          </w:tcPr>
          <w:p w14:paraId="781B7A3E" w14:textId="77777777" w:rsidR="000B6744" w:rsidRPr="00103A91" w:rsidRDefault="00F83E42" w:rsidP="00CC0D45">
            <w:pPr>
              <w:numPr>
                <w:ilvl w:val="0"/>
                <w:numId w:val="54"/>
              </w:numPr>
              <w:spacing w:after="0" w:line="240" w:lineRule="auto"/>
              <w:ind w:left="342"/>
              <w:contextualSpacing/>
              <w:jc w:val="both"/>
              <w:rPr>
                <w:rFonts w:cstheme="minorHAnsi"/>
                <w:szCs w:val="20"/>
                <w:shd w:val="clear" w:color="auto" w:fill="FFFFFF"/>
              </w:rPr>
            </w:pPr>
            <w:r w:rsidRPr="00F83E42">
              <w:rPr>
                <w:rFonts w:cstheme="minorHAnsi"/>
                <w:szCs w:val="20"/>
                <w:shd w:val="clear" w:color="auto" w:fill="FFFFFF"/>
              </w:rPr>
              <w:t>% of patients surveyed who didn’t feel judged in any way.</w:t>
            </w:r>
          </w:p>
        </w:tc>
      </w:tr>
      <w:tr w:rsidR="00F83E42" w:rsidRPr="000B6744" w14:paraId="3527DC71" w14:textId="77777777" w:rsidTr="00E345D2">
        <w:tc>
          <w:tcPr>
            <w:tcW w:w="9000" w:type="dxa"/>
            <w:shd w:val="clear" w:color="auto" w:fill="auto"/>
          </w:tcPr>
          <w:p w14:paraId="5A6A255A" w14:textId="77777777" w:rsidR="00F83E42" w:rsidRPr="00103A91" w:rsidRDefault="00F83E42" w:rsidP="00CC0D45">
            <w:pPr>
              <w:numPr>
                <w:ilvl w:val="0"/>
                <w:numId w:val="54"/>
              </w:numPr>
              <w:spacing w:after="0" w:line="240" w:lineRule="auto"/>
              <w:ind w:left="342"/>
              <w:contextualSpacing/>
              <w:jc w:val="both"/>
              <w:rPr>
                <w:rFonts w:cstheme="minorHAnsi"/>
                <w:szCs w:val="20"/>
                <w:shd w:val="clear" w:color="auto" w:fill="FFFFFF"/>
              </w:rPr>
            </w:pPr>
            <w:r w:rsidRPr="00F83E42">
              <w:rPr>
                <w:rFonts w:cstheme="minorHAnsi"/>
                <w:szCs w:val="20"/>
                <w:shd w:val="clear" w:color="auto" w:fill="FFFFFF"/>
              </w:rPr>
              <w:t>% of sites with a signed current site agreement</w:t>
            </w:r>
          </w:p>
        </w:tc>
      </w:tr>
    </w:tbl>
    <w:p w14:paraId="5540A05C" w14:textId="77777777" w:rsidR="000B6744" w:rsidRPr="000B6744" w:rsidRDefault="000B6744" w:rsidP="00CC0D45">
      <w:pPr>
        <w:tabs>
          <w:tab w:val="left" w:pos="1080"/>
        </w:tabs>
        <w:ind w:left="1080"/>
        <w:jc w:val="both"/>
        <w:rPr>
          <w:rFonts w:cstheme="minorHAnsi"/>
          <w:b/>
          <w:color w:val="0070C0"/>
        </w:rPr>
      </w:pPr>
    </w:p>
    <w:p w14:paraId="2B54C3F0" w14:textId="77777777" w:rsidR="000B6744" w:rsidRPr="00F20AB2" w:rsidRDefault="000B6744" w:rsidP="00CC0D45">
      <w:pPr>
        <w:numPr>
          <w:ilvl w:val="0"/>
          <w:numId w:val="49"/>
        </w:numPr>
        <w:tabs>
          <w:tab w:val="left" w:pos="1080"/>
        </w:tabs>
        <w:spacing w:after="0" w:line="240" w:lineRule="auto"/>
        <w:ind w:left="1080"/>
        <w:jc w:val="both"/>
        <w:rPr>
          <w:rFonts w:cstheme="minorHAnsi"/>
          <w:b/>
          <w:color w:val="0070C0"/>
        </w:rPr>
      </w:pPr>
      <w:r w:rsidRPr="000B6744">
        <w:rPr>
          <w:rFonts w:cstheme="minorHAnsi"/>
          <w:b/>
        </w:rPr>
        <w:t xml:space="preserve">Impact Performance Measures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0"/>
      </w:tblGrid>
      <w:tr w:rsidR="000B6744" w:rsidRPr="000B6744" w14:paraId="4E010C7F" w14:textId="77777777" w:rsidTr="00E345D2">
        <w:tc>
          <w:tcPr>
            <w:tcW w:w="9000" w:type="dxa"/>
            <w:shd w:val="clear" w:color="auto" w:fill="auto"/>
          </w:tcPr>
          <w:p w14:paraId="6DED91D8" w14:textId="77777777" w:rsidR="000B6744" w:rsidRPr="00583D41" w:rsidRDefault="00583D41" w:rsidP="00CC0D45">
            <w:pPr>
              <w:pStyle w:val="ListParagraph"/>
              <w:numPr>
                <w:ilvl w:val="0"/>
                <w:numId w:val="55"/>
              </w:numPr>
              <w:spacing w:after="0" w:line="240" w:lineRule="auto"/>
              <w:jc w:val="both"/>
              <w:rPr>
                <w:rFonts w:cstheme="minorHAnsi"/>
              </w:rPr>
            </w:pPr>
            <w:r w:rsidRPr="00583D41">
              <w:rPr>
                <w:rFonts w:cstheme="minorHAnsi"/>
                <w:szCs w:val="20"/>
                <w:shd w:val="clear" w:color="auto" w:fill="FFFFFF"/>
              </w:rPr>
              <w:t xml:space="preserve">% of patients with at least 1 visit within 12 months of mobile visit </w:t>
            </w:r>
          </w:p>
        </w:tc>
      </w:tr>
      <w:tr w:rsidR="000B6744" w:rsidRPr="000B6744" w14:paraId="28A4FF76" w14:textId="77777777" w:rsidTr="00E345D2">
        <w:tc>
          <w:tcPr>
            <w:tcW w:w="9000" w:type="dxa"/>
            <w:shd w:val="clear" w:color="auto" w:fill="auto"/>
          </w:tcPr>
          <w:p w14:paraId="194935E3" w14:textId="77777777" w:rsidR="000B6744" w:rsidRPr="00103A91" w:rsidRDefault="00583D41" w:rsidP="00CC0D45">
            <w:pPr>
              <w:numPr>
                <w:ilvl w:val="0"/>
                <w:numId w:val="55"/>
              </w:numPr>
              <w:spacing w:after="0" w:line="240" w:lineRule="auto"/>
              <w:ind w:left="342"/>
              <w:contextualSpacing/>
              <w:jc w:val="both"/>
              <w:rPr>
                <w:rFonts w:cstheme="minorHAnsi"/>
                <w:szCs w:val="20"/>
                <w:shd w:val="clear" w:color="auto" w:fill="FFFFFF"/>
              </w:rPr>
            </w:pPr>
            <w:r w:rsidRPr="00583D41">
              <w:rPr>
                <w:rFonts w:cstheme="minorHAnsi"/>
                <w:szCs w:val="20"/>
                <w:shd w:val="clear" w:color="auto" w:fill="FFFFFF"/>
              </w:rPr>
              <w:t>% increase in completed vaccinations</w:t>
            </w:r>
          </w:p>
        </w:tc>
      </w:tr>
      <w:tr w:rsidR="000B6744" w:rsidRPr="000B6744" w14:paraId="75E2EB95" w14:textId="77777777" w:rsidTr="00E345D2">
        <w:tc>
          <w:tcPr>
            <w:tcW w:w="9000" w:type="dxa"/>
            <w:shd w:val="clear" w:color="auto" w:fill="auto"/>
          </w:tcPr>
          <w:p w14:paraId="5CE91BF8" w14:textId="77777777" w:rsidR="000B6744" w:rsidRPr="00103A91" w:rsidRDefault="00583D41" w:rsidP="00103A91">
            <w:pPr>
              <w:numPr>
                <w:ilvl w:val="0"/>
                <w:numId w:val="55"/>
              </w:numPr>
              <w:spacing w:after="0" w:line="240" w:lineRule="auto"/>
              <w:ind w:left="342"/>
              <w:contextualSpacing/>
              <w:jc w:val="both"/>
              <w:rPr>
                <w:rFonts w:cstheme="minorHAnsi"/>
                <w:szCs w:val="20"/>
                <w:shd w:val="clear" w:color="auto" w:fill="FFFFFF"/>
              </w:rPr>
            </w:pPr>
            <w:r w:rsidRPr="00583D41">
              <w:rPr>
                <w:rFonts w:cstheme="minorHAnsi"/>
                <w:szCs w:val="20"/>
                <w:shd w:val="clear" w:color="auto" w:fill="FFFFFF"/>
              </w:rPr>
              <w:t>% of patients diagnosed with Depression with a follow up plan/referral/intervention</w:t>
            </w:r>
          </w:p>
        </w:tc>
      </w:tr>
      <w:tr w:rsidR="000B6744" w:rsidRPr="000B6744" w14:paraId="1E75B3A2" w14:textId="77777777" w:rsidTr="00E345D2">
        <w:tc>
          <w:tcPr>
            <w:tcW w:w="9000" w:type="dxa"/>
            <w:shd w:val="clear" w:color="auto" w:fill="auto"/>
          </w:tcPr>
          <w:p w14:paraId="1D74A1F3" w14:textId="77777777" w:rsidR="000B6744" w:rsidRPr="00103A91" w:rsidRDefault="00583D41" w:rsidP="00103A91">
            <w:pPr>
              <w:numPr>
                <w:ilvl w:val="0"/>
                <w:numId w:val="55"/>
              </w:numPr>
              <w:spacing w:after="0" w:line="240" w:lineRule="auto"/>
              <w:ind w:left="342"/>
              <w:contextualSpacing/>
              <w:jc w:val="both"/>
              <w:rPr>
                <w:rFonts w:cstheme="minorHAnsi"/>
                <w:szCs w:val="20"/>
                <w:shd w:val="clear" w:color="auto" w:fill="FFFFFF"/>
              </w:rPr>
            </w:pPr>
            <w:r w:rsidRPr="00583D41">
              <w:rPr>
                <w:rFonts w:cstheme="minorHAnsi"/>
                <w:szCs w:val="20"/>
                <w:shd w:val="clear" w:color="auto" w:fill="FFFFFF"/>
              </w:rPr>
              <w:t xml:space="preserve">% of patients screened positive have improved PHQ9 score </w:t>
            </w:r>
          </w:p>
        </w:tc>
      </w:tr>
      <w:tr w:rsidR="000B6744" w:rsidRPr="000B6744" w14:paraId="51BBDF1C" w14:textId="77777777" w:rsidTr="00E345D2">
        <w:tc>
          <w:tcPr>
            <w:tcW w:w="9000" w:type="dxa"/>
            <w:shd w:val="clear" w:color="auto" w:fill="auto"/>
          </w:tcPr>
          <w:p w14:paraId="247904DA" w14:textId="77777777" w:rsidR="000B6744" w:rsidRPr="00103A91" w:rsidRDefault="00583D41" w:rsidP="00CC0D45">
            <w:pPr>
              <w:numPr>
                <w:ilvl w:val="0"/>
                <w:numId w:val="55"/>
              </w:numPr>
              <w:spacing w:after="0" w:line="240" w:lineRule="auto"/>
              <w:ind w:left="342"/>
              <w:contextualSpacing/>
              <w:jc w:val="both"/>
              <w:rPr>
                <w:rFonts w:cstheme="minorHAnsi"/>
                <w:szCs w:val="20"/>
                <w:shd w:val="clear" w:color="auto" w:fill="FFFFFF"/>
              </w:rPr>
            </w:pPr>
            <w:r w:rsidRPr="00583D41">
              <w:rPr>
                <w:rFonts w:cstheme="minorHAnsi"/>
                <w:szCs w:val="20"/>
                <w:shd w:val="clear" w:color="auto" w:fill="FFFFFF"/>
              </w:rPr>
              <w:t>% of patients screened positive who have documented counseling/education</w:t>
            </w:r>
          </w:p>
        </w:tc>
      </w:tr>
      <w:tr w:rsidR="00583D41" w:rsidRPr="000B6744" w14:paraId="38D29BC6" w14:textId="77777777" w:rsidTr="00E345D2">
        <w:tc>
          <w:tcPr>
            <w:tcW w:w="9000" w:type="dxa"/>
            <w:shd w:val="clear" w:color="auto" w:fill="auto"/>
          </w:tcPr>
          <w:p w14:paraId="2F6B0CB1" w14:textId="77777777" w:rsidR="00583D41" w:rsidRPr="00103A91" w:rsidRDefault="00583D41" w:rsidP="00103A91">
            <w:pPr>
              <w:numPr>
                <w:ilvl w:val="0"/>
                <w:numId w:val="55"/>
              </w:numPr>
              <w:spacing w:after="0" w:line="240" w:lineRule="auto"/>
              <w:ind w:left="342"/>
              <w:contextualSpacing/>
              <w:jc w:val="both"/>
              <w:rPr>
                <w:rFonts w:cstheme="minorHAnsi"/>
                <w:szCs w:val="20"/>
                <w:shd w:val="clear" w:color="auto" w:fill="FFFFFF"/>
              </w:rPr>
            </w:pPr>
            <w:r w:rsidRPr="00583D41">
              <w:rPr>
                <w:rFonts w:cstheme="minorHAnsi"/>
                <w:szCs w:val="20"/>
                <w:shd w:val="clear" w:color="auto" w:fill="FFFFFF"/>
              </w:rPr>
              <w:t># of patients who screened positive for smoking who accept a referral for follow-up tobacco cessation support</w:t>
            </w:r>
          </w:p>
        </w:tc>
      </w:tr>
      <w:tr w:rsidR="00583D41" w:rsidRPr="000B6744" w14:paraId="043A2860" w14:textId="77777777" w:rsidTr="00E345D2">
        <w:tc>
          <w:tcPr>
            <w:tcW w:w="9000" w:type="dxa"/>
            <w:shd w:val="clear" w:color="auto" w:fill="auto"/>
          </w:tcPr>
          <w:p w14:paraId="02AEBA9F" w14:textId="77777777" w:rsidR="00583D41" w:rsidRPr="00103A91" w:rsidRDefault="00583D41" w:rsidP="00103A91">
            <w:pPr>
              <w:numPr>
                <w:ilvl w:val="0"/>
                <w:numId w:val="55"/>
              </w:numPr>
              <w:spacing w:after="0" w:line="240" w:lineRule="auto"/>
              <w:ind w:left="342"/>
              <w:contextualSpacing/>
              <w:jc w:val="both"/>
              <w:rPr>
                <w:rFonts w:cstheme="minorHAnsi"/>
                <w:szCs w:val="20"/>
                <w:shd w:val="clear" w:color="auto" w:fill="FFFFFF"/>
              </w:rPr>
            </w:pPr>
            <w:r w:rsidRPr="00103A91">
              <w:rPr>
                <w:rFonts w:cstheme="minorHAnsi"/>
                <w:szCs w:val="20"/>
                <w:shd w:val="clear" w:color="auto" w:fill="FFFFFF"/>
              </w:rPr>
              <w:t>% of patients with completed SOGI documentation</w:t>
            </w:r>
          </w:p>
        </w:tc>
      </w:tr>
      <w:tr w:rsidR="00583D41" w:rsidRPr="000B6744" w14:paraId="15270BAE" w14:textId="77777777" w:rsidTr="00E345D2">
        <w:tc>
          <w:tcPr>
            <w:tcW w:w="9000" w:type="dxa"/>
            <w:shd w:val="clear" w:color="auto" w:fill="auto"/>
          </w:tcPr>
          <w:p w14:paraId="462BB0B6" w14:textId="77777777" w:rsidR="00583D41" w:rsidRPr="00103A91" w:rsidRDefault="00583D41" w:rsidP="00103A91">
            <w:pPr>
              <w:numPr>
                <w:ilvl w:val="0"/>
                <w:numId w:val="55"/>
              </w:numPr>
              <w:spacing w:after="0" w:line="240" w:lineRule="auto"/>
              <w:ind w:left="342"/>
              <w:contextualSpacing/>
              <w:jc w:val="both"/>
              <w:rPr>
                <w:rFonts w:cstheme="minorHAnsi"/>
                <w:szCs w:val="20"/>
                <w:shd w:val="clear" w:color="auto" w:fill="FFFFFF"/>
              </w:rPr>
            </w:pPr>
            <w:r w:rsidRPr="00103A91">
              <w:rPr>
                <w:rFonts w:cstheme="minorHAnsi"/>
                <w:szCs w:val="20"/>
                <w:shd w:val="clear" w:color="auto" w:fill="FFFFFF"/>
              </w:rPr>
              <w:lastRenderedPageBreak/>
              <w:t xml:space="preserve">% likely to </w:t>
            </w:r>
            <w:r w:rsidR="000A4852" w:rsidRPr="00103A91">
              <w:rPr>
                <w:rFonts w:cstheme="minorHAnsi"/>
                <w:szCs w:val="20"/>
                <w:shd w:val="clear" w:color="auto" w:fill="FFFFFF"/>
              </w:rPr>
              <w:t>refer a friend or family member</w:t>
            </w:r>
          </w:p>
        </w:tc>
      </w:tr>
      <w:tr w:rsidR="00583D41" w:rsidRPr="000B6744" w14:paraId="5D9B8048" w14:textId="77777777" w:rsidTr="00E345D2">
        <w:tc>
          <w:tcPr>
            <w:tcW w:w="9000" w:type="dxa"/>
            <w:shd w:val="clear" w:color="auto" w:fill="auto"/>
          </w:tcPr>
          <w:p w14:paraId="15F7C70A" w14:textId="77777777" w:rsidR="00583D41" w:rsidRPr="00103A91" w:rsidRDefault="00583D41" w:rsidP="00103A91">
            <w:pPr>
              <w:numPr>
                <w:ilvl w:val="0"/>
                <w:numId w:val="55"/>
              </w:numPr>
              <w:spacing w:after="0" w:line="240" w:lineRule="auto"/>
              <w:ind w:left="342"/>
              <w:contextualSpacing/>
              <w:jc w:val="both"/>
              <w:rPr>
                <w:rFonts w:cstheme="minorHAnsi"/>
                <w:szCs w:val="20"/>
                <w:shd w:val="clear" w:color="auto" w:fill="FFFFFF"/>
              </w:rPr>
            </w:pPr>
            <w:r w:rsidRPr="00103A91">
              <w:rPr>
                <w:rFonts w:cstheme="minorHAnsi"/>
                <w:szCs w:val="20"/>
                <w:shd w:val="clear" w:color="auto" w:fill="FFFFFF"/>
              </w:rPr>
              <w:t>Average score for quality of partnership/ collaboration</w:t>
            </w:r>
            <w:r w:rsidR="00646CB6" w:rsidRPr="00103A91">
              <w:rPr>
                <w:rFonts w:cstheme="minorHAnsi"/>
                <w:szCs w:val="20"/>
                <w:shd w:val="clear" w:color="auto" w:fill="FFFFFF"/>
              </w:rPr>
              <w:t xml:space="preserve"> </w:t>
            </w:r>
          </w:p>
        </w:tc>
      </w:tr>
    </w:tbl>
    <w:p w14:paraId="31952618" w14:textId="77777777" w:rsidR="000658FC" w:rsidRPr="00A469A2" w:rsidRDefault="000658FC" w:rsidP="00CC0D45">
      <w:pPr>
        <w:spacing w:after="120" w:line="240" w:lineRule="auto"/>
        <w:jc w:val="both"/>
      </w:pPr>
    </w:p>
    <w:p w14:paraId="41E33BB0" w14:textId="77777777" w:rsidR="00854B88" w:rsidRPr="00A469A2" w:rsidRDefault="00BD52FA" w:rsidP="00CC0D45">
      <w:pPr>
        <w:pStyle w:val="ListParagraph"/>
        <w:numPr>
          <w:ilvl w:val="0"/>
          <w:numId w:val="8"/>
        </w:numPr>
        <w:spacing w:after="120" w:line="240" w:lineRule="auto"/>
        <w:ind w:left="1170"/>
        <w:jc w:val="both"/>
        <w:rPr>
          <w:b/>
        </w:rPr>
      </w:pPr>
      <w:r w:rsidRPr="00A469A2">
        <w:rPr>
          <w:b/>
        </w:rPr>
        <w:t xml:space="preserve">ACHCH’s responsibilities in this collaboration include: </w:t>
      </w:r>
    </w:p>
    <w:p w14:paraId="4575A807" w14:textId="77777777" w:rsidR="00854B88" w:rsidRPr="00A469A2" w:rsidRDefault="00854B88" w:rsidP="00CC0D45">
      <w:pPr>
        <w:pStyle w:val="ListParagraph"/>
        <w:numPr>
          <w:ilvl w:val="2"/>
          <w:numId w:val="8"/>
        </w:numPr>
        <w:spacing w:after="120" w:line="240" w:lineRule="auto"/>
        <w:ind w:left="1710"/>
        <w:jc w:val="both"/>
      </w:pPr>
      <w:r w:rsidRPr="00A469A2">
        <w:t xml:space="preserve">Meet regularly with </w:t>
      </w:r>
      <w:r w:rsidRPr="00A469A2">
        <w:rPr>
          <w:b/>
        </w:rPr>
        <w:t>AHS Homeless Coordination Office</w:t>
      </w:r>
      <w:r w:rsidRPr="00A469A2">
        <w:t xml:space="preserve"> staff to </w:t>
      </w:r>
      <w:r w:rsidR="00B5564B" w:rsidRPr="00A469A2">
        <w:t>develop a</w:t>
      </w:r>
      <w:r w:rsidRPr="00A469A2">
        <w:t xml:space="preserve"> mobile schedul</w:t>
      </w:r>
      <w:r w:rsidR="00B5564B" w:rsidRPr="00A469A2">
        <w:t>e</w:t>
      </w:r>
      <w:r w:rsidRPr="00A469A2">
        <w:t xml:space="preserve"> including site selection </w:t>
      </w:r>
      <w:r w:rsidR="00B5564B" w:rsidRPr="00A469A2">
        <w:t>and</w:t>
      </w:r>
      <w:r w:rsidRPr="00A469A2">
        <w:t xml:space="preserve"> frequency of visits.   </w:t>
      </w:r>
    </w:p>
    <w:p w14:paraId="4DBBED42" w14:textId="77777777" w:rsidR="00BD52FA" w:rsidRPr="00A469A2" w:rsidRDefault="00854B88" w:rsidP="00CC0D45">
      <w:pPr>
        <w:pStyle w:val="ListParagraph"/>
        <w:numPr>
          <w:ilvl w:val="2"/>
          <w:numId w:val="8"/>
        </w:numPr>
        <w:spacing w:after="120" w:line="240" w:lineRule="auto"/>
        <w:ind w:left="1710"/>
        <w:jc w:val="both"/>
      </w:pPr>
      <w:r w:rsidRPr="00A469A2">
        <w:t>W</w:t>
      </w:r>
      <w:r w:rsidR="00BD52FA" w:rsidRPr="00A469A2">
        <w:t>ith regard to Mobile</w:t>
      </w:r>
      <w:r w:rsidR="002B4E2A" w:rsidRPr="00A469A2">
        <w:t xml:space="preserve"> Health</w:t>
      </w:r>
      <w:r w:rsidR="00BD52FA" w:rsidRPr="00A469A2">
        <w:t xml:space="preserve"> </w:t>
      </w:r>
      <w:r w:rsidR="002B4E2A" w:rsidRPr="00A469A2">
        <w:t>unit</w:t>
      </w:r>
      <w:r w:rsidR="00BD52FA" w:rsidRPr="00A469A2">
        <w:t xml:space="preserve"> care and maintenance, provide</w:t>
      </w:r>
      <w:r w:rsidR="000C5351" w:rsidRPr="00A469A2">
        <w:t xml:space="preserve">: </w:t>
      </w:r>
    </w:p>
    <w:p w14:paraId="3D89D937" w14:textId="77777777" w:rsidR="00BD52FA" w:rsidRPr="00A469A2" w:rsidRDefault="0096798E" w:rsidP="00CC0D45">
      <w:pPr>
        <w:pStyle w:val="ListParagraph"/>
        <w:numPr>
          <w:ilvl w:val="3"/>
          <w:numId w:val="8"/>
        </w:numPr>
        <w:spacing w:after="120" w:line="240" w:lineRule="auto"/>
        <w:ind w:left="2340"/>
        <w:jc w:val="both"/>
      </w:pPr>
      <w:r w:rsidRPr="00A469A2">
        <w:t>Fuel</w:t>
      </w:r>
      <w:r w:rsidR="00284DE4">
        <w:t xml:space="preserve">, </w:t>
      </w:r>
    </w:p>
    <w:p w14:paraId="6C5EDD75" w14:textId="77777777" w:rsidR="00BD52FA" w:rsidRPr="00A469A2" w:rsidRDefault="00BD52FA" w:rsidP="00CC0D45">
      <w:pPr>
        <w:pStyle w:val="ListParagraph"/>
        <w:numPr>
          <w:ilvl w:val="3"/>
          <w:numId w:val="8"/>
        </w:numPr>
        <w:spacing w:after="120" w:line="240" w:lineRule="auto"/>
        <w:ind w:left="2340"/>
        <w:jc w:val="both"/>
      </w:pPr>
      <w:r w:rsidRPr="00A469A2">
        <w:t>Vehicle insurance</w:t>
      </w:r>
      <w:r w:rsidR="00284DE4">
        <w:t>, and</w:t>
      </w:r>
    </w:p>
    <w:p w14:paraId="0E62C07A" w14:textId="77777777" w:rsidR="00BD52FA" w:rsidRDefault="00BD52FA" w:rsidP="00CC0D45">
      <w:pPr>
        <w:pStyle w:val="ListParagraph"/>
        <w:numPr>
          <w:ilvl w:val="3"/>
          <w:numId w:val="8"/>
        </w:numPr>
        <w:spacing w:after="120" w:line="240" w:lineRule="auto"/>
        <w:ind w:left="2340"/>
        <w:jc w:val="both"/>
      </w:pPr>
      <w:r w:rsidRPr="00A469A2">
        <w:t>Maintenance and repairs for the portions of the vehicle not used for clinical care (</w:t>
      </w:r>
      <w:r w:rsidRPr="00CC0D45">
        <w:rPr>
          <w:i/>
        </w:rPr>
        <w:t>i.e.</w:t>
      </w:r>
      <w:r w:rsidR="00284DE4">
        <w:t>,</w:t>
      </w:r>
      <w:r w:rsidRPr="00A469A2">
        <w:t xml:space="preserve"> transmission, engine, body,</w:t>
      </w:r>
      <w:r w:rsidR="000F45DC">
        <w:t xml:space="preserve"> equipment,</w:t>
      </w:r>
      <w:r w:rsidRPr="00A469A2">
        <w:t xml:space="preserve"> etc.)</w:t>
      </w:r>
    </w:p>
    <w:p w14:paraId="7D7EBC3E" w14:textId="77777777" w:rsidR="0039128D" w:rsidRPr="00A469A2" w:rsidRDefault="0039128D" w:rsidP="00CC0D45">
      <w:pPr>
        <w:pStyle w:val="ListParagraph"/>
        <w:spacing w:after="120" w:line="240" w:lineRule="auto"/>
        <w:ind w:left="2340"/>
        <w:jc w:val="both"/>
      </w:pPr>
    </w:p>
    <w:p w14:paraId="02089202" w14:textId="77777777" w:rsidR="00BD52FA" w:rsidRPr="00A469A2" w:rsidRDefault="00BD52FA" w:rsidP="00CC0D45">
      <w:pPr>
        <w:pStyle w:val="ListParagraph"/>
        <w:numPr>
          <w:ilvl w:val="0"/>
          <w:numId w:val="8"/>
        </w:numPr>
        <w:spacing w:after="120" w:line="240" w:lineRule="auto"/>
        <w:ind w:left="1170"/>
        <w:jc w:val="both"/>
        <w:rPr>
          <w:b/>
        </w:rPr>
      </w:pPr>
      <w:r w:rsidRPr="00A469A2">
        <w:rPr>
          <w:b/>
        </w:rPr>
        <w:t xml:space="preserve">AHS &amp; ACHCH’s mutual responsibilities in this collaboration include: </w:t>
      </w:r>
    </w:p>
    <w:p w14:paraId="1DD61764" w14:textId="5AD93C64" w:rsidR="00BD52FA" w:rsidRPr="00D43DC3" w:rsidRDefault="00BD52FA" w:rsidP="00CC0D45">
      <w:pPr>
        <w:pStyle w:val="ListParagraph"/>
        <w:numPr>
          <w:ilvl w:val="1"/>
          <w:numId w:val="8"/>
        </w:numPr>
        <w:spacing w:after="120" w:line="240" w:lineRule="auto"/>
        <w:ind w:left="1710"/>
        <w:jc w:val="both"/>
      </w:pPr>
      <w:r w:rsidRPr="00926A42">
        <w:t>The parties shall jointly</w:t>
      </w:r>
      <w:r w:rsidR="00C04067" w:rsidRPr="00926A42">
        <w:t xml:space="preserve"> work to meet</w:t>
      </w:r>
      <w:r w:rsidR="00D44281" w:rsidRPr="00926A42">
        <w:t xml:space="preserve"> </w:t>
      </w:r>
      <w:r w:rsidRPr="00D43DC3">
        <w:t xml:space="preserve">the objectives of the </w:t>
      </w:r>
      <w:r w:rsidR="00D43DC3">
        <w:t>Homeless Health Center and Mobile Health program</w:t>
      </w:r>
      <w:r w:rsidR="00DA2530" w:rsidRPr="00CC0D45">
        <w:t>.</w:t>
      </w:r>
    </w:p>
    <w:p w14:paraId="394C27CE" w14:textId="77777777" w:rsidR="004E1F9E" w:rsidRPr="00A469A2" w:rsidRDefault="004E1F9E" w:rsidP="00CC0D45">
      <w:pPr>
        <w:pStyle w:val="ListParagraph"/>
        <w:numPr>
          <w:ilvl w:val="1"/>
          <w:numId w:val="8"/>
        </w:numPr>
        <w:spacing w:after="120" w:line="240" w:lineRule="auto"/>
        <w:ind w:left="1710"/>
        <w:jc w:val="both"/>
      </w:pPr>
      <w:r w:rsidRPr="00A469A2">
        <w:t xml:space="preserve">Mobile </w:t>
      </w:r>
      <w:r w:rsidR="009322C6" w:rsidRPr="00A469A2">
        <w:t xml:space="preserve">Health </w:t>
      </w:r>
      <w:r w:rsidRPr="00A469A2">
        <w:t xml:space="preserve">will be co-branded as an AHS clinic in partnership with Alameda County Health Care Services Agency. Mobile unit signage changes should only take place with </w:t>
      </w:r>
      <w:r w:rsidR="00D922BE" w:rsidRPr="00A469A2">
        <w:t xml:space="preserve">prior </w:t>
      </w:r>
      <w:r w:rsidRPr="00A469A2">
        <w:t>written approval by Alameda County Health Care Services Agency.</w:t>
      </w:r>
    </w:p>
    <w:p w14:paraId="399FD776" w14:textId="77777777" w:rsidR="00BD52FA" w:rsidRDefault="0096798E" w:rsidP="00CC0D45">
      <w:pPr>
        <w:pStyle w:val="ListParagraph"/>
        <w:numPr>
          <w:ilvl w:val="1"/>
          <w:numId w:val="8"/>
        </w:numPr>
        <w:spacing w:after="120" w:line="240" w:lineRule="auto"/>
        <w:ind w:left="1710"/>
        <w:jc w:val="both"/>
      </w:pPr>
      <w:r w:rsidRPr="00A469A2">
        <w:t xml:space="preserve">Mobile </w:t>
      </w:r>
      <w:r w:rsidR="00D922BE" w:rsidRPr="00A469A2">
        <w:t>H</w:t>
      </w:r>
      <w:r w:rsidRPr="00A469A2">
        <w:t xml:space="preserve">ealth service sites and schedules will be developed jointly by AHS and ACHCH staff. </w:t>
      </w:r>
    </w:p>
    <w:p w14:paraId="4419AA9A" w14:textId="77777777" w:rsidR="000F45DC" w:rsidRPr="00A469A2" w:rsidRDefault="000F45DC" w:rsidP="00CC0D45">
      <w:pPr>
        <w:pStyle w:val="ListParagraph"/>
        <w:numPr>
          <w:ilvl w:val="1"/>
          <w:numId w:val="8"/>
        </w:numPr>
        <w:spacing w:after="120" w:line="240" w:lineRule="auto"/>
        <w:ind w:left="1710"/>
        <w:jc w:val="both"/>
      </w:pPr>
      <w:r>
        <w:t xml:space="preserve">ACHCH shall participate in the development and approval of </w:t>
      </w:r>
      <w:r w:rsidR="003507AF">
        <w:t>AHS Mobile Health Program Design.</w:t>
      </w:r>
    </w:p>
    <w:p w14:paraId="27B29C88" w14:textId="77777777" w:rsidR="00AA2809" w:rsidRPr="00A469A2" w:rsidRDefault="00AA2809" w:rsidP="00CC0D45">
      <w:pPr>
        <w:pStyle w:val="ListParagraph"/>
        <w:spacing w:after="120" w:line="240" w:lineRule="auto"/>
        <w:ind w:left="1170"/>
        <w:jc w:val="both"/>
      </w:pPr>
    </w:p>
    <w:p w14:paraId="0A2BC4EF" w14:textId="77777777" w:rsidR="009E49B0" w:rsidRPr="00A469A2" w:rsidRDefault="009E49B0" w:rsidP="00CC0D45">
      <w:pPr>
        <w:pStyle w:val="ListParagraph"/>
        <w:spacing w:after="120" w:line="240" w:lineRule="auto"/>
        <w:ind w:left="810"/>
        <w:jc w:val="both"/>
        <w:rPr>
          <w:b/>
        </w:rPr>
      </w:pPr>
      <w:r w:rsidRPr="00A469A2">
        <w:rPr>
          <w:b/>
        </w:rPr>
        <w:t>Federal Funding Limitations for</w:t>
      </w:r>
      <w:r w:rsidR="004445AC" w:rsidRPr="00A469A2">
        <w:rPr>
          <w:b/>
        </w:rPr>
        <w:t xml:space="preserve"> Use of</w:t>
      </w:r>
      <w:r w:rsidRPr="00A469A2">
        <w:rPr>
          <w:b/>
        </w:rPr>
        <w:t xml:space="preserve"> Pass-Through Funds</w:t>
      </w:r>
      <w:r w:rsidR="00477363" w:rsidRPr="00A469A2">
        <w:rPr>
          <w:b/>
        </w:rPr>
        <w:t>:</w:t>
      </w:r>
    </w:p>
    <w:p w14:paraId="4C2EA8CA" w14:textId="77777777" w:rsidR="009E49B0" w:rsidRPr="00A469A2" w:rsidRDefault="00477363" w:rsidP="00CC0D45">
      <w:pPr>
        <w:pStyle w:val="ListParagraph"/>
        <w:spacing w:after="120" w:line="240" w:lineRule="auto"/>
        <w:ind w:left="810"/>
        <w:jc w:val="both"/>
      </w:pPr>
      <w:r w:rsidRPr="00A469A2">
        <w:t xml:space="preserve">Pursuant to the FY 2018 Consolidated Appropriations Act (Public Law 115-141), it is also a requirement and the responsibility of </w:t>
      </w:r>
      <w:r w:rsidR="004445AC" w:rsidRPr="00A469A2">
        <w:t>subrecipient AHS</w:t>
      </w:r>
      <w:r w:rsidRPr="00A469A2">
        <w:t xml:space="preserve"> to acknowledge HRSA when describing projects or programs funded in whole or in part with HRSA funds.</w:t>
      </w:r>
      <w:r w:rsidR="004445AC" w:rsidRPr="00A469A2">
        <w:t xml:space="preserve">  AHS is also required to demonstrate compliance with statutory provisions that limit the use of federal funds in the manners outlined in Public Law 115-141.</w:t>
      </w:r>
    </w:p>
    <w:p w14:paraId="350E2E6A" w14:textId="77777777" w:rsidR="00F20C86" w:rsidRPr="00A469A2" w:rsidRDefault="00F20C86" w:rsidP="00CC0D45">
      <w:pPr>
        <w:pStyle w:val="ListParagraph"/>
        <w:spacing w:after="120" w:line="240" w:lineRule="auto"/>
        <w:ind w:left="1620"/>
        <w:jc w:val="both"/>
      </w:pPr>
    </w:p>
    <w:p w14:paraId="7C177AF6" w14:textId="77777777" w:rsidR="00BD52FA" w:rsidRPr="00A469A2" w:rsidRDefault="00BD52FA" w:rsidP="00CC0D45">
      <w:pPr>
        <w:pStyle w:val="ListParagraph"/>
        <w:numPr>
          <w:ilvl w:val="0"/>
          <w:numId w:val="20"/>
        </w:numPr>
        <w:spacing w:after="120" w:line="240" w:lineRule="auto"/>
        <w:jc w:val="both"/>
        <w:rPr>
          <w:b/>
        </w:rPr>
      </w:pPr>
      <w:r w:rsidRPr="00A469A2">
        <w:rPr>
          <w:b/>
        </w:rPr>
        <w:t>Communication</w:t>
      </w:r>
    </w:p>
    <w:p w14:paraId="2BD52322" w14:textId="77777777" w:rsidR="00BD52FA" w:rsidRPr="00A469A2" w:rsidRDefault="00BD52FA" w:rsidP="00CC0D45">
      <w:pPr>
        <w:pStyle w:val="ListParagraph"/>
        <w:numPr>
          <w:ilvl w:val="0"/>
          <w:numId w:val="11"/>
        </w:numPr>
        <w:tabs>
          <w:tab w:val="left" w:pos="990"/>
        </w:tabs>
        <w:spacing w:after="120" w:line="240" w:lineRule="auto"/>
        <w:jc w:val="both"/>
      </w:pPr>
      <w:r w:rsidRPr="00A469A2">
        <w:t>AHS will maintain a Homeless Coordination Office to support the organizational needs to track data, maintain compliance with regulatory and contractual requirements</w:t>
      </w:r>
      <w:r w:rsidR="007B0060" w:rsidRPr="00A469A2">
        <w:t>,</w:t>
      </w:r>
      <w:r w:rsidRPr="00A469A2">
        <w:t xml:space="preserve"> and to provide support to staff serving patients experiencing homelessness.  The Homeless Coordination Office is the liaison between AHS and ACHCH and is charged with monitoring the Section 330(h) program requirements, providing written reports to ACHCH and AHS departments, </w:t>
      </w:r>
      <w:r w:rsidR="009322C6" w:rsidRPr="00A469A2">
        <w:t xml:space="preserve">Boards, </w:t>
      </w:r>
      <w:r w:rsidRPr="00A469A2">
        <w:t>councils</w:t>
      </w:r>
      <w:r w:rsidR="007B0060" w:rsidRPr="00A469A2">
        <w:t>,</w:t>
      </w:r>
      <w:r w:rsidRPr="00A469A2">
        <w:t xml:space="preserve"> and committees. The Homeless Coordination Office Manager sits on the Ambulatory Operations Council, and may participate in other ad hoc committees throughout </w:t>
      </w:r>
      <w:r w:rsidR="00902ADF" w:rsidRPr="00A469A2">
        <w:t xml:space="preserve">AHS </w:t>
      </w:r>
      <w:r w:rsidRPr="00A469A2">
        <w:t>to maintain a system-wide perspective on the patient experience, processes</w:t>
      </w:r>
      <w:r w:rsidR="007B0060" w:rsidRPr="00A469A2">
        <w:t>,</w:t>
      </w:r>
      <w:r w:rsidRPr="00A469A2">
        <w:t xml:space="preserve"> and outcomes for patients experiencing homelessness.</w:t>
      </w:r>
    </w:p>
    <w:p w14:paraId="2AB19B41" w14:textId="77777777" w:rsidR="00BD52FA" w:rsidRPr="00A469A2" w:rsidRDefault="00BD52FA" w:rsidP="00CC0D45">
      <w:pPr>
        <w:pStyle w:val="ListParagraph"/>
        <w:numPr>
          <w:ilvl w:val="0"/>
          <w:numId w:val="11"/>
        </w:numPr>
        <w:tabs>
          <w:tab w:val="left" w:pos="990"/>
        </w:tabs>
        <w:spacing w:after="120" w:line="240" w:lineRule="auto"/>
        <w:jc w:val="both"/>
      </w:pPr>
      <w:r w:rsidRPr="00A469A2">
        <w:t xml:space="preserve">AHS shall inform </w:t>
      </w:r>
      <w:r w:rsidR="00D624FF" w:rsidRPr="00A469A2">
        <w:t xml:space="preserve">HCSA’s </w:t>
      </w:r>
      <w:r w:rsidRPr="00A469A2">
        <w:t xml:space="preserve">designated official, designated pursuant to Section 1 above, of Clinic developments likely to affect ACHCH. </w:t>
      </w:r>
      <w:r w:rsidR="00D624FF" w:rsidRPr="00A469A2">
        <w:t>HCSA</w:t>
      </w:r>
      <w:r w:rsidRPr="00A469A2">
        <w:t xml:space="preserve"> shall confirm the receipt of these communications in writing. Such developments include the following, without limitation:</w:t>
      </w:r>
    </w:p>
    <w:p w14:paraId="7A9DE686" w14:textId="77777777" w:rsidR="00BD52FA" w:rsidRPr="00A469A2" w:rsidRDefault="00BD52FA" w:rsidP="00CC0D45">
      <w:pPr>
        <w:pStyle w:val="ListParagraph"/>
        <w:numPr>
          <w:ilvl w:val="1"/>
          <w:numId w:val="11"/>
        </w:numPr>
        <w:tabs>
          <w:tab w:val="left" w:pos="990"/>
        </w:tabs>
        <w:spacing w:after="120" w:line="240" w:lineRule="auto"/>
        <w:ind w:left="2160"/>
        <w:jc w:val="both"/>
      </w:pPr>
      <w:r w:rsidRPr="00A469A2">
        <w:t>Requests for the addition or discontinuation of any services provided at the Clinics pursuant to this Agreement; and</w:t>
      </w:r>
    </w:p>
    <w:p w14:paraId="16A1A1B0" w14:textId="77777777" w:rsidR="00BD52FA" w:rsidRPr="00A469A2" w:rsidRDefault="00BD52FA" w:rsidP="00CC0D45">
      <w:pPr>
        <w:pStyle w:val="ListParagraph"/>
        <w:numPr>
          <w:ilvl w:val="1"/>
          <w:numId w:val="11"/>
        </w:numPr>
        <w:tabs>
          <w:tab w:val="left" w:pos="990"/>
        </w:tabs>
        <w:spacing w:after="120" w:line="240" w:lineRule="auto"/>
        <w:ind w:left="2160"/>
        <w:jc w:val="both"/>
      </w:pPr>
      <w:r w:rsidRPr="00A469A2">
        <w:lastRenderedPageBreak/>
        <w:t>The results of any federal or state government audits of Clinic services provided pursuant to this Agreement, if AHS determines that such results are likely to affect ACHCH.</w:t>
      </w:r>
    </w:p>
    <w:p w14:paraId="51C48BEB" w14:textId="77777777" w:rsidR="00BD52FA" w:rsidRPr="00A469A2" w:rsidRDefault="00BD52FA" w:rsidP="00CC0D45">
      <w:pPr>
        <w:pStyle w:val="ListParagraph"/>
        <w:numPr>
          <w:ilvl w:val="0"/>
          <w:numId w:val="11"/>
        </w:numPr>
        <w:tabs>
          <w:tab w:val="left" w:pos="990"/>
        </w:tabs>
        <w:spacing w:after="120" w:line="240" w:lineRule="auto"/>
        <w:jc w:val="both"/>
      </w:pPr>
      <w:r w:rsidRPr="00A469A2">
        <w:t>Within 30 days of the execution date of this contract, Contractor shall provide update</w:t>
      </w:r>
      <w:r w:rsidR="00786531" w:rsidRPr="00A469A2">
        <w:t xml:space="preserve">d information and documentation </w:t>
      </w:r>
      <w:r w:rsidR="002A69D8" w:rsidRPr="00A469A2">
        <w:t xml:space="preserve">to </w:t>
      </w:r>
      <w:r w:rsidR="000658FC">
        <w:t xml:space="preserve">the </w:t>
      </w:r>
      <w:r w:rsidR="002A69D8" w:rsidRPr="00A469A2">
        <w:t>HCSA Designated Official</w:t>
      </w:r>
      <w:r w:rsidR="00786531" w:rsidRPr="00A469A2">
        <w:t xml:space="preserve"> for the following </w:t>
      </w:r>
      <w:r w:rsidR="00F769F0" w:rsidRPr="00A469A2">
        <w:t xml:space="preserve">information </w:t>
      </w:r>
      <w:r w:rsidR="00786531" w:rsidRPr="00A469A2">
        <w:t>categories:</w:t>
      </w:r>
    </w:p>
    <w:p w14:paraId="7C388BF0" w14:textId="5AEEBD97" w:rsidR="00BD52FA" w:rsidRPr="00A469A2" w:rsidRDefault="00BD52FA" w:rsidP="00CC0D45">
      <w:pPr>
        <w:pStyle w:val="ListParagraph"/>
        <w:numPr>
          <w:ilvl w:val="1"/>
          <w:numId w:val="11"/>
        </w:numPr>
        <w:tabs>
          <w:tab w:val="left" w:pos="990"/>
        </w:tabs>
        <w:spacing w:after="120" w:line="240" w:lineRule="auto"/>
        <w:ind w:left="2160"/>
        <w:jc w:val="both"/>
      </w:pPr>
      <w:r w:rsidRPr="00A469A2">
        <w:t>EXECUTIVE DIRECTOR: Name/Title</w:t>
      </w:r>
    </w:p>
    <w:p w14:paraId="205D60AA" w14:textId="13EC2DF6" w:rsidR="00BD52FA" w:rsidRPr="00A469A2" w:rsidRDefault="00BD52FA" w:rsidP="00CC0D45">
      <w:pPr>
        <w:pStyle w:val="ListParagraph"/>
        <w:numPr>
          <w:ilvl w:val="1"/>
          <w:numId w:val="11"/>
        </w:numPr>
        <w:tabs>
          <w:tab w:val="left" w:pos="990"/>
        </w:tabs>
        <w:spacing w:after="120" w:line="240" w:lineRule="auto"/>
        <w:ind w:left="2160"/>
        <w:jc w:val="both"/>
      </w:pPr>
      <w:r w:rsidRPr="00A469A2">
        <w:t>BOARD OF DIRECTORS: Names/Titles</w:t>
      </w:r>
    </w:p>
    <w:p w14:paraId="39521195" w14:textId="77777777" w:rsidR="00902ADF" w:rsidRPr="00A469A2" w:rsidRDefault="00BD52FA" w:rsidP="00CC0D45">
      <w:pPr>
        <w:pStyle w:val="ListParagraph"/>
        <w:numPr>
          <w:ilvl w:val="1"/>
          <w:numId w:val="11"/>
        </w:numPr>
        <w:tabs>
          <w:tab w:val="left" w:pos="990"/>
        </w:tabs>
        <w:spacing w:after="120" w:line="240" w:lineRule="auto"/>
        <w:ind w:left="2160"/>
        <w:jc w:val="both"/>
      </w:pPr>
      <w:r w:rsidRPr="00A469A2">
        <w:t xml:space="preserve">STATE LICENSURE: </w:t>
      </w:r>
    </w:p>
    <w:p w14:paraId="1C7940F8" w14:textId="77777777" w:rsidR="00BD52FA" w:rsidRPr="00A469A2" w:rsidRDefault="00902ADF" w:rsidP="00CC0D45">
      <w:pPr>
        <w:pStyle w:val="ListParagraph"/>
        <w:tabs>
          <w:tab w:val="left" w:pos="990"/>
        </w:tabs>
        <w:spacing w:after="120" w:line="240" w:lineRule="auto"/>
        <w:ind w:left="3060"/>
        <w:jc w:val="both"/>
      </w:pPr>
      <w:r w:rsidRPr="00A469A2">
        <w:t>i.</w:t>
      </w:r>
      <w:r w:rsidRPr="00A469A2">
        <w:tab/>
      </w:r>
      <w:r w:rsidR="00647B53" w:rsidRPr="00A469A2">
        <w:t xml:space="preserve">Highland Wellness, </w:t>
      </w:r>
      <w:r w:rsidR="00BD52FA" w:rsidRPr="00A469A2">
        <w:t xml:space="preserve">Eastmont Wellness, Same Day Clinic, Newark </w:t>
      </w:r>
      <w:r w:rsidR="00647B53" w:rsidRPr="00A469A2">
        <w:t>Wellness</w:t>
      </w:r>
      <w:r w:rsidRPr="00A469A2">
        <w:t>,</w:t>
      </w:r>
      <w:r w:rsidR="00BD52FA" w:rsidRPr="00A469A2">
        <w:t xml:space="preserve"> </w:t>
      </w:r>
      <w:r w:rsidR="0039128D">
        <w:t xml:space="preserve">Mobile Health, Highland Care Pavilion </w:t>
      </w:r>
      <w:r w:rsidR="00BD52FA" w:rsidRPr="00A469A2">
        <w:t>and</w:t>
      </w:r>
      <w:r w:rsidR="002A69D8" w:rsidRPr="00A469A2">
        <w:t xml:space="preserve"> Hayward</w:t>
      </w:r>
      <w:r w:rsidR="00BD52FA" w:rsidRPr="00A469A2">
        <w:t xml:space="preserve"> Wellness Center are exempt from licensure per Section 1206 (b) of the CA Health and Safety Code.</w:t>
      </w:r>
    </w:p>
    <w:p w14:paraId="72BE3AA4" w14:textId="77777777" w:rsidR="00BD52FA" w:rsidRPr="00A469A2" w:rsidRDefault="00BD52FA" w:rsidP="00CC0D45">
      <w:pPr>
        <w:pStyle w:val="ListParagraph"/>
        <w:numPr>
          <w:ilvl w:val="1"/>
          <w:numId w:val="11"/>
        </w:numPr>
        <w:tabs>
          <w:tab w:val="left" w:pos="990"/>
        </w:tabs>
        <w:spacing w:after="120" w:line="240" w:lineRule="auto"/>
        <w:ind w:left="2160"/>
        <w:jc w:val="both"/>
      </w:pPr>
      <w:r w:rsidRPr="00A469A2">
        <w:t>DUNS</w:t>
      </w:r>
      <w:r w:rsidR="00902ADF" w:rsidRPr="00A469A2">
        <w:t>:</w:t>
      </w:r>
      <w:r w:rsidRPr="00A469A2">
        <w:t xml:space="preserve"> #800778909</w:t>
      </w:r>
    </w:p>
    <w:p w14:paraId="06DC8989" w14:textId="77777777" w:rsidR="00BD52FA" w:rsidRPr="00A469A2" w:rsidRDefault="00BD52FA" w:rsidP="00CC0D45">
      <w:pPr>
        <w:pStyle w:val="ListParagraph"/>
        <w:numPr>
          <w:ilvl w:val="1"/>
          <w:numId w:val="11"/>
        </w:numPr>
        <w:tabs>
          <w:tab w:val="left" w:pos="990"/>
        </w:tabs>
        <w:spacing w:after="120" w:line="240" w:lineRule="auto"/>
        <w:ind w:left="2160"/>
        <w:jc w:val="both"/>
      </w:pPr>
      <w:r w:rsidRPr="00A469A2">
        <w:t>PROOF OF FEDERAL GOVERNMENT SYSTEM OF AWARD MANAGEMENT (SAM) REGISTRATION</w:t>
      </w:r>
    </w:p>
    <w:p w14:paraId="55950C3C" w14:textId="77777777" w:rsidR="00BD52FA" w:rsidRPr="00A469A2" w:rsidRDefault="00BD52FA" w:rsidP="00CC0D45">
      <w:pPr>
        <w:pStyle w:val="ListParagraph"/>
        <w:numPr>
          <w:ilvl w:val="1"/>
          <w:numId w:val="11"/>
        </w:numPr>
        <w:tabs>
          <w:tab w:val="left" w:pos="990"/>
        </w:tabs>
        <w:spacing w:after="120" w:line="240" w:lineRule="auto"/>
        <w:ind w:left="2160"/>
        <w:jc w:val="both"/>
      </w:pPr>
      <w:r w:rsidRPr="00A469A2">
        <w:t>NAME, TITLE, EMAIL ADDRESS, AND PHONE NUMBER OF AHS CONTACT PERSONS FOR SPECIFIC COMPONENTS RELATED TO THIS AGREEMENT:</w:t>
      </w:r>
    </w:p>
    <w:p w14:paraId="52032DDE" w14:textId="77777777" w:rsidR="00BD52FA" w:rsidRPr="00A469A2" w:rsidRDefault="00BD52FA" w:rsidP="00CC0D45">
      <w:pPr>
        <w:pStyle w:val="ListParagraph"/>
        <w:numPr>
          <w:ilvl w:val="0"/>
          <w:numId w:val="68"/>
        </w:numPr>
        <w:tabs>
          <w:tab w:val="left" w:pos="990"/>
          <w:tab w:val="left" w:pos="3420"/>
        </w:tabs>
        <w:spacing w:after="120" w:line="240" w:lineRule="auto"/>
        <w:jc w:val="both"/>
      </w:pPr>
      <w:r w:rsidRPr="00A469A2">
        <w:t>PROGRAMMATIC AND ACCESS ISSUES</w:t>
      </w:r>
      <w:r w:rsidR="00F11036" w:rsidRPr="00A469A2">
        <w:t xml:space="preserve"> </w:t>
      </w:r>
    </w:p>
    <w:p w14:paraId="5F036FD8" w14:textId="77777777" w:rsidR="00BD52FA" w:rsidRPr="00A469A2" w:rsidRDefault="00BD52FA" w:rsidP="00CC0D45">
      <w:pPr>
        <w:pStyle w:val="ListParagraph"/>
        <w:numPr>
          <w:ilvl w:val="0"/>
          <w:numId w:val="68"/>
        </w:numPr>
        <w:tabs>
          <w:tab w:val="left" w:pos="990"/>
        </w:tabs>
        <w:spacing w:after="120" w:line="240" w:lineRule="auto"/>
        <w:jc w:val="both"/>
      </w:pPr>
      <w:r w:rsidRPr="00A469A2">
        <w:t>MEDICAL SERVICE SUPERVISION</w:t>
      </w:r>
    </w:p>
    <w:p w14:paraId="21E69547" w14:textId="77777777" w:rsidR="00BD52FA" w:rsidRPr="00A469A2" w:rsidRDefault="00BD52FA" w:rsidP="00CC0D45">
      <w:pPr>
        <w:pStyle w:val="ListParagraph"/>
        <w:numPr>
          <w:ilvl w:val="0"/>
          <w:numId w:val="68"/>
        </w:numPr>
        <w:tabs>
          <w:tab w:val="left" w:pos="990"/>
        </w:tabs>
        <w:spacing w:after="120" w:line="240" w:lineRule="auto"/>
        <w:jc w:val="both"/>
      </w:pPr>
      <w:r w:rsidRPr="00A469A2">
        <w:t>FISCAL ISSUES</w:t>
      </w:r>
    </w:p>
    <w:p w14:paraId="25F9762C" w14:textId="77777777" w:rsidR="00BD52FA" w:rsidRPr="00A469A2" w:rsidRDefault="00BD52FA" w:rsidP="00CC0D45">
      <w:pPr>
        <w:pStyle w:val="ListParagraph"/>
        <w:numPr>
          <w:ilvl w:val="0"/>
          <w:numId w:val="68"/>
        </w:numPr>
        <w:tabs>
          <w:tab w:val="left" w:pos="990"/>
        </w:tabs>
        <w:spacing w:after="120" w:line="240" w:lineRule="auto"/>
        <w:jc w:val="both"/>
      </w:pPr>
      <w:r w:rsidRPr="00A469A2">
        <w:t xml:space="preserve">DATA ISSUES </w:t>
      </w:r>
    </w:p>
    <w:p w14:paraId="6E37445B" w14:textId="77777777" w:rsidR="00BD52FA" w:rsidRPr="00A469A2" w:rsidRDefault="00BD52FA" w:rsidP="00CC0D45">
      <w:pPr>
        <w:pStyle w:val="ListParagraph"/>
        <w:numPr>
          <w:ilvl w:val="0"/>
          <w:numId w:val="68"/>
        </w:numPr>
        <w:tabs>
          <w:tab w:val="left" w:pos="990"/>
        </w:tabs>
        <w:spacing w:after="120" w:line="240" w:lineRule="auto"/>
        <w:jc w:val="both"/>
      </w:pPr>
      <w:r w:rsidRPr="00A469A2">
        <w:t xml:space="preserve">MOBILE CLINIC MAINTENANCE AND REPAIR </w:t>
      </w:r>
    </w:p>
    <w:p w14:paraId="5946571C" w14:textId="77777777" w:rsidR="00BD52FA" w:rsidRPr="00A469A2" w:rsidRDefault="00BD52FA" w:rsidP="00CC0D45">
      <w:pPr>
        <w:pStyle w:val="ListParagraph"/>
        <w:numPr>
          <w:ilvl w:val="0"/>
          <w:numId w:val="68"/>
        </w:numPr>
        <w:tabs>
          <w:tab w:val="left" w:pos="990"/>
        </w:tabs>
        <w:spacing w:after="120" w:line="240" w:lineRule="auto"/>
        <w:jc w:val="both"/>
      </w:pPr>
      <w:r w:rsidRPr="00A469A2">
        <w:t>OFFICE AND STORAGE SPACE</w:t>
      </w:r>
    </w:p>
    <w:p w14:paraId="7A88B758" w14:textId="77777777" w:rsidR="00BD52FA" w:rsidRPr="00A469A2" w:rsidRDefault="00F11036" w:rsidP="00CC0D45">
      <w:pPr>
        <w:pStyle w:val="ListParagraph"/>
        <w:numPr>
          <w:ilvl w:val="0"/>
          <w:numId w:val="68"/>
        </w:numPr>
        <w:spacing w:after="120" w:line="240" w:lineRule="auto"/>
        <w:jc w:val="both"/>
      </w:pPr>
      <w:r w:rsidRPr="00A469A2">
        <w:t>INSURANCE</w:t>
      </w:r>
      <w:r w:rsidR="00BD52FA" w:rsidRPr="00A469A2">
        <w:t xml:space="preserve"> </w:t>
      </w:r>
    </w:p>
    <w:p w14:paraId="69EE9391" w14:textId="77777777" w:rsidR="00902ADF" w:rsidRPr="00A469A2" w:rsidRDefault="00B2317D" w:rsidP="00CC0D45">
      <w:pPr>
        <w:pStyle w:val="ListParagraph"/>
        <w:spacing w:after="120" w:line="240" w:lineRule="auto"/>
        <w:ind w:left="1800"/>
        <w:jc w:val="both"/>
      </w:pPr>
      <w:r w:rsidRPr="00A469A2">
        <w:t xml:space="preserve">AHS shall provide to the HCSA Designated Official updated information or documentation regarding any of the information categories above within 15 days after a change or an update is required.  </w:t>
      </w:r>
    </w:p>
    <w:p w14:paraId="00A01166" w14:textId="77777777" w:rsidR="00BD52FA" w:rsidRPr="00A469A2" w:rsidRDefault="00BD52FA" w:rsidP="00CC0D45">
      <w:pPr>
        <w:pStyle w:val="ListParagraph"/>
        <w:numPr>
          <w:ilvl w:val="0"/>
          <w:numId w:val="11"/>
        </w:numPr>
        <w:spacing w:after="120" w:line="240" w:lineRule="auto"/>
        <w:jc w:val="both"/>
      </w:pPr>
      <w:r w:rsidRPr="00A469A2">
        <w:t xml:space="preserve">AHS shall secure and maintain, or cause to be secured and maintained, with respect to the Clinics, during the term of this Agreement, Worker’s Compensation and Employer’s Liability, Comprehensive General and Professional Liability (including Personal Injury, Products and Completed Operations Liability and Blanket Automobile Liability) insurance providing minimum limits of liability as mutually agreed. Such insurance may be included as part of larger policies which cover other, similar activities of AHS. </w:t>
      </w:r>
      <w:r w:rsidR="004E029F" w:rsidRPr="00A469A2">
        <w:t xml:space="preserve"> </w:t>
      </w:r>
      <w:r w:rsidRPr="00A469A2">
        <w:t>Details and definitions are further outlined in Exhibit C, attached hereto and made a part of this Agreement.</w:t>
      </w:r>
    </w:p>
    <w:p w14:paraId="17C822DD" w14:textId="77777777" w:rsidR="00BD52FA" w:rsidRPr="00A469A2" w:rsidRDefault="00BD52FA" w:rsidP="00CC0D45">
      <w:pPr>
        <w:pStyle w:val="ListParagraph"/>
        <w:numPr>
          <w:ilvl w:val="0"/>
          <w:numId w:val="20"/>
        </w:numPr>
        <w:spacing w:after="120" w:line="240" w:lineRule="auto"/>
        <w:jc w:val="both"/>
      </w:pPr>
      <w:r w:rsidRPr="00A469A2">
        <w:t>Additional Contract Provisions.</w:t>
      </w:r>
    </w:p>
    <w:p w14:paraId="73EE4396" w14:textId="77777777" w:rsidR="00BD52FA" w:rsidRPr="00A469A2" w:rsidRDefault="00BD52FA" w:rsidP="00CC0D45">
      <w:pPr>
        <w:pStyle w:val="ListParagraph"/>
        <w:spacing w:after="120" w:line="240" w:lineRule="auto"/>
        <w:ind w:left="1350"/>
        <w:jc w:val="both"/>
      </w:pPr>
      <w:r w:rsidRPr="00A469A2">
        <w:t>AHS agrees to meet the following requirements:</w:t>
      </w:r>
    </w:p>
    <w:p w14:paraId="16A3CBE4" w14:textId="77777777" w:rsidR="00BD52FA" w:rsidRPr="00A469A2" w:rsidRDefault="00BD52FA" w:rsidP="00CC0D45">
      <w:pPr>
        <w:pStyle w:val="ListParagraph"/>
        <w:numPr>
          <w:ilvl w:val="0"/>
          <w:numId w:val="12"/>
        </w:numPr>
        <w:spacing w:after="120" w:line="240" w:lineRule="auto"/>
        <w:jc w:val="both"/>
      </w:pPr>
      <w:r w:rsidRPr="00A469A2">
        <w:t>AHS shall receive prior written approval from Alameda County Health Care for the Homeless for the location of any new program facilities.</w:t>
      </w:r>
    </w:p>
    <w:p w14:paraId="24D1A566" w14:textId="77777777" w:rsidR="00BD52FA" w:rsidRPr="00A469A2" w:rsidRDefault="00BD52FA" w:rsidP="00CC0D45">
      <w:pPr>
        <w:pStyle w:val="ListParagraph"/>
        <w:numPr>
          <w:ilvl w:val="0"/>
          <w:numId w:val="12"/>
        </w:numPr>
        <w:spacing w:after="120" w:line="240" w:lineRule="auto"/>
        <w:jc w:val="both"/>
      </w:pPr>
      <w:r w:rsidRPr="00A469A2">
        <w:t xml:space="preserve">AHS shall send a representative to the Alameda County Health Care for the Homeless </w:t>
      </w:r>
      <w:r w:rsidR="009322C6" w:rsidRPr="00A469A2">
        <w:t xml:space="preserve">Quality Committee and Outreach Provider </w:t>
      </w:r>
      <w:r w:rsidRPr="00A469A2">
        <w:t>meetings held</w:t>
      </w:r>
      <w:r w:rsidR="009322C6" w:rsidRPr="00A469A2">
        <w:t xml:space="preserve"> regularly</w:t>
      </w:r>
      <w:r w:rsidRPr="00A469A2">
        <w:t xml:space="preserve"> to update fellow providers on services, discuss problems, and address issues of common concern.</w:t>
      </w:r>
    </w:p>
    <w:p w14:paraId="19C2FD0B" w14:textId="77777777" w:rsidR="00BD52FA" w:rsidRPr="00A469A2" w:rsidRDefault="00BD52FA" w:rsidP="00CC0D45">
      <w:pPr>
        <w:pStyle w:val="ListParagraph"/>
        <w:numPr>
          <w:ilvl w:val="0"/>
          <w:numId w:val="12"/>
        </w:numPr>
        <w:spacing w:after="120" w:line="240" w:lineRule="auto"/>
        <w:jc w:val="both"/>
      </w:pPr>
      <w:r w:rsidRPr="00A469A2">
        <w:t>AHS shall send representatives to regular monthly meetings of the Alameda County Health Care for the Homeless Commission.</w:t>
      </w:r>
    </w:p>
    <w:p w14:paraId="6872514E" w14:textId="66AC039E" w:rsidR="00BD52FA" w:rsidRPr="00A469A2" w:rsidRDefault="00BD52FA" w:rsidP="00CC0D45">
      <w:pPr>
        <w:pStyle w:val="ListParagraph"/>
        <w:numPr>
          <w:ilvl w:val="0"/>
          <w:numId w:val="12"/>
        </w:numPr>
        <w:spacing w:after="120" w:line="240" w:lineRule="auto"/>
        <w:jc w:val="both"/>
      </w:pPr>
      <w:r w:rsidRPr="00A469A2">
        <w:t xml:space="preserve">AHS shall ensure the eligibility of every individual service pursuant to this </w:t>
      </w:r>
      <w:r w:rsidR="00952461">
        <w:t>Agreement</w:t>
      </w:r>
      <w:r w:rsidR="00952461" w:rsidRPr="00A469A2">
        <w:t xml:space="preserve"> </w:t>
      </w:r>
      <w:r w:rsidRPr="00A469A2">
        <w:t xml:space="preserve">and to use such intake forms or such other documentation as </w:t>
      </w:r>
      <w:r w:rsidR="00D624FF" w:rsidRPr="00A469A2">
        <w:t xml:space="preserve">HCSA </w:t>
      </w:r>
      <w:r w:rsidRPr="00A469A2">
        <w:t>may prescribe to document eligibility.</w:t>
      </w:r>
    </w:p>
    <w:p w14:paraId="04A61407" w14:textId="77777777" w:rsidR="00BD52FA" w:rsidRPr="00A469A2" w:rsidRDefault="00BD52FA" w:rsidP="00CC0D45">
      <w:pPr>
        <w:pStyle w:val="ListParagraph"/>
        <w:spacing w:after="120" w:line="240" w:lineRule="auto"/>
        <w:ind w:left="1710"/>
        <w:jc w:val="both"/>
      </w:pPr>
    </w:p>
    <w:p w14:paraId="725AF93A" w14:textId="77777777" w:rsidR="00BD52FA" w:rsidRPr="00A469A2" w:rsidRDefault="00BD52FA" w:rsidP="00CC0D45">
      <w:pPr>
        <w:pStyle w:val="ListParagraph"/>
        <w:numPr>
          <w:ilvl w:val="0"/>
          <w:numId w:val="41"/>
        </w:numPr>
        <w:spacing w:after="120" w:line="240" w:lineRule="auto"/>
        <w:jc w:val="both"/>
      </w:pPr>
      <w:r w:rsidRPr="00A469A2">
        <w:t xml:space="preserve">DUTIES AND RESPONSIBILITIES OF </w:t>
      </w:r>
      <w:r w:rsidR="002F447A" w:rsidRPr="00A469A2">
        <w:t>HCSA</w:t>
      </w:r>
      <w:r w:rsidRPr="00A469A2">
        <w:t xml:space="preserve"> </w:t>
      </w:r>
    </w:p>
    <w:p w14:paraId="2718181D" w14:textId="77777777" w:rsidR="00BD52FA" w:rsidRPr="00A469A2" w:rsidRDefault="00BD52FA" w:rsidP="00CC0D45">
      <w:pPr>
        <w:pStyle w:val="ListParagraph"/>
        <w:numPr>
          <w:ilvl w:val="0"/>
          <w:numId w:val="13"/>
        </w:numPr>
        <w:spacing w:after="120" w:line="240" w:lineRule="auto"/>
        <w:jc w:val="both"/>
      </w:pPr>
      <w:r w:rsidRPr="00A469A2">
        <w:t xml:space="preserve">Compliance with Applicable Laws. </w:t>
      </w:r>
    </w:p>
    <w:p w14:paraId="6261D5B1" w14:textId="77777777" w:rsidR="00BD52FA" w:rsidRPr="00A469A2" w:rsidRDefault="002F447A" w:rsidP="00CC0D45">
      <w:pPr>
        <w:pStyle w:val="ListParagraph"/>
        <w:spacing w:after="120" w:line="240" w:lineRule="auto"/>
        <w:ind w:left="1080"/>
        <w:jc w:val="both"/>
      </w:pPr>
      <w:r w:rsidRPr="00A469A2">
        <w:t>HCSA</w:t>
      </w:r>
      <w:r w:rsidR="00BD52FA" w:rsidRPr="00A469A2">
        <w:t xml:space="preserve"> shall have sole responsibility of the operation of ACHCH in accordance with all applicable federal and state laws and regulations, including those related to Section 330(</w:t>
      </w:r>
      <w:r w:rsidR="00D624FF" w:rsidRPr="00A469A2">
        <w:t>h</w:t>
      </w:r>
      <w:r w:rsidR="00BD52FA" w:rsidRPr="00A469A2">
        <w:t>) grantees.</w:t>
      </w:r>
    </w:p>
    <w:p w14:paraId="5E4FDA3D" w14:textId="77777777" w:rsidR="00BD52FA" w:rsidRPr="00A469A2" w:rsidRDefault="00BD52FA" w:rsidP="00CC0D45">
      <w:pPr>
        <w:pStyle w:val="ListParagraph"/>
        <w:numPr>
          <w:ilvl w:val="0"/>
          <w:numId w:val="13"/>
        </w:numPr>
        <w:spacing w:after="120" w:line="240" w:lineRule="auto"/>
        <w:jc w:val="both"/>
      </w:pPr>
      <w:r w:rsidRPr="00A469A2">
        <w:t>Monitoring of AHS Homeless</w:t>
      </w:r>
      <w:r w:rsidR="00085E39">
        <w:t xml:space="preserve"> Health Center</w:t>
      </w:r>
      <w:r w:rsidRPr="00A469A2">
        <w:t xml:space="preserve"> Program Programmatic Effort</w:t>
      </w:r>
      <w:r w:rsidR="00952461">
        <w:t>s</w:t>
      </w:r>
    </w:p>
    <w:p w14:paraId="3874486D" w14:textId="7013A8A6" w:rsidR="00BD52FA" w:rsidRPr="00A469A2" w:rsidRDefault="00BD52FA" w:rsidP="00CC0D45">
      <w:pPr>
        <w:pStyle w:val="ListParagraph"/>
        <w:numPr>
          <w:ilvl w:val="1"/>
          <w:numId w:val="14"/>
        </w:numPr>
        <w:spacing w:after="120" w:line="240" w:lineRule="auto"/>
        <w:jc w:val="both"/>
      </w:pPr>
      <w:r w:rsidRPr="00A469A2">
        <w:t xml:space="preserve">Confirmation that AHS meets all applicable </w:t>
      </w:r>
      <w:r w:rsidR="0019512E" w:rsidRPr="00A469A2">
        <w:t xml:space="preserve">HRSA </w:t>
      </w:r>
      <w:r w:rsidRPr="00A469A2">
        <w:t>330</w:t>
      </w:r>
      <w:r w:rsidR="0019512E" w:rsidRPr="00A469A2">
        <w:t>(h) Health Center Program</w:t>
      </w:r>
      <w:r w:rsidRPr="00A469A2">
        <w:t xml:space="preserve"> requirements</w:t>
      </w:r>
      <w:r w:rsidR="00952461">
        <w:t>.</w:t>
      </w:r>
      <w:r w:rsidRPr="00A469A2">
        <w:t xml:space="preserve">  </w:t>
      </w:r>
      <w:r w:rsidR="00D624FF" w:rsidRPr="00A469A2">
        <w:t xml:space="preserve">HCSA </w:t>
      </w:r>
      <w:r w:rsidRPr="00A469A2">
        <w:t xml:space="preserve">Designated Official will be responsible for receiving and </w:t>
      </w:r>
      <w:r w:rsidR="004758AF" w:rsidRPr="00A469A2">
        <w:t xml:space="preserve">reviewing and </w:t>
      </w:r>
      <w:r w:rsidRPr="00A469A2">
        <w:t>evaluating AHS HRSA Health Center compliance attestation and</w:t>
      </w:r>
      <w:r w:rsidR="004758AF" w:rsidRPr="00A469A2">
        <w:t xml:space="preserve"> required compliance</w:t>
      </w:r>
      <w:r w:rsidRPr="00A469A2">
        <w:t xml:space="preserve"> documentation carried out by Homeless Coordination Office staff</w:t>
      </w:r>
      <w:r w:rsidR="002A69D8" w:rsidRPr="00A469A2">
        <w:t xml:space="preserve"> on an annual basis. </w:t>
      </w:r>
      <w:r w:rsidR="0071519A" w:rsidRPr="00A469A2">
        <w:t>AHS Designated Official shall present all at</w:t>
      </w:r>
      <w:r w:rsidR="002A69D8" w:rsidRPr="00A469A2">
        <w:t xml:space="preserve">testation and compliance documents </w:t>
      </w:r>
      <w:r w:rsidR="0071519A" w:rsidRPr="00A469A2">
        <w:t>on or by June 30 of each year for</w:t>
      </w:r>
      <w:r w:rsidR="002A69D8" w:rsidRPr="00A469A2">
        <w:t xml:space="preserve"> revie</w:t>
      </w:r>
      <w:r w:rsidR="0071519A" w:rsidRPr="00A469A2">
        <w:t>w by HCSA Designated Official</w:t>
      </w:r>
      <w:r w:rsidRPr="00A469A2">
        <w:t xml:space="preserve">.  </w:t>
      </w:r>
    </w:p>
    <w:p w14:paraId="600B5783" w14:textId="77777777" w:rsidR="00DC2B5E" w:rsidRPr="00A469A2" w:rsidRDefault="00BD52FA" w:rsidP="00CC0D45">
      <w:pPr>
        <w:pStyle w:val="ListParagraph"/>
        <w:numPr>
          <w:ilvl w:val="1"/>
          <w:numId w:val="14"/>
        </w:numPr>
        <w:spacing w:after="120" w:line="240" w:lineRule="auto"/>
        <w:jc w:val="both"/>
      </w:pPr>
      <w:r w:rsidRPr="00A469A2">
        <w:t>Procedure for monitoring programmatic effort</w:t>
      </w:r>
      <w:r w:rsidR="00952461">
        <w:t>s</w:t>
      </w:r>
      <w:r w:rsidRPr="00A469A2">
        <w:t xml:space="preserve">:  </w:t>
      </w:r>
      <w:r w:rsidR="00D624FF" w:rsidRPr="00A469A2">
        <w:t xml:space="preserve">HCSA </w:t>
      </w:r>
      <w:r w:rsidRPr="00A469A2">
        <w:t xml:space="preserve">Designated Official and staff will monitor AHS programmatic effort through </w:t>
      </w:r>
      <w:r w:rsidR="009322C6" w:rsidRPr="00A469A2">
        <w:t xml:space="preserve">quarterly site monitoring visits and </w:t>
      </w:r>
      <w:r w:rsidRPr="00A469A2">
        <w:t xml:space="preserve">dedicated participation in joint operational meetings.  </w:t>
      </w:r>
      <w:r w:rsidR="00D624FF" w:rsidRPr="00A469A2">
        <w:t xml:space="preserve">HCSA </w:t>
      </w:r>
      <w:r w:rsidRPr="00A469A2">
        <w:t>Designated Official and staff will carry out quarterly</w:t>
      </w:r>
      <w:r w:rsidR="004758AF" w:rsidRPr="00A469A2">
        <w:t xml:space="preserve"> on-site monitoring </w:t>
      </w:r>
      <w:r w:rsidRPr="00A469A2">
        <w:t>meetings with AHS Designated Official/Homeless Office staff to monitor other administrative, financial, and reporting requirements of the grant</w:t>
      </w:r>
      <w:r w:rsidR="004758AF" w:rsidRPr="00A469A2">
        <w:t xml:space="preserve">, as detailed in </w:t>
      </w:r>
      <w:r w:rsidR="000658FC">
        <w:t>Section 2</w:t>
      </w:r>
      <w:r w:rsidR="00DC2B5E" w:rsidRPr="00A469A2">
        <w:t>.16</w:t>
      </w:r>
      <w:r w:rsidR="000658FC">
        <w:t>.b</w:t>
      </w:r>
      <w:r w:rsidR="00DC2B5E" w:rsidRPr="00A469A2">
        <w:t xml:space="preserve">, Program Monitoring and Data Reporting, </w:t>
      </w:r>
      <w:r w:rsidR="004758AF" w:rsidRPr="00A469A2">
        <w:t>of this agreement.</w:t>
      </w:r>
    </w:p>
    <w:p w14:paraId="2E29153B" w14:textId="77777777" w:rsidR="00BD52FA" w:rsidRPr="00A469A2" w:rsidRDefault="00BD52FA" w:rsidP="00CC0D45">
      <w:pPr>
        <w:pStyle w:val="ListParagraph"/>
        <w:numPr>
          <w:ilvl w:val="0"/>
          <w:numId w:val="13"/>
        </w:numPr>
        <w:spacing w:after="120" w:line="240" w:lineRule="auto"/>
        <w:jc w:val="both"/>
      </w:pPr>
      <w:r w:rsidRPr="00A469A2">
        <w:t xml:space="preserve">Submission of Records to Governmental Entities. </w:t>
      </w:r>
    </w:p>
    <w:p w14:paraId="79204DB3" w14:textId="77777777" w:rsidR="00BD52FA" w:rsidRPr="00A469A2" w:rsidRDefault="00BD52FA" w:rsidP="00CC0D45">
      <w:pPr>
        <w:pStyle w:val="ListParagraph"/>
        <w:spacing w:after="120" w:line="240" w:lineRule="auto"/>
        <w:ind w:left="1080"/>
        <w:jc w:val="both"/>
      </w:pPr>
      <w:r w:rsidRPr="00A469A2">
        <w:t xml:space="preserve">ACHCH shall be responsible for the submission of any documentation to HRSA, as is required for Section 330 grantees, and as is required as a condition of AHS or </w:t>
      </w:r>
      <w:r w:rsidR="00D624FF" w:rsidRPr="00A469A2">
        <w:t xml:space="preserve">HCSA’s </w:t>
      </w:r>
      <w:r w:rsidRPr="00A469A2">
        <w:t>participation in Medicaid/Medi-Cal in relation to services rendered at the Clinics. Such documentation includes without limitation annual reports, budgets or other materials documenting services provided to the homeless population at the Clinics.</w:t>
      </w:r>
    </w:p>
    <w:p w14:paraId="6751C0FD" w14:textId="77777777" w:rsidR="00BD52FA" w:rsidRPr="00A469A2" w:rsidRDefault="00BD52FA" w:rsidP="00CC0D45">
      <w:pPr>
        <w:pStyle w:val="ListParagraph"/>
        <w:numPr>
          <w:ilvl w:val="0"/>
          <w:numId w:val="13"/>
        </w:numPr>
        <w:spacing w:after="120" w:line="240" w:lineRule="auto"/>
        <w:jc w:val="both"/>
      </w:pPr>
      <w:r w:rsidRPr="00A469A2">
        <w:t xml:space="preserve">Communication. </w:t>
      </w:r>
    </w:p>
    <w:p w14:paraId="46659894" w14:textId="77777777" w:rsidR="00BD52FA" w:rsidRPr="00A469A2" w:rsidRDefault="00393AB8" w:rsidP="00CC0D45">
      <w:pPr>
        <w:pStyle w:val="ListParagraph"/>
        <w:spacing w:after="120" w:line="240" w:lineRule="auto"/>
        <w:ind w:left="1080"/>
        <w:jc w:val="both"/>
      </w:pPr>
      <w:r w:rsidRPr="00A469A2">
        <w:t>HCSA</w:t>
      </w:r>
      <w:r w:rsidR="00BD52FA" w:rsidRPr="00A469A2">
        <w:t xml:space="preserve"> shall include AHS’s Designated Official, designated pursuant to Section 1 above, in all distribution lists for clinical service providers to ACHCH. </w:t>
      </w:r>
      <w:r w:rsidRPr="00A469A2">
        <w:t xml:space="preserve">HCSA </w:t>
      </w:r>
      <w:r w:rsidR="00BD52FA" w:rsidRPr="00A469A2">
        <w:t xml:space="preserve">shall promptly notify AHS of any and all developments that may affect AHS’s role in ACHCH or its delivery of services pursuant to this Agreement. AHS shall confirm the receipt of these communications in writing. Such communications shall include without limitation: </w:t>
      </w:r>
    </w:p>
    <w:p w14:paraId="429B4A78" w14:textId="77777777" w:rsidR="00BD52FA" w:rsidRPr="00A469A2" w:rsidRDefault="00BD52FA" w:rsidP="00CC0D45">
      <w:pPr>
        <w:pStyle w:val="ListParagraph"/>
        <w:numPr>
          <w:ilvl w:val="1"/>
          <w:numId w:val="15"/>
        </w:numPr>
        <w:spacing w:after="120" w:line="240" w:lineRule="auto"/>
        <w:jc w:val="both"/>
      </w:pPr>
      <w:r w:rsidRPr="00A469A2">
        <w:t xml:space="preserve">Any correspondence to or from HRSA that could affect duties and responsibilities of AHS or </w:t>
      </w:r>
      <w:r w:rsidR="00393AB8" w:rsidRPr="00A469A2">
        <w:t xml:space="preserve">HCSA </w:t>
      </w:r>
      <w:r w:rsidRPr="00A469A2">
        <w:t xml:space="preserve">under this Agreement or AHS or </w:t>
      </w:r>
      <w:r w:rsidR="00393AB8" w:rsidRPr="00A469A2">
        <w:t xml:space="preserve">HCSA’s </w:t>
      </w:r>
      <w:r w:rsidRPr="00A469A2">
        <w:t>participation in Medicaid/Medi-Cal,</w:t>
      </w:r>
    </w:p>
    <w:p w14:paraId="5A84BC3A" w14:textId="77777777" w:rsidR="00BD52FA" w:rsidRPr="00A469A2" w:rsidRDefault="00BD52FA" w:rsidP="00CC0D45">
      <w:pPr>
        <w:pStyle w:val="ListParagraph"/>
        <w:numPr>
          <w:ilvl w:val="1"/>
          <w:numId w:val="15"/>
        </w:numPr>
        <w:spacing w:after="120" w:line="240" w:lineRule="auto"/>
        <w:jc w:val="both"/>
      </w:pPr>
      <w:r w:rsidRPr="00A469A2">
        <w:t>Any changes in Federal or State laws, regulations</w:t>
      </w:r>
      <w:r w:rsidR="00393AB8" w:rsidRPr="00A469A2">
        <w:t>,</w:t>
      </w:r>
      <w:r w:rsidRPr="00A469A2">
        <w:t xml:space="preserve"> or policies that may reasonably affect the rendering of services by AHS pursuant to this Agreement, </w:t>
      </w:r>
    </w:p>
    <w:p w14:paraId="3135E6B8" w14:textId="77777777" w:rsidR="00BD52FA" w:rsidRPr="00A469A2" w:rsidRDefault="00BD52FA" w:rsidP="00CC0D45">
      <w:pPr>
        <w:pStyle w:val="ListParagraph"/>
        <w:numPr>
          <w:ilvl w:val="1"/>
          <w:numId w:val="15"/>
        </w:numPr>
        <w:spacing w:after="120" w:line="240" w:lineRule="auto"/>
        <w:jc w:val="both"/>
      </w:pPr>
      <w:r w:rsidRPr="00A469A2">
        <w:t xml:space="preserve">Timely notification of upcoming </w:t>
      </w:r>
      <w:r w:rsidR="009322C6" w:rsidRPr="00A469A2">
        <w:t>health center</w:t>
      </w:r>
      <w:r w:rsidRPr="00A469A2">
        <w:t xml:space="preserve"> audits. </w:t>
      </w:r>
    </w:p>
    <w:p w14:paraId="7BE0FF06" w14:textId="77777777" w:rsidR="00BD52FA" w:rsidRPr="00A469A2" w:rsidRDefault="00BD52FA" w:rsidP="00CC0D45">
      <w:pPr>
        <w:pStyle w:val="ListParagraph"/>
        <w:numPr>
          <w:ilvl w:val="0"/>
          <w:numId w:val="13"/>
        </w:numPr>
        <w:spacing w:after="120" w:line="240" w:lineRule="auto"/>
        <w:jc w:val="both"/>
      </w:pPr>
      <w:r w:rsidRPr="00A469A2">
        <w:t xml:space="preserve">Delineating Authority. </w:t>
      </w:r>
    </w:p>
    <w:p w14:paraId="01A495C0" w14:textId="77777777" w:rsidR="00BD52FA" w:rsidRPr="00A469A2" w:rsidRDefault="00393AB8" w:rsidP="00CC0D45">
      <w:pPr>
        <w:pStyle w:val="ListParagraph"/>
        <w:spacing w:after="120" w:line="240" w:lineRule="auto"/>
        <w:ind w:left="1080"/>
        <w:jc w:val="both"/>
      </w:pPr>
      <w:r w:rsidRPr="00A469A2">
        <w:t>HCSA</w:t>
      </w:r>
      <w:r w:rsidR="00BD52FA" w:rsidRPr="00A469A2">
        <w:t xml:space="preserve">, with the assistance of AHS, shall develop an organizational chart delineating the linkages between </w:t>
      </w:r>
      <w:r w:rsidRPr="00A469A2">
        <w:t>HCSA</w:t>
      </w:r>
      <w:r w:rsidR="001F67DD" w:rsidRPr="00A469A2">
        <w:t xml:space="preserve"> </w:t>
      </w:r>
      <w:r w:rsidR="00BD52FA" w:rsidRPr="00A469A2">
        <w:t>and AHS for purposes of ACHCH.</w:t>
      </w:r>
    </w:p>
    <w:p w14:paraId="221190F0" w14:textId="77777777" w:rsidR="00BD52FA" w:rsidRPr="00A469A2" w:rsidRDefault="00BD52FA" w:rsidP="00CC0D45">
      <w:pPr>
        <w:pStyle w:val="ListParagraph"/>
        <w:numPr>
          <w:ilvl w:val="0"/>
          <w:numId w:val="41"/>
        </w:numPr>
        <w:spacing w:after="120" w:line="240" w:lineRule="auto"/>
        <w:jc w:val="both"/>
      </w:pPr>
      <w:r w:rsidRPr="00A469A2">
        <w:t>TERM AND TERMINATION.</w:t>
      </w:r>
    </w:p>
    <w:p w14:paraId="16F204C8" w14:textId="77777777" w:rsidR="00BD52FA" w:rsidRPr="00A469A2" w:rsidRDefault="00BD52FA" w:rsidP="00CC0D45">
      <w:pPr>
        <w:pStyle w:val="ListParagraph"/>
        <w:numPr>
          <w:ilvl w:val="1"/>
          <w:numId w:val="13"/>
        </w:numPr>
        <w:spacing w:after="120" w:line="240" w:lineRule="auto"/>
        <w:ind w:left="1080"/>
        <w:jc w:val="both"/>
      </w:pPr>
      <w:r w:rsidRPr="00A469A2">
        <w:t>The term of this Agreement shall commence as of January 01, 201</w:t>
      </w:r>
      <w:r w:rsidR="0019512E" w:rsidRPr="00A469A2">
        <w:t>9</w:t>
      </w:r>
      <w:r w:rsidRPr="00A469A2">
        <w:t xml:space="preserve"> and shall continue in full force and effect until December 31, 201</w:t>
      </w:r>
      <w:r w:rsidR="0019512E" w:rsidRPr="00A469A2">
        <w:t>9</w:t>
      </w:r>
      <w:r w:rsidRPr="00A469A2">
        <w:t>, unless sooner terminated as herein provided.</w:t>
      </w:r>
    </w:p>
    <w:p w14:paraId="5DAE3778" w14:textId="71CD52A5" w:rsidR="00BD52F6" w:rsidRPr="00A469A2" w:rsidRDefault="00FC3DD4" w:rsidP="00CC0D45">
      <w:pPr>
        <w:pStyle w:val="ListParagraph"/>
        <w:numPr>
          <w:ilvl w:val="1"/>
          <w:numId w:val="13"/>
        </w:numPr>
        <w:spacing w:after="120" w:line="240" w:lineRule="auto"/>
        <w:ind w:left="1080"/>
        <w:jc w:val="both"/>
      </w:pPr>
      <w:r w:rsidRPr="00A469A2">
        <w:rPr>
          <w:b/>
        </w:rPr>
        <w:t>Corrective Action Procedures</w:t>
      </w:r>
      <w:r w:rsidR="00BD52F6" w:rsidRPr="00A469A2">
        <w:t>: ACHCH</w:t>
      </w:r>
      <w:r w:rsidR="00393AB8" w:rsidRPr="00A469A2">
        <w:t>,</w:t>
      </w:r>
      <w:r w:rsidR="00BD52F6" w:rsidRPr="00A469A2">
        <w:t xml:space="preserve"> as a pass-through entity, is responsible for</w:t>
      </w:r>
      <w:r w:rsidR="00952461">
        <w:t>:</w:t>
      </w:r>
      <w:r w:rsidR="00BD52F6" w:rsidRPr="00A469A2">
        <w:t xml:space="preserve"> </w:t>
      </w:r>
      <w:r w:rsidR="00952461">
        <w:t xml:space="preserve">(i) </w:t>
      </w:r>
      <w:r w:rsidR="00BD52F6" w:rsidRPr="00A469A2">
        <w:t>monitoring subrecipient activities to provide reasonable assurance that the subrecipient AHS administers federal awards in compliance with federal requirements;</w:t>
      </w:r>
      <w:r w:rsidR="00952461">
        <w:t xml:space="preserve"> (ii)</w:t>
      </w:r>
      <w:r w:rsidR="00BD52F6" w:rsidRPr="00A469A2">
        <w:t xml:space="preserve"> ensuring required audits are performed and requiring subrecipient AHS to take prompt corrective action on any monitoring or audit finding; and</w:t>
      </w:r>
      <w:r w:rsidR="00952461">
        <w:t xml:space="preserve"> (iii)</w:t>
      </w:r>
      <w:r w:rsidR="00BD52F6" w:rsidRPr="00A469A2">
        <w:t xml:space="preserve"> evaluating the impact of subrecipient activities on its ability to comply with applicable federal regulations.  In the event of failure by AHS to meet compliance or contracted obligations, ACHCH designated officials shall require AHS to develop a corrective </w:t>
      </w:r>
      <w:r w:rsidR="00BD52F6" w:rsidRPr="00A469A2">
        <w:lastRenderedPageBreak/>
        <w:t>action plan in an agreed-upon timely manner.  Failure to comply with corrective action plan will result in financial sanctions up to and including termination of subrecipient agreement.</w:t>
      </w:r>
    </w:p>
    <w:p w14:paraId="7F92F1BC" w14:textId="77777777" w:rsidR="00BD52FA" w:rsidRPr="00A469A2" w:rsidRDefault="00BD52FA" w:rsidP="00CC0D45">
      <w:pPr>
        <w:pStyle w:val="ListParagraph"/>
        <w:numPr>
          <w:ilvl w:val="1"/>
          <w:numId w:val="13"/>
        </w:numPr>
        <w:spacing w:after="120" w:line="240" w:lineRule="auto"/>
        <w:ind w:left="1080"/>
        <w:jc w:val="both"/>
      </w:pPr>
      <w:r w:rsidRPr="00A469A2">
        <w:rPr>
          <w:b/>
        </w:rPr>
        <w:t>Termination</w:t>
      </w:r>
    </w:p>
    <w:p w14:paraId="4350BA79" w14:textId="77777777" w:rsidR="00BD52FA" w:rsidRPr="00A469A2" w:rsidRDefault="00BD52FA" w:rsidP="00CC0D45">
      <w:pPr>
        <w:pStyle w:val="ListParagraph"/>
        <w:numPr>
          <w:ilvl w:val="1"/>
          <w:numId w:val="16"/>
        </w:numPr>
        <w:spacing w:after="120" w:line="240" w:lineRule="auto"/>
        <w:jc w:val="both"/>
      </w:pPr>
      <w:r w:rsidRPr="00A469A2">
        <w:t>Upon Notice. Either party may terminate this Agreement without cause upon not less than sixty (60) days prior written notice to the other party.</w:t>
      </w:r>
    </w:p>
    <w:p w14:paraId="0B0E937F" w14:textId="77777777" w:rsidR="00F25EB3" w:rsidRDefault="00BD52FA" w:rsidP="00CC0D45">
      <w:pPr>
        <w:pStyle w:val="ListParagraph"/>
        <w:numPr>
          <w:ilvl w:val="1"/>
          <w:numId w:val="16"/>
        </w:numPr>
        <w:spacing w:after="120" w:line="240" w:lineRule="auto"/>
        <w:jc w:val="both"/>
      </w:pPr>
      <w:r w:rsidRPr="00A469A2">
        <w:t>Upon Material Change in Circumstances. This Agreement may be terminated by either party upon not less than thirty (30) days prior written notice to the other party, in the event of substantive change in the federal law or regulations governing ACHCH and/or AHS and its Clinics, or in the event of decreased or elimination of funding, such that the intention of either of the parties in entering this Agreement has been materially altered.</w:t>
      </w:r>
    </w:p>
    <w:p w14:paraId="493D12F4" w14:textId="77777777" w:rsidR="00A00C60" w:rsidRPr="00A469A2" w:rsidRDefault="00A00C60" w:rsidP="00CC0D45">
      <w:pPr>
        <w:spacing w:after="120" w:line="240" w:lineRule="auto"/>
        <w:ind w:left="1440"/>
        <w:jc w:val="both"/>
      </w:pPr>
    </w:p>
    <w:p w14:paraId="470CEDBC" w14:textId="77777777" w:rsidR="00BD52FA" w:rsidRPr="00A469A2" w:rsidRDefault="00BD52FA" w:rsidP="00CC0D45">
      <w:pPr>
        <w:pStyle w:val="ListParagraph"/>
        <w:numPr>
          <w:ilvl w:val="0"/>
          <w:numId w:val="41"/>
        </w:numPr>
        <w:spacing w:after="120" w:line="240" w:lineRule="auto"/>
        <w:jc w:val="both"/>
      </w:pPr>
      <w:r w:rsidRPr="00A469A2">
        <w:t>MISCELLANEOUS TERMS.</w:t>
      </w:r>
    </w:p>
    <w:p w14:paraId="56092FFE" w14:textId="77777777" w:rsidR="00BD52FA" w:rsidRPr="000658FC" w:rsidRDefault="00BD52FA" w:rsidP="00CC0D45">
      <w:pPr>
        <w:pStyle w:val="ListParagraph"/>
        <w:numPr>
          <w:ilvl w:val="0"/>
          <w:numId w:val="17"/>
        </w:numPr>
        <w:spacing w:after="120" w:line="240" w:lineRule="auto"/>
        <w:jc w:val="both"/>
        <w:rPr>
          <w:b/>
        </w:rPr>
      </w:pPr>
      <w:r w:rsidRPr="000658FC">
        <w:rPr>
          <w:b/>
        </w:rPr>
        <w:t xml:space="preserve">Form of Agreement. </w:t>
      </w:r>
    </w:p>
    <w:p w14:paraId="3983164A" w14:textId="23B276A8" w:rsidR="00BD52FA" w:rsidRPr="00A469A2" w:rsidRDefault="00BD52FA" w:rsidP="00CC0D45">
      <w:pPr>
        <w:pStyle w:val="ListParagraph"/>
        <w:spacing w:after="120" w:line="240" w:lineRule="auto"/>
        <w:ind w:left="1080"/>
        <w:jc w:val="both"/>
      </w:pPr>
      <w:r w:rsidRPr="00A469A2">
        <w:t xml:space="preserve">This Agreement is intended as the complete integration of all understandings between the parties with respect to the subject matter of this Agreement. This Agreement supersedes any other agreements with respect to its subject matter, and no other provisions or documentation not contained or expressly incorporated in this Agreement shall form a part of this Agreement. Any amendments shall be in writing signed by both parties. </w:t>
      </w:r>
      <w:r w:rsidR="00FF4547">
        <w:t xml:space="preserve">The following exhibits that are attached to this Agreement is expressly incorporated in this Agreement by this reference:  Exhibit A (which includes Attachments 1A, 1B, 1B.a, 1C, 1D, 1E, 1F, 1G, and 1H) Exhibit B, Exhibit C, Exhibit D, Exhibit E, and Exhibit F.  </w:t>
      </w:r>
    </w:p>
    <w:p w14:paraId="74FAE7C0" w14:textId="77777777" w:rsidR="00BD52FA" w:rsidRPr="000658FC" w:rsidRDefault="00BD52FA" w:rsidP="00CC0D45">
      <w:pPr>
        <w:pStyle w:val="ListParagraph"/>
        <w:numPr>
          <w:ilvl w:val="0"/>
          <w:numId w:val="17"/>
        </w:numPr>
        <w:spacing w:after="120" w:line="240" w:lineRule="auto"/>
        <w:jc w:val="both"/>
        <w:rPr>
          <w:b/>
        </w:rPr>
      </w:pPr>
      <w:r w:rsidRPr="000658FC">
        <w:rPr>
          <w:b/>
        </w:rPr>
        <w:t>Signatory.</w:t>
      </w:r>
    </w:p>
    <w:p w14:paraId="5899ACE8" w14:textId="77777777" w:rsidR="00BD52FA" w:rsidRPr="00A469A2" w:rsidRDefault="00BD52FA" w:rsidP="00CC0D45">
      <w:pPr>
        <w:pStyle w:val="ListParagraph"/>
        <w:spacing w:after="120" w:line="240" w:lineRule="auto"/>
        <w:ind w:left="1080"/>
        <w:jc w:val="both"/>
      </w:pPr>
      <w:r w:rsidRPr="00A469A2">
        <w:t>By signing this Agreement, signatory warrants and represents that he/she executed this Agreement in his/her authorized capacity and that by his/her signature on this Agreement, he/she or the entity upon behalf of which he/she acted, executed this Agreement.</w:t>
      </w:r>
    </w:p>
    <w:p w14:paraId="1A8B1960" w14:textId="77777777" w:rsidR="00BD52FA" w:rsidRPr="000658FC" w:rsidRDefault="00BD52FA" w:rsidP="00CC0D45">
      <w:pPr>
        <w:pStyle w:val="ListParagraph"/>
        <w:numPr>
          <w:ilvl w:val="0"/>
          <w:numId w:val="17"/>
        </w:numPr>
        <w:spacing w:after="120" w:line="240" w:lineRule="auto"/>
        <w:jc w:val="both"/>
        <w:rPr>
          <w:b/>
        </w:rPr>
      </w:pPr>
      <w:r w:rsidRPr="000658FC">
        <w:rPr>
          <w:b/>
        </w:rPr>
        <w:t xml:space="preserve">No Third Party Beneficiaries. </w:t>
      </w:r>
    </w:p>
    <w:p w14:paraId="65592A3A" w14:textId="77777777" w:rsidR="00BD52FA" w:rsidRPr="00A469A2" w:rsidRDefault="00BD52FA" w:rsidP="00CC0D45">
      <w:pPr>
        <w:pStyle w:val="ListParagraph"/>
        <w:spacing w:after="120" w:line="240" w:lineRule="auto"/>
        <w:ind w:left="1080"/>
        <w:jc w:val="both"/>
      </w:pPr>
      <w:r w:rsidRPr="00A469A2">
        <w:t xml:space="preserve">This Agreement shall not confer any benefit or rights upon any person other than AHS and </w:t>
      </w:r>
      <w:r w:rsidR="001F67DD" w:rsidRPr="00A469A2">
        <w:t>HCSA</w:t>
      </w:r>
      <w:r w:rsidRPr="00A469A2">
        <w:t xml:space="preserve">, and no third party shall be entitled to enforce any obligation, responsibility or claim of either party to this Agreement, unless expressly provided otherwise. It is the express intention of </w:t>
      </w:r>
      <w:r w:rsidR="001F67DD" w:rsidRPr="00A469A2">
        <w:t>HCSA</w:t>
      </w:r>
      <w:r w:rsidRPr="00A469A2">
        <w:t xml:space="preserve"> and AHS that any third party receiving services or benefits pursuant to this Agreement shall be deemed to be an incidental beneficiary only.</w:t>
      </w:r>
    </w:p>
    <w:p w14:paraId="28B5CF4F" w14:textId="77777777" w:rsidR="00BD52FA" w:rsidRPr="000658FC" w:rsidRDefault="00BD52FA" w:rsidP="00CC0D45">
      <w:pPr>
        <w:pStyle w:val="ListParagraph"/>
        <w:numPr>
          <w:ilvl w:val="0"/>
          <w:numId w:val="17"/>
        </w:numPr>
        <w:spacing w:after="120" w:line="240" w:lineRule="auto"/>
        <w:jc w:val="both"/>
        <w:rPr>
          <w:b/>
        </w:rPr>
      </w:pPr>
      <w:r w:rsidRPr="000658FC">
        <w:rPr>
          <w:b/>
        </w:rPr>
        <w:t xml:space="preserve">Independent Contractors. </w:t>
      </w:r>
    </w:p>
    <w:p w14:paraId="61DED42D" w14:textId="77777777" w:rsidR="00BD52FA" w:rsidRPr="00A469A2" w:rsidRDefault="00BD52FA" w:rsidP="00CC0D45">
      <w:pPr>
        <w:pStyle w:val="ListParagraph"/>
        <w:spacing w:after="120" w:line="240" w:lineRule="auto"/>
        <w:ind w:left="1080"/>
        <w:jc w:val="both"/>
      </w:pPr>
      <w:r w:rsidRPr="00A469A2">
        <w:t>The relationship between the parties will be that of independent contractors, and nothing in this Agreement shall be construed to establish a partnership, joint venture, or other relationship between the parties, nor between either party or the employees of the other party.</w:t>
      </w:r>
    </w:p>
    <w:p w14:paraId="3C7EB151" w14:textId="77777777" w:rsidR="00BD52FA" w:rsidRPr="000658FC" w:rsidRDefault="00BD52FA" w:rsidP="00CC0D45">
      <w:pPr>
        <w:pStyle w:val="ListParagraph"/>
        <w:numPr>
          <w:ilvl w:val="0"/>
          <w:numId w:val="17"/>
        </w:numPr>
        <w:spacing w:after="120" w:line="240" w:lineRule="auto"/>
        <w:jc w:val="both"/>
        <w:rPr>
          <w:b/>
        </w:rPr>
      </w:pPr>
      <w:r w:rsidRPr="000658FC">
        <w:rPr>
          <w:b/>
        </w:rPr>
        <w:t xml:space="preserve">No Discrimination in Employment. </w:t>
      </w:r>
    </w:p>
    <w:p w14:paraId="63654AA3" w14:textId="77777777" w:rsidR="00BD52FA" w:rsidRPr="00A469A2" w:rsidRDefault="00BD52FA" w:rsidP="00CC0D45">
      <w:pPr>
        <w:pStyle w:val="ListParagraph"/>
        <w:spacing w:after="120" w:line="240" w:lineRule="auto"/>
        <w:ind w:left="1080"/>
        <w:jc w:val="both"/>
      </w:pPr>
      <w:r w:rsidRPr="00A469A2">
        <w:t xml:space="preserve">In connection with the performance of work under this Agreement, </w:t>
      </w:r>
      <w:r w:rsidR="00393AB8" w:rsidRPr="00A469A2">
        <w:t>HCSA</w:t>
      </w:r>
      <w:r w:rsidRPr="00A469A2">
        <w:t xml:space="preserve"> and AHS agree not to refuse to hire, discharge, promote or demote, or to discriminate in matters of compensation against any person otherwise qualified, solely because of race, color, religion, national origin, gender, age, military status, sexual orientation, marital status, or physical or mental disability; and further agree to insert the foregoing provision in all subcontracts hereunder.</w:t>
      </w:r>
    </w:p>
    <w:p w14:paraId="3FED43BB" w14:textId="77777777" w:rsidR="00BD52FA" w:rsidRPr="00A469A2" w:rsidRDefault="00BD52FA" w:rsidP="00CC0D45">
      <w:pPr>
        <w:pStyle w:val="ListParagraph"/>
        <w:numPr>
          <w:ilvl w:val="0"/>
          <w:numId w:val="17"/>
        </w:numPr>
        <w:spacing w:after="120" w:line="240" w:lineRule="auto"/>
        <w:jc w:val="both"/>
      </w:pPr>
      <w:r w:rsidRPr="000658FC">
        <w:rPr>
          <w:b/>
        </w:rPr>
        <w:t>Notices</w:t>
      </w:r>
      <w:r w:rsidRPr="00A469A2">
        <w:t>.</w:t>
      </w:r>
    </w:p>
    <w:p w14:paraId="0C4C21B9" w14:textId="77777777" w:rsidR="00BD52FA" w:rsidRPr="00A469A2" w:rsidRDefault="00BD52FA" w:rsidP="00CC0D45">
      <w:pPr>
        <w:pStyle w:val="ListParagraph"/>
        <w:spacing w:after="120" w:line="240" w:lineRule="auto"/>
        <w:ind w:left="1080"/>
        <w:jc w:val="both"/>
      </w:pPr>
      <w:r w:rsidRPr="00A469A2">
        <w:t>Notices concerning termination of this Agreement, notice of alleged or actual violation of the terms or provisions of this Agreement, and other notices shall be given to each party at:</w:t>
      </w:r>
    </w:p>
    <w:tbl>
      <w:tblPr>
        <w:tblStyle w:val="TableGrid"/>
        <w:tblW w:w="0" w:type="auto"/>
        <w:tblInd w:w="1525" w:type="dxa"/>
        <w:tblLook w:val="04A0" w:firstRow="1" w:lastRow="0" w:firstColumn="1" w:lastColumn="0" w:noHBand="0" w:noVBand="1"/>
      </w:tblPr>
      <w:tblGrid>
        <w:gridCol w:w="3870"/>
        <w:gridCol w:w="3330"/>
      </w:tblGrid>
      <w:tr w:rsidR="00A469A2" w:rsidRPr="00A469A2" w14:paraId="26DAE751" w14:textId="77777777" w:rsidTr="0019512E">
        <w:tc>
          <w:tcPr>
            <w:tcW w:w="3870" w:type="dxa"/>
          </w:tcPr>
          <w:p w14:paraId="5FB65FF1" w14:textId="77777777" w:rsidR="00BD52FA" w:rsidRPr="00F20AB2" w:rsidRDefault="00BD52FA" w:rsidP="00CC0D45">
            <w:pPr>
              <w:jc w:val="both"/>
              <w:rPr>
                <w:rFonts w:asciiTheme="minorHAnsi" w:eastAsiaTheme="minorHAnsi" w:hAnsiTheme="minorHAnsi" w:cstheme="minorHAnsi"/>
                <w:b/>
                <w:sz w:val="22"/>
                <w:szCs w:val="22"/>
              </w:rPr>
            </w:pPr>
            <w:r w:rsidRPr="00F20AB2">
              <w:rPr>
                <w:rFonts w:asciiTheme="minorHAnsi" w:hAnsiTheme="minorHAnsi" w:cstheme="minorHAnsi"/>
                <w:b/>
              </w:rPr>
              <w:t>Alameda County Health Care for the Homeless Program</w:t>
            </w:r>
          </w:p>
          <w:p w14:paraId="728B810E" w14:textId="3F6C20AE" w:rsidR="00BD52FA" w:rsidRPr="00A469A2" w:rsidRDefault="00BD52FA" w:rsidP="00CC0D45">
            <w:pPr>
              <w:jc w:val="both"/>
              <w:rPr>
                <w:rFonts w:asciiTheme="minorHAnsi" w:eastAsiaTheme="minorHAnsi" w:hAnsiTheme="minorHAnsi" w:cstheme="minorHAnsi"/>
                <w:sz w:val="22"/>
                <w:szCs w:val="22"/>
              </w:rPr>
            </w:pPr>
            <w:r w:rsidRPr="00A469A2">
              <w:rPr>
                <w:rFonts w:asciiTheme="minorHAnsi" w:hAnsiTheme="minorHAnsi" w:cstheme="minorHAnsi"/>
              </w:rPr>
              <w:lastRenderedPageBreak/>
              <w:t>Colleen Chawla, Director</w:t>
            </w:r>
          </w:p>
          <w:p w14:paraId="6CE2F47D" w14:textId="77777777" w:rsidR="00BD52FA" w:rsidRPr="00A469A2" w:rsidRDefault="00BD52FA" w:rsidP="00CC0D45">
            <w:pPr>
              <w:jc w:val="both"/>
              <w:rPr>
                <w:rFonts w:asciiTheme="minorHAnsi" w:eastAsiaTheme="minorHAnsi" w:hAnsiTheme="minorHAnsi" w:cstheme="minorHAnsi"/>
                <w:sz w:val="22"/>
                <w:szCs w:val="22"/>
              </w:rPr>
            </w:pPr>
            <w:r w:rsidRPr="00A469A2">
              <w:rPr>
                <w:rFonts w:asciiTheme="minorHAnsi" w:hAnsiTheme="minorHAnsi" w:cstheme="minorHAnsi"/>
              </w:rPr>
              <w:t>Health Care Services Agency</w:t>
            </w:r>
          </w:p>
          <w:p w14:paraId="59CA49BB" w14:textId="77777777" w:rsidR="00BD52FA" w:rsidRPr="00A469A2" w:rsidRDefault="00BD52FA" w:rsidP="00CC0D45">
            <w:pPr>
              <w:jc w:val="both"/>
              <w:rPr>
                <w:rFonts w:asciiTheme="minorHAnsi" w:eastAsiaTheme="minorHAnsi" w:hAnsiTheme="minorHAnsi" w:cstheme="minorHAnsi"/>
                <w:sz w:val="22"/>
                <w:szCs w:val="22"/>
              </w:rPr>
            </w:pPr>
            <w:r w:rsidRPr="00A469A2">
              <w:rPr>
                <w:rFonts w:asciiTheme="minorHAnsi" w:hAnsiTheme="minorHAnsi" w:cstheme="minorHAnsi"/>
              </w:rPr>
              <w:t>1000 San Leandro Blvd., Ste. 300</w:t>
            </w:r>
          </w:p>
          <w:p w14:paraId="407B818C" w14:textId="77777777" w:rsidR="00BD52FA" w:rsidRPr="00A469A2" w:rsidRDefault="00BD52FA" w:rsidP="00CC0D45">
            <w:pPr>
              <w:jc w:val="both"/>
              <w:rPr>
                <w:rFonts w:asciiTheme="minorHAnsi" w:eastAsiaTheme="minorHAnsi" w:hAnsiTheme="minorHAnsi" w:cstheme="minorHAnsi"/>
                <w:sz w:val="22"/>
                <w:szCs w:val="22"/>
              </w:rPr>
            </w:pPr>
            <w:r w:rsidRPr="00A469A2">
              <w:rPr>
                <w:rFonts w:asciiTheme="minorHAnsi" w:hAnsiTheme="minorHAnsi" w:cstheme="minorHAnsi"/>
              </w:rPr>
              <w:t xml:space="preserve">San Leandro, CA 94577 </w:t>
            </w:r>
          </w:p>
          <w:p w14:paraId="5D259FF0" w14:textId="77777777" w:rsidR="00BD52FA" w:rsidRPr="00A469A2" w:rsidRDefault="00BD52FA" w:rsidP="00CC0D45">
            <w:pPr>
              <w:jc w:val="both"/>
              <w:rPr>
                <w:rFonts w:asciiTheme="minorHAnsi" w:eastAsiaTheme="minorHAnsi" w:hAnsiTheme="minorHAnsi" w:cstheme="minorHAnsi"/>
                <w:sz w:val="22"/>
                <w:szCs w:val="22"/>
              </w:rPr>
            </w:pPr>
            <w:r w:rsidRPr="00A469A2">
              <w:rPr>
                <w:rFonts w:asciiTheme="minorHAnsi" w:hAnsiTheme="minorHAnsi" w:cstheme="minorHAnsi"/>
              </w:rPr>
              <w:t>Colleen.chawla@acgov.org</w:t>
            </w:r>
          </w:p>
        </w:tc>
        <w:tc>
          <w:tcPr>
            <w:tcW w:w="3330" w:type="dxa"/>
          </w:tcPr>
          <w:p w14:paraId="0775B05A" w14:textId="77777777" w:rsidR="00BD52FA" w:rsidRPr="00F20AB2" w:rsidRDefault="00BD52FA" w:rsidP="00CC0D45">
            <w:pPr>
              <w:jc w:val="both"/>
              <w:rPr>
                <w:rFonts w:asciiTheme="minorHAnsi" w:eastAsiaTheme="minorHAnsi" w:hAnsiTheme="minorHAnsi" w:cstheme="minorHAnsi"/>
                <w:b/>
                <w:sz w:val="22"/>
                <w:szCs w:val="22"/>
              </w:rPr>
            </w:pPr>
            <w:r w:rsidRPr="00F20AB2">
              <w:rPr>
                <w:rFonts w:asciiTheme="minorHAnsi" w:hAnsiTheme="minorHAnsi" w:cstheme="minorHAnsi"/>
                <w:b/>
              </w:rPr>
              <w:lastRenderedPageBreak/>
              <w:t>Alameda Health System</w:t>
            </w:r>
          </w:p>
          <w:p w14:paraId="48FB3154" w14:textId="77777777" w:rsidR="00BD52FA" w:rsidRPr="00A469A2" w:rsidRDefault="00BD52FA" w:rsidP="00CC0D45">
            <w:pPr>
              <w:jc w:val="both"/>
              <w:rPr>
                <w:rFonts w:asciiTheme="minorHAnsi" w:eastAsiaTheme="minorHAnsi" w:hAnsiTheme="minorHAnsi" w:cstheme="minorHAnsi"/>
                <w:sz w:val="22"/>
                <w:szCs w:val="22"/>
              </w:rPr>
            </w:pPr>
            <w:r w:rsidRPr="00A469A2">
              <w:rPr>
                <w:rFonts w:asciiTheme="minorHAnsi" w:hAnsiTheme="minorHAnsi" w:cstheme="minorHAnsi"/>
              </w:rPr>
              <w:t>Delvecchio Finley, CEO</w:t>
            </w:r>
          </w:p>
          <w:p w14:paraId="67A04C0A" w14:textId="77777777" w:rsidR="00BD52FA" w:rsidRPr="00A469A2" w:rsidRDefault="00BD52FA" w:rsidP="00CC0D45">
            <w:pPr>
              <w:jc w:val="both"/>
              <w:rPr>
                <w:rFonts w:asciiTheme="minorHAnsi" w:eastAsiaTheme="minorHAnsi" w:hAnsiTheme="minorHAnsi" w:cstheme="minorHAnsi"/>
                <w:sz w:val="22"/>
                <w:szCs w:val="22"/>
              </w:rPr>
            </w:pPr>
            <w:r w:rsidRPr="00A469A2">
              <w:rPr>
                <w:rFonts w:asciiTheme="minorHAnsi" w:hAnsiTheme="minorHAnsi" w:cstheme="minorHAnsi"/>
              </w:rPr>
              <w:lastRenderedPageBreak/>
              <w:t>Alameda Health System</w:t>
            </w:r>
          </w:p>
          <w:p w14:paraId="0B920463" w14:textId="77777777" w:rsidR="00BD52FA" w:rsidRPr="00A469A2" w:rsidRDefault="00BD52FA" w:rsidP="00CC0D45">
            <w:pPr>
              <w:jc w:val="both"/>
              <w:rPr>
                <w:rFonts w:asciiTheme="minorHAnsi" w:eastAsiaTheme="minorHAnsi" w:hAnsiTheme="minorHAnsi" w:cstheme="minorHAnsi"/>
                <w:sz w:val="22"/>
                <w:szCs w:val="22"/>
              </w:rPr>
            </w:pPr>
            <w:r w:rsidRPr="00A469A2">
              <w:rPr>
                <w:rFonts w:asciiTheme="minorHAnsi" w:hAnsiTheme="minorHAnsi" w:cstheme="minorHAnsi"/>
              </w:rPr>
              <w:t>1411 East 31st Street</w:t>
            </w:r>
          </w:p>
          <w:p w14:paraId="7BBEFAE4" w14:textId="77777777" w:rsidR="00BD52FA" w:rsidRPr="00A469A2" w:rsidRDefault="00BD52FA" w:rsidP="00CC0D45">
            <w:pPr>
              <w:jc w:val="both"/>
              <w:rPr>
                <w:rFonts w:asciiTheme="minorHAnsi" w:eastAsiaTheme="minorHAnsi" w:hAnsiTheme="minorHAnsi" w:cstheme="minorHAnsi"/>
                <w:sz w:val="22"/>
                <w:szCs w:val="22"/>
              </w:rPr>
            </w:pPr>
            <w:r w:rsidRPr="00A469A2">
              <w:rPr>
                <w:rFonts w:asciiTheme="minorHAnsi" w:hAnsiTheme="minorHAnsi" w:cstheme="minorHAnsi"/>
              </w:rPr>
              <w:t xml:space="preserve">Oakland, CA 94602-1018 </w:t>
            </w:r>
          </w:p>
          <w:p w14:paraId="68ABEE1E" w14:textId="77777777" w:rsidR="00BD52FA" w:rsidRPr="00A469A2" w:rsidRDefault="00BD52FA" w:rsidP="00CC0D45">
            <w:pPr>
              <w:jc w:val="both"/>
              <w:rPr>
                <w:rFonts w:asciiTheme="minorHAnsi" w:eastAsiaTheme="minorHAnsi" w:hAnsiTheme="minorHAnsi" w:cstheme="minorHAnsi"/>
                <w:sz w:val="22"/>
                <w:szCs w:val="22"/>
              </w:rPr>
            </w:pPr>
            <w:r w:rsidRPr="00A469A2">
              <w:rPr>
                <w:rFonts w:asciiTheme="minorHAnsi" w:hAnsiTheme="minorHAnsi" w:cstheme="minorHAnsi"/>
              </w:rPr>
              <w:t>Dfinley@alamedahealthsystem.org</w:t>
            </w:r>
          </w:p>
        </w:tc>
      </w:tr>
    </w:tbl>
    <w:p w14:paraId="36E8CFEA" w14:textId="77777777" w:rsidR="00F25EB3" w:rsidRPr="00A469A2" w:rsidRDefault="00BD52FA" w:rsidP="00CC0D45">
      <w:pPr>
        <w:pStyle w:val="ListParagraph"/>
        <w:spacing w:after="120" w:line="240" w:lineRule="auto"/>
        <w:ind w:left="1080"/>
        <w:jc w:val="both"/>
      </w:pPr>
      <w:r w:rsidRPr="00A469A2">
        <w:lastRenderedPageBreak/>
        <w:t xml:space="preserve">Said notice shall be delivered personally during normal business hours to the appropriate office as indicated above; or by prepaid U.S. Certified Mail, Return Receipt Requested; or by email. Mailed notice shall be deemed effective upon deposit with the U.S. Postal Service; email notices shall be deemed effective only upon the receiving party’s written confirmation of receipt. The parties may from time to time designate substitute addresses or persons where and to whom such notices are to be mailed or delivered, but such substitutions shall not be effective until actual receipt of written notification. </w:t>
      </w:r>
    </w:p>
    <w:p w14:paraId="1C7D1469" w14:textId="77777777" w:rsidR="00BD52FA" w:rsidRPr="000658FC" w:rsidRDefault="00BD52FA" w:rsidP="00CC0D45">
      <w:pPr>
        <w:pStyle w:val="ListParagraph"/>
        <w:numPr>
          <w:ilvl w:val="0"/>
          <w:numId w:val="17"/>
        </w:numPr>
        <w:spacing w:after="120" w:line="240" w:lineRule="auto"/>
        <w:jc w:val="both"/>
        <w:rPr>
          <w:b/>
        </w:rPr>
      </w:pPr>
      <w:r w:rsidRPr="000658FC">
        <w:rPr>
          <w:b/>
        </w:rPr>
        <w:t>Assignment or Subcontracting</w:t>
      </w:r>
    </w:p>
    <w:p w14:paraId="0584AFCE" w14:textId="77777777" w:rsidR="00BD52FA" w:rsidRPr="00A469A2" w:rsidRDefault="00BD52FA" w:rsidP="00CC0D45">
      <w:pPr>
        <w:pStyle w:val="ListParagraph"/>
        <w:spacing w:after="120" w:line="240" w:lineRule="auto"/>
        <w:ind w:left="1080"/>
        <w:jc w:val="both"/>
      </w:pPr>
      <w:r w:rsidRPr="00A469A2">
        <w:t>Neither party will assign, pledge, transfer, or subcontract its duties and rights in this Agreement, in whole or in part, without first obtaining the</w:t>
      </w:r>
      <w:r w:rsidR="00F14D44" w:rsidRPr="00A469A2">
        <w:t xml:space="preserve"> prior</w:t>
      </w:r>
      <w:r w:rsidRPr="00A469A2">
        <w:t xml:space="preserve"> written consent of the other party.</w:t>
      </w:r>
    </w:p>
    <w:p w14:paraId="4E591307" w14:textId="77777777" w:rsidR="00BD52FA" w:rsidRPr="000658FC" w:rsidRDefault="00BD52FA" w:rsidP="00CC0D45">
      <w:pPr>
        <w:pStyle w:val="ListParagraph"/>
        <w:numPr>
          <w:ilvl w:val="0"/>
          <w:numId w:val="17"/>
        </w:numPr>
        <w:spacing w:after="120" w:line="240" w:lineRule="auto"/>
        <w:jc w:val="both"/>
        <w:rPr>
          <w:b/>
        </w:rPr>
      </w:pPr>
      <w:r w:rsidRPr="000658FC">
        <w:rPr>
          <w:b/>
        </w:rPr>
        <w:t xml:space="preserve">No Waiver of Rights </w:t>
      </w:r>
    </w:p>
    <w:p w14:paraId="4A3BDF4A" w14:textId="77777777" w:rsidR="00BD52FA" w:rsidRPr="00A469A2" w:rsidRDefault="00BD52FA" w:rsidP="00CC0D45">
      <w:pPr>
        <w:pStyle w:val="ListParagraph"/>
        <w:spacing w:after="120" w:line="240" w:lineRule="auto"/>
        <w:ind w:left="1080"/>
        <w:jc w:val="both"/>
      </w:pPr>
      <w:r w:rsidRPr="00A469A2">
        <w:t>No assent or waiver, expressed or implied, to or of any breach of a covenant, provision, or condition of this Agreement shall be construed as a waiver of any other breach.</w:t>
      </w:r>
    </w:p>
    <w:p w14:paraId="75F1FB5D" w14:textId="77777777" w:rsidR="00BD52FA" w:rsidRPr="000658FC" w:rsidRDefault="00BD52FA" w:rsidP="00CC0D45">
      <w:pPr>
        <w:pStyle w:val="ListParagraph"/>
        <w:numPr>
          <w:ilvl w:val="0"/>
          <w:numId w:val="17"/>
        </w:numPr>
        <w:spacing w:after="120" w:line="240" w:lineRule="auto"/>
        <w:jc w:val="both"/>
        <w:rPr>
          <w:b/>
        </w:rPr>
      </w:pPr>
      <w:r w:rsidRPr="000658FC">
        <w:rPr>
          <w:b/>
        </w:rPr>
        <w:t xml:space="preserve">Governing Law. </w:t>
      </w:r>
    </w:p>
    <w:p w14:paraId="5F4504B0" w14:textId="77777777" w:rsidR="00BD52FA" w:rsidRPr="00A469A2" w:rsidRDefault="00BD52FA" w:rsidP="00CC0D45">
      <w:pPr>
        <w:pStyle w:val="ListParagraph"/>
        <w:spacing w:after="120" w:line="240" w:lineRule="auto"/>
        <w:ind w:left="1080"/>
        <w:jc w:val="both"/>
      </w:pPr>
      <w:r w:rsidRPr="00A469A2">
        <w:t>This Agreement shall be construed and enforced in accordance with the laws of California.</w:t>
      </w:r>
    </w:p>
    <w:p w14:paraId="75D1AEF9" w14:textId="77777777" w:rsidR="00BD52FA" w:rsidRPr="00A469A2" w:rsidRDefault="00BD52FA" w:rsidP="00CC0D45">
      <w:pPr>
        <w:pStyle w:val="ListParagraph"/>
        <w:numPr>
          <w:ilvl w:val="0"/>
          <w:numId w:val="17"/>
        </w:numPr>
        <w:spacing w:after="120" w:line="240" w:lineRule="auto"/>
        <w:jc w:val="both"/>
      </w:pPr>
      <w:r w:rsidRPr="00A469A2">
        <w:t>Paragraph Headings</w:t>
      </w:r>
    </w:p>
    <w:p w14:paraId="08327AE6" w14:textId="77777777" w:rsidR="00BD52FA" w:rsidRPr="00A469A2" w:rsidRDefault="00BD52FA" w:rsidP="00CC0D45">
      <w:pPr>
        <w:pStyle w:val="ListParagraph"/>
        <w:spacing w:after="120" w:line="240" w:lineRule="auto"/>
        <w:ind w:left="1080"/>
        <w:jc w:val="both"/>
      </w:pPr>
      <w:r w:rsidRPr="00A469A2">
        <w:t>The captions and headings set forth in this Agreement are for convenience of reference only, and shall not be construed to define or limit its terms and provisions.</w:t>
      </w:r>
    </w:p>
    <w:p w14:paraId="13A18786" w14:textId="77777777" w:rsidR="00BD52FA" w:rsidRPr="000658FC" w:rsidRDefault="00BD52FA" w:rsidP="00CC0D45">
      <w:pPr>
        <w:pStyle w:val="ListParagraph"/>
        <w:numPr>
          <w:ilvl w:val="0"/>
          <w:numId w:val="17"/>
        </w:numPr>
        <w:spacing w:after="120" w:line="240" w:lineRule="auto"/>
        <w:jc w:val="both"/>
        <w:rPr>
          <w:b/>
        </w:rPr>
      </w:pPr>
      <w:r w:rsidRPr="000658FC">
        <w:rPr>
          <w:b/>
        </w:rPr>
        <w:t>Counterparts</w:t>
      </w:r>
    </w:p>
    <w:p w14:paraId="36D8DB79" w14:textId="77777777" w:rsidR="00BD52FA" w:rsidRPr="00A469A2" w:rsidRDefault="00BD52FA" w:rsidP="00CC0D45">
      <w:pPr>
        <w:pStyle w:val="ListParagraph"/>
        <w:spacing w:after="120" w:line="240" w:lineRule="auto"/>
        <w:ind w:left="1080"/>
        <w:jc w:val="both"/>
      </w:pPr>
      <w:r w:rsidRPr="00A469A2">
        <w:t xml:space="preserve">This Agreement may be executed in counterparts, each of which shall be deemed to be an original, and all of which, taken together, shall constitute one and the same instrument. </w:t>
      </w:r>
    </w:p>
    <w:p w14:paraId="386888D9" w14:textId="77777777" w:rsidR="00BD52FA" w:rsidRPr="00A469A2" w:rsidRDefault="00BD52FA" w:rsidP="00CC0D45">
      <w:pPr>
        <w:pStyle w:val="ListParagraph"/>
        <w:numPr>
          <w:ilvl w:val="0"/>
          <w:numId w:val="41"/>
        </w:numPr>
        <w:spacing w:after="120" w:line="240" w:lineRule="auto"/>
        <w:jc w:val="both"/>
      </w:pPr>
      <w:r w:rsidRPr="00A469A2">
        <w:t>NATURE OF RELATIONSHIP</w:t>
      </w:r>
    </w:p>
    <w:p w14:paraId="1D56C925" w14:textId="77777777" w:rsidR="00BD52FA" w:rsidRPr="00A469A2" w:rsidRDefault="00BD52FA" w:rsidP="00CC0D45">
      <w:pPr>
        <w:pStyle w:val="ListParagraph"/>
        <w:numPr>
          <w:ilvl w:val="0"/>
          <w:numId w:val="18"/>
        </w:numPr>
        <w:spacing w:after="120" w:line="240" w:lineRule="auto"/>
        <w:jc w:val="both"/>
      </w:pPr>
      <w:r w:rsidRPr="00A469A2">
        <w:t>Neither ACHCH nor any of its personnel providing services under this Agreement shall be considered to be employees of AHS.</w:t>
      </w:r>
    </w:p>
    <w:p w14:paraId="256F61E4" w14:textId="77777777" w:rsidR="00BD52FA" w:rsidRPr="00A469A2" w:rsidRDefault="00BD52FA" w:rsidP="00CC0D45">
      <w:pPr>
        <w:pStyle w:val="ListParagraph"/>
        <w:numPr>
          <w:ilvl w:val="0"/>
          <w:numId w:val="18"/>
        </w:numPr>
        <w:spacing w:after="120" w:line="240" w:lineRule="auto"/>
        <w:jc w:val="both"/>
      </w:pPr>
      <w:r w:rsidRPr="00A469A2">
        <w:t>Neither AHS nor any of its personnel providing services under this agreement shall be considered to be employees of ACHCH. In carrying out the work contemplated herein, AHS shall comply with all applicable federal and state workers’ compensation and liability laws and regulations with respect to the officers, agents and/or employees conducting and participating in the work; and agrees that such officers, agents, and/or employees will be considered as independent contractors and shall not be treated or considered in any way as officers, agents and/or employees of County.</w:t>
      </w:r>
    </w:p>
    <w:p w14:paraId="3D0B2C50" w14:textId="77777777" w:rsidR="00BD52FA" w:rsidRPr="00A469A2" w:rsidRDefault="00BD52FA" w:rsidP="00CC0D45">
      <w:pPr>
        <w:pStyle w:val="ListParagraph"/>
        <w:numPr>
          <w:ilvl w:val="0"/>
          <w:numId w:val="41"/>
        </w:numPr>
        <w:spacing w:after="120" w:line="240" w:lineRule="auto"/>
        <w:jc w:val="both"/>
      </w:pPr>
      <w:r w:rsidRPr="00A469A2">
        <w:t>CONFIDENTIALITY</w:t>
      </w:r>
    </w:p>
    <w:p w14:paraId="70AFD3A6" w14:textId="77777777" w:rsidR="00BD52FA" w:rsidRPr="00A469A2" w:rsidRDefault="00BD52FA" w:rsidP="00CC0D45">
      <w:pPr>
        <w:pStyle w:val="ListParagraph"/>
        <w:numPr>
          <w:ilvl w:val="0"/>
          <w:numId w:val="19"/>
        </w:numPr>
        <w:spacing w:after="120" w:line="240" w:lineRule="auto"/>
        <w:jc w:val="both"/>
      </w:pPr>
      <w:r w:rsidRPr="00A469A2">
        <w:t>Both AHS and ACHCH (and their employees, agents, and contractors) shall maintain the confidentiality of all patient and/or individual agency information in accordance with all applicable state and federal laws and regulations regarding the confidentiality of such information.</w:t>
      </w:r>
      <w:r w:rsidR="00B31A03">
        <w:t xml:space="preserve"> </w:t>
      </w:r>
      <w:r w:rsidRPr="00A469A2">
        <w:t xml:space="preserve"> Both AHS and ACHCH (and their employees, agents, and contractors) shall not divulge such confidential information to any third parties without the patient’s or agency’s prior written consent, except, as to patients, except as authorized by law or as necessary to treat such patient.</w:t>
      </w:r>
    </w:p>
    <w:p w14:paraId="2457784C" w14:textId="77777777" w:rsidR="00BD52FA" w:rsidRPr="00A469A2" w:rsidRDefault="00BD52FA" w:rsidP="00CC0D45">
      <w:pPr>
        <w:pStyle w:val="ListParagraph"/>
        <w:numPr>
          <w:ilvl w:val="0"/>
          <w:numId w:val="19"/>
        </w:numPr>
        <w:spacing w:after="120" w:line="240" w:lineRule="auto"/>
        <w:jc w:val="both"/>
      </w:pPr>
      <w:r w:rsidRPr="00A469A2">
        <w:t xml:space="preserve">AHS and ACHCH shall comply with all requirements established by HIPAA and other </w:t>
      </w:r>
      <w:r w:rsidR="00F14D44" w:rsidRPr="00A469A2">
        <w:t xml:space="preserve">applicable </w:t>
      </w:r>
      <w:r w:rsidRPr="00A469A2">
        <w:t>confidentiality laws</w:t>
      </w:r>
      <w:r w:rsidR="00F14D44" w:rsidRPr="00A469A2">
        <w:t xml:space="preserve"> and regulations</w:t>
      </w:r>
      <w:r w:rsidRPr="00A469A2">
        <w:t xml:space="preserve"> regarding safeguarding and protecting individually identifiable health information from unauthorized disclosure.</w:t>
      </w:r>
    </w:p>
    <w:p w14:paraId="4AAED227" w14:textId="77777777" w:rsidR="00BD52FA" w:rsidRPr="00A469A2" w:rsidRDefault="00BD52FA" w:rsidP="00CC0D45">
      <w:pPr>
        <w:pStyle w:val="ListParagraph"/>
        <w:numPr>
          <w:ilvl w:val="0"/>
          <w:numId w:val="19"/>
        </w:numPr>
        <w:spacing w:after="120" w:line="240" w:lineRule="auto"/>
        <w:jc w:val="both"/>
      </w:pPr>
      <w:r w:rsidRPr="00A469A2">
        <w:lastRenderedPageBreak/>
        <w:t>AHS and ACHCH shall ensure that their respective employees, agents, and contractors are aware of and shall comply with the aforementioned obligations.</w:t>
      </w:r>
    </w:p>
    <w:p w14:paraId="2FC0F424" w14:textId="77777777" w:rsidR="00BD52FA" w:rsidRPr="00A469A2" w:rsidRDefault="00BD52FA" w:rsidP="00CC0D45">
      <w:pPr>
        <w:suppressAutoHyphens/>
        <w:spacing w:after="0" w:line="240" w:lineRule="auto"/>
        <w:jc w:val="both"/>
        <w:rPr>
          <w:rFonts w:ascii="Calibri" w:hAnsi="Calibri"/>
          <w:b/>
          <w:szCs w:val="24"/>
        </w:rPr>
      </w:pPr>
    </w:p>
    <w:p w14:paraId="1862D7FB" w14:textId="77777777" w:rsidR="00BD52FA" w:rsidRPr="000800EB" w:rsidRDefault="00BD52FA" w:rsidP="00CC0D45">
      <w:pPr>
        <w:suppressAutoHyphens/>
        <w:spacing w:after="0" w:line="240" w:lineRule="auto"/>
        <w:jc w:val="both"/>
        <w:rPr>
          <w:rFonts w:ascii="Calibri" w:hAnsi="Calibri"/>
          <w:b/>
          <w:szCs w:val="24"/>
        </w:rPr>
      </w:pPr>
    </w:p>
    <w:p w14:paraId="230475ED" w14:textId="77777777" w:rsidR="004C4CB3" w:rsidRPr="000800EB" w:rsidRDefault="00BD52FA" w:rsidP="00CC0D45">
      <w:pPr>
        <w:suppressAutoHyphens/>
        <w:spacing w:after="0" w:line="240" w:lineRule="auto"/>
        <w:jc w:val="both"/>
        <w:rPr>
          <w:rFonts w:ascii="Calibri" w:hAnsi="Calibri"/>
          <w:szCs w:val="24"/>
        </w:rPr>
      </w:pPr>
      <w:r w:rsidRPr="000800EB">
        <w:rPr>
          <w:rFonts w:ascii="Calibri" w:hAnsi="Calibri"/>
          <w:szCs w:val="24"/>
        </w:rPr>
        <w:t>[THE REMAINDER OF THIS PAGE IS INTENTIONALLY LEFT BLANK]</w:t>
      </w:r>
      <w:r w:rsidR="004C4CB3" w:rsidRPr="000800EB" w:rsidDel="004C4CB3">
        <w:rPr>
          <w:rFonts w:ascii="Calibri" w:hAnsi="Calibri"/>
          <w:szCs w:val="24"/>
        </w:rPr>
        <w:t xml:space="preserve"> </w:t>
      </w:r>
    </w:p>
    <w:p w14:paraId="7D2CD258" w14:textId="77777777" w:rsidR="004C4CB3" w:rsidRPr="000800EB" w:rsidRDefault="004C4CB3" w:rsidP="00CC0D45">
      <w:pPr>
        <w:jc w:val="both"/>
        <w:rPr>
          <w:rFonts w:ascii="Calibri" w:hAnsi="Calibri"/>
          <w:szCs w:val="24"/>
        </w:rPr>
      </w:pPr>
      <w:r w:rsidRPr="000800EB">
        <w:rPr>
          <w:rFonts w:ascii="Calibri" w:hAnsi="Calibri"/>
          <w:szCs w:val="24"/>
        </w:rPr>
        <w:br w:type="page"/>
      </w:r>
    </w:p>
    <w:p w14:paraId="3B8E8496" w14:textId="77777777" w:rsidR="00BD52FA" w:rsidRPr="000800EB" w:rsidRDefault="00BD52FA" w:rsidP="00BD52FA">
      <w:pPr>
        <w:suppressAutoHyphens/>
        <w:spacing w:after="0" w:line="240" w:lineRule="auto"/>
        <w:jc w:val="center"/>
        <w:rPr>
          <w:rFonts w:ascii="Calibri" w:hAnsi="Calibri"/>
          <w:b/>
          <w:szCs w:val="24"/>
        </w:rPr>
      </w:pPr>
      <w:r w:rsidRPr="000800EB">
        <w:rPr>
          <w:rFonts w:ascii="Calibri" w:hAnsi="Calibri"/>
          <w:b/>
          <w:szCs w:val="24"/>
        </w:rPr>
        <w:lastRenderedPageBreak/>
        <w:t>EXHIBIT B</w:t>
      </w:r>
    </w:p>
    <w:p w14:paraId="658149D4" w14:textId="77777777" w:rsidR="00BD52FA" w:rsidRPr="000800EB" w:rsidRDefault="00BD52FA" w:rsidP="00BD52FA">
      <w:pPr>
        <w:suppressAutoHyphens/>
        <w:spacing w:after="0" w:line="240" w:lineRule="auto"/>
        <w:jc w:val="center"/>
        <w:rPr>
          <w:rFonts w:ascii="Calibri" w:hAnsi="Calibri"/>
          <w:spacing w:val="-3"/>
          <w:szCs w:val="24"/>
        </w:rPr>
      </w:pPr>
      <w:r w:rsidRPr="000800EB">
        <w:rPr>
          <w:rFonts w:ascii="Calibri" w:hAnsi="Calibri"/>
          <w:b/>
          <w:spacing w:val="-3"/>
          <w:szCs w:val="24"/>
        </w:rPr>
        <w:t>PAYMENT TERMS</w:t>
      </w:r>
    </w:p>
    <w:p w14:paraId="2BFA33F7" w14:textId="77777777" w:rsidR="00BD52FA" w:rsidRPr="000800EB" w:rsidRDefault="00BD52FA" w:rsidP="00BB0DB9">
      <w:pPr>
        <w:numPr>
          <w:ilvl w:val="0"/>
          <w:numId w:val="25"/>
        </w:numPr>
        <w:tabs>
          <w:tab w:val="left" w:pos="540"/>
        </w:tabs>
        <w:spacing w:after="0" w:line="240" w:lineRule="auto"/>
        <w:ind w:left="540" w:hanging="540"/>
        <w:rPr>
          <w:rFonts w:ascii="Calibri" w:hAnsi="Calibri"/>
          <w:szCs w:val="24"/>
        </w:rPr>
      </w:pPr>
      <w:r w:rsidRPr="000800EB">
        <w:rPr>
          <w:rFonts w:ascii="Calibri" w:hAnsi="Calibri"/>
          <w:b/>
          <w:szCs w:val="24"/>
        </w:rPr>
        <w:t>Budget Summary</w:t>
      </w:r>
    </w:p>
    <w:tbl>
      <w:tblPr>
        <w:tblW w:w="8451" w:type="dxa"/>
        <w:tblInd w:w="800" w:type="dxa"/>
        <w:tblLook w:val="04A0" w:firstRow="1" w:lastRow="0" w:firstColumn="1" w:lastColumn="0" w:noHBand="0" w:noVBand="1"/>
      </w:tblPr>
      <w:tblGrid>
        <w:gridCol w:w="5081"/>
        <w:gridCol w:w="1721"/>
        <w:gridCol w:w="1649"/>
      </w:tblGrid>
      <w:tr w:rsidR="000800EB" w:rsidRPr="000800EB" w14:paraId="2DED91D4" w14:textId="77777777" w:rsidTr="00F56EFD">
        <w:trPr>
          <w:trHeight w:val="790"/>
        </w:trPr>
        <w:tc>
          <w:tcPr>
            <w:tcW w:w="5081" w:type="dxa"/>
            <w:tcBorders>
              <w:top w:val="single" w:sz="8" w:space="0" w:color="auto"/>
              <w:left w:val="single" w:sz="8" w:space="0" w:color="auto"/>
              <w:bottom w:val="single" w:sz="8" w:space="0" w:color="auto"/>
              <w:right w:val="single" w:sz="8" w:space="0" w:color="auto"/>
            </w:tcBorders>
            <w:shd w:val="clear" w:color="000000" w:fill="000000"/>
            <w:noWrap/>
            <w:vAlign w:val="center"/>
            <w:hideMark/>
          </w:tcPr>
          <w:p w14:paraId="38A85E6D" w14:textId="77777777" w:rsidR="00BD52FA" w:rsidRPr="00A90D7E" w:rsidRDefault="00BD52FA" w:rsidP="00250B35">
            <w:pPr>
              <w:rPr>
                <w:rFonts w:ascii="Calibri" w:hAnsi="Calibri" w:cs="Calibri"/>
                <w:b/>
                <w:bCs/>
              </w:rPr>
            </w:pPr>
            <w:r w:rsidRPr="00A90D7E">
              <w:rPr>
                <w:rFonts w:ascii="Calibri" w:hAnsi="Calibri" w:cs="Calibri"/>
                <w:b/>
                <w:bCs/>
              </w:rPr>
              <w:t>Budget Item</w:t>
            </w:r>
          </w:p>
        </w:tc>
        <w:tc>
          <w:tcPr>
            <w:tcW w:w="1721" w:type="dxa"/>
            <w:tcBorders>
              <w:top w:val="single" w:sz="8" w:space="0" w:color="auto"/>
              <w:left w:val="nil"/>
              <w:bottom w:val="single" w:sz="8" w:space="0" w:color="auto"/>
              <w:right w:val="single" w:sz="8" w:space="0" w:color="auto"/>
            </w:tcBorders>
            <w:shd w:val="clear" w:color="000000" w:fill="000000"/>
            <w:vAlign w:val="center"/>
            <w:hideMark/>
          </w:tcPr>
          <w:p w14:paraId="2E3B5151" w14:textId="77777777" w:rsidR="00BD52FA" w:rsidRPr="00A90D7E" w:rsidRDefault="00BD52FA" w:rsidP="00250B35">
            <w:pPr>
              <w:jc w:val="center"/>
              <w:rPr>
                <w:rFonts w:ascii="Calibri" w:hAnsi="Calibri" w:cs="Calibri"/>
                <w:b/>
                <w:bCs/>
              </w:rPr>
            </w:pPr>
            <w:r w:rsidRPr="00A90D7E">
              <w:rPr>
                <w:rFonts w:ascii="Calibri" w:hAnsi="Calibri" w:cs="Calibri"/>
                <w:b/>
                <w:bCs/>
              </w:rPr>
              <w:t>Program Total</w:t>
            </w:r>
          </w:p>
        </w:tc>
        <w:tc>
          <w:tcPr>
            <w:tcW w:w="1649" w:type="dxa"/>
            <w:tcBorders>
              <w:top w:val="single" w:sz="8" w:space="0" w:color="auto"/>
              <w:left w:val="nil"/>
              <w:bottom w:val="single" w:sz="8" w:space="0" w:color="auto"/>
              <w:right w:val="single" w:sz="8" w:space="0" w:color="auto"/>
            </w:tcBorders>
            <w:shd w:val="clear" w:color="000000" w:fill="000000"/>
            <w:vAlign w:val="center"/>
            <w:hideMark/>
          </w:tcPr>
          <w:p w14:paraId="34AB6279" w14:textId="77777777" w:rsidR="00BD52FA" w:rsidRPr="00A90D7E" w:rsidRDefault="00BD52FA" w:rsidP="00250B35">
            <w:pPr>
              <w:jc w:val="center"/>
              <w:rPr>
                <w:rFonts w:ascii="Calibri" w:hAnsi="Calibri" w:cs="Calibri"/>
                <w:b/>
                <w:bCs/>
              </w:rPr>
            </w:pPr>
            <w:r w:rsidRPr="00A90D7E">
              <w:rPr>
                <w:rFonts w:ascii="Calibri" w:hAnsi="Calibri" w:cs="Calibri"/>
                <w:b/>
                <w:bCs/>
              </w:rPr>
              <w:t xml:space="preserve">ACHCH </w:t>
            </w:r>
            <w:r w:rsidR="002A2269">
              <w:rPr>
                <w:rFonts w:ascii="Calibri" w:hAnsi="Calibri" w:cs="Calibri"/>
                <w:b/>
                <w:bCs/>
              </w:rPr>
              <w:t xml:space="preserve">Pass-through </w:t>
            </w:r>
            <w:r w:rsidRPr="00A90D7E">
              <w:rPr>
                <w:rFonts w:ascii="Calibri" w:hAnsi="Calibri" w:cs="Calibri"/>
                <w:b/>
                <w:bCs/>
              </w:rPr>
              <w:t xml:space="preserve"> Funding </w:t>
            </w:r>
          </w:p>
        </w:tc>
      </w:tr>
      <w:tr w:rsidR="000800EB" w:rsidRPr="000800EB" w14:paraId="16C417B1" w14:textId="77777777" w:rsidTr="00F20AB2">
        <w:trPr>
          <w:trHeight w:val="367"/>
        </w:trPr>
        <w:tc>
          <w:tcPr>
            <w:tcW w:w="5081" w:type="dxa"/>
            <w:tcBorders>
              <w:top w:val="nil"/>
              <w:left w:val="single" w:sz="8" w:space="0" w:color="auto"/>
              <w:bottom w:val="single" w:sz="8" w:space="0" w:color="auto"/>
              <w:right w:val="single" w:sz="8" w:space="0" w:color="auto"/>
            </w:tcBorders>
            <w:shd w:val="clear" w:color="auto" w:fill="auto"/>
            <w:noWrap/>
            <w:vAlign w:val="center"/>
            <w:hideMark/>
          </w:tcPr>
          <w:p w14:paraId="0E002BA4" w14:textId="77777777" w:rsidR="00BD52FA" w:rsidRPr="00A90D7E" w:rsidRDefault="00BD52FA" w:rsidP="00250B35">
            <w:pPr>
              <w:rPr>
                <w:rFonts w:ascii="Calibri" w:hAnsi="Calibri" w:cs="Calibri"/>
                <w:b/>
                <w:bCs/>
              </w:rPr>
            </w:pPr>
            <w:r w:rsidRPr="00A90D7E">
              <w:rPr>
                <w:rFonts w:ascii="Calibri" w:hAnsi="Calibri" w:cs="Calibri"/>
                <w:b/>
                <w:bCs/>
              </w:rPr>
              <w:t>Personnel Expenses</w:t>
            </w:r>
          </w:p>
        </w:tc>
        <w:tc>
          <w:tcPr>
            <w:tcW w:w="1721" w:type="dxa"/>
            <w:tcBorders>
              <w:top w:val="nil"/>
              <w:left w:val="nil"/>
              <w:bottom w:val="single" w:sz="8" w:space="0" w:color="auto"/>
              <w:right w:val="single" w:sz="8" w:space="0" w:color="auto"/>
            </w:tcBorders>
            <w:shd w:val="clear" w:color="auto" w:fill="auto"/>
            <w:vAlign w:val="center"/>
            <w:hideMark/>
          </w:tcPr>
          <w:p w14:paraId="3796D9D7" w14:textId="77777777" w:rsidR="00BD52FA" w:rsidRPr="00A90D7E" w:rsidRDefault="00BD52FA" w:rsidP="00250B35">
            <w:pPr>
              <w:rPr>
                <w:rFonts w:ascii="Calibri" w:hAnsi="Calibri" w:cs="Calibri"/>
              </w:rPr>
            </w:pPr>
            <w:r w:rsidRPr="00A90D7E">
              <w:rPr>
                <w:rFonts w:ascii="Calibri" w:hAnsi="Calibri" w:cs="Calibri"/>
              </w:rPr>
              <w:t> </w:t>
            </w:r>
          </w:p>
        </w:tc>
        <w:tc>
          <w:tcPr>
            <w:tcW w:w="1649" w:type="dxa"/>
            <w:tcBorders>
              <w:top w:val="nil"/>
              <w:left w:val="nil"/>
              <w:bottom w:val="single" w:sz="8" w:space="0" w:color="auto"/>
              <w:right w:val="single" w:sz="8" w:space="0" w:color="auto"/>
            </w:tcBorders>
            <w:shd w:val="clear" w:color="auto" w:fill="auto"/>
            <w:vAlign w:val="center"/>
            <w:hideMark/>
          </w:tcPr>
          <w:p w14:paraId="312FEDD7" w14:textId="77777777" w:rsidR="00BD52FA" w:rsidRPr="00A90D7E" w:rsidRDefault="00BD52FA" w:rsidP="00250B35">
            <w:pPr>
              <w:rPr>
                <w:rFonts w:ascii="Calibri" w:hAnsi="Calibri" w:cs="Calibri"/>
              </w:rPr>
            </w:pPr>
            <w:r w:rsidRPr="00A90D7E">
              <w:rPr>
                <w:rFonts w:ascii="Calibri" w:hAnsi="Calibri" w:cs="Calibri"/>
              </w:rPr>
              <w:t> </w:t>
            </w:r>
          </w:p>
        </w:tc>
      </w:tr>
      <w:tr w:rsidR="00C04067" w:rsidRPr="000800EB" w14:paraId="038A8671" w14:textId="77777777" w:rsidTr="002D5DDF">
        <w:trPr>
          <w:trHeight w:val="367"/>
        </w:trPr>
        <w:tc>
          <w:tcPr>
            <w:tcW w:w="5081" w:type="dxa"/>
            <w:tcBorders>
              <w:top w:val="nil"/>
              <w:left w:val="single" w:sz="8" w:space="0" w:color="auto"/>
              <w:bottom w:val="single" w:sz="8" w:space="0" w:color="auto"/>
              <w:right w:val="single" w:sz="8" w:space="0" w:color="auto"/>
            </w:tcBorders>
            <w:shd w:val="clear" w:color="auto" w:fill="auto"/>
            <w:noWrap/>
            <w:vAlign w:val="center"/>
          </w:tcPr>
          <w:p w14:paraId="7BCD98D2" w14:textId="77777777" w:rsidR="00C04067" w:rsidRPr="00A90D7E" w:rsidRDefault="00C04067" w:rsidP="00250B35">
            <w:pPr>
              <w:rPr>
                <w:rFonts w:ascii="Calibri" w:hAnsi="Calibri" w:cs="Calibri"/>
                <w:b/>
                <w:bCs/>
              </w:rPr>
            </w:pPr>
            <w:r>
              <w:rPr>
                <w:rFonts w:ascii="Calibri" w:hAnsi="Calibri" w:cs="Calibri"/>
                <w:b/>
                <w:bCs/>
              </w:rPr>
              <w:t>AHS Homeless Health Center Director (MD)</w:t>
            </w:r>
          </w:p>
        </w:tc>
        <w:tc>
          <w:tcPr>
            <w:tcW w:w="1721" w:type="dxa"/>
            <w:tcBorders>
              <w:top w:val="nil"/>
              <w:left w:val="nil"/>
              <w:bottom w:val="single" w:sz="8" w:space="0" w:color="auto"/>
              <w:right w:val="single" w:sz="8" w:space="0" w:color="auto"/>
            </w:tcBorders>
            <w:shd w:val="clear" w:color="auto" w:fill="auto"/>
            <w:vAlign w:val="center"/>
          </w:tcPr>
          <w:p w14:paraId="196CA0FC" w14:textId="77777777" w:rsidR="00C04067" w:rsidRPr="00A90D7E" w:rsidRDefault="00C04067" w:rsidP="00250B35">
            <w:pPr>
              <w:rPr>
                <w:rFonts w:ascii="Calibri" w:hAnsi="Calibri" w:cs="Calibri"/>
              </w:rPr>
            </w:pPr>
          </w:p>
        </w:tc>
        <w:tc>
          <w:tcPr>
            <w:tcW w:w="1649" w:type="dxa"/>
            <w:tcBorders>
              <w:top w:val="nil"/>
              <w:left w:val="nil"/>
              <w:bottom w:val="single" w:sz="8" w:space="0" w:color="auto"/>
              <w:right w:val="single" w:sz="8" w:space="0" w:color="auto"/>
            </w:tcBorders>
            <w:shd w:val="clear" w:color="auto" w:fill="auto"/>
            <w:vAlign w:val="center"/>
          </w:tcPr>
          <w:p w14:paraId="77689E36" w14:textId="77777777" w:rsidR="00C04067" w:rsidRPr="00A90D7E" w:rsidRDefault="009C580B" w:rsidP="00F20AB2">
            <w:pPr>
              <w:jc w:val="right"/>
              <w:rPr>
                <w:rFonts w:ascii="Calibri" w:hAnsi="Calibri" w:cs="Calibri"/>
              </w:rPr>
            </w:pPr>
            <w:r>
              <w:rPr>
                <w:rFonts w:ascii="Calibri" w:hAnsi="Calibri" w:cs="Calibri"/>
              </w:rPr>
              <w:t>$163,388</w:t>
            </w:r>
          </w:p>
        </w:tc>
      </w:tr>
      <w:tr w:rsidR="000800EB" w:rsidRPr="000800EB" w14:paraId="1123A4BA" w14:textId="77777777" w:rsidTr="00F56EFD">
        <w:trPr>
          <w:trHeight w:val="326"/>
        </w:trPr>
        <w:tc>
          <w:tcPr>
            <w:tcW w:w="5081" w:type="dxa"/>
            <w:tcBorders>
              <w:top w:val="nil"/>
              <w:left w:val="single" w:sz="8" w:space="0" w:color="auto"/>
              <w:bottom w:val="single" w:sz="8" w:space="0" w:color="auto"/>
              <w:right w:val="single" w:sz="8" w:space="0" w:color="auto"/>
            </w:tcBorders>
            <w:shd w:val="clear" w:color="auto" w:fill="auto"/>
            <w:noWrap/>
            <w:vAlign w:val="center"/>
            <w:hideMark/>
          </w:tcPr>
          <w:p w14:paraId="7454443C" w14:textId="77777777" w:rsidR="00BD52FA" w:rsidRPr="00A90D7E" w:rsidRDefault="00202476" w:rsidP="00250B35">
            <w:pPr>
              <w:rPr>
                <w:rFonts w:ascii="Calibri" w:hAnsi="Calibri" w:cs="Calibri"/>
              </w:rPr>
            </w:pPr>
            <w:r w:rsidRPr="00A90D7E">
              <w:rPr>
                <w:rFonts w:ascii="Calibri" w:hAnsi="Calibri" w:cs="Calibri"/>
              </w:rPr>
              <w:t>Mobile Health Specialist</w:t>
            </w:r>
            <w:r w:rsidR="004E1F9E" w:rsidRPr="00A90D7E">
              <w:rPr>
                <w:rFonts w:ascii="Calibri" w:hAnsi="Calibri" w:cs="Calibri"/>
              </w:rPr>
              <w:t xml:space="preserve"> 1.0 (Mobile Health)</w:t>
            </w:r>
            <w:r w:rsidR="008865BF" w:rsidRPr="00A90D7E">
              <w:rPr>
                <w:rFonts w:ascii="Calibri" w:hAnsi="Calibri" w:cs="Calibri"/>
              </w:rPr>
              <w:t xml:space="preserve"> </w:t>
            </w:r>
          </w:p>
        </w:tc>
        <w:tc>
          <w:tcPr>
            <w:tcW w:w="1721" w:type="dxa"/>
            <w:tcBorders>
              <w:top w:val="nil"/>
              <w:left w:val="nil"/>
              <w:bottom w:val="single" w:sz="8" w:space="0" w:color="auto"/>
              <w:right w:val="single" w:sz="8" w:space="0" w:color="auto"/>
            </w:tcBorders>
            <w:shd w:val="clear" w:color="auto" w:fill="auto"/>
            <w:vAlign w:val="center"/>
            <w:hideMark/>
          </w:tcPr>
          <w:p w14:paraId="5FCAB1EC" w14:textId="77777777" w:rsidR="00BD52FA" w:rsidRPr="00A90D7E" w:rsidRDefault="00BD52FA" w:rsidP="00250B35">
            <w:pPr>
              <w:jc w:val="right"/>
              <w:rPr>
                <w:rFonts w:ascii="Calibri" w:hAnsi="Calibri" w:cs="Calibri"/>
              </w:rPr>
            </w:pPr>
            <w:r w:rsidRPr="00A90D7E">
              <w:rPr>
                <w:rFonts w:ascii="Calibri" w:hAnsi="Calibri" w:cs="Calibri"/>
              </w:rPr>
              <w:t> </w:t>
            </w:r>
          </w:p>
        </w:tc>
        <w:tc>
          <w:tcPr>
            <w:tcW w:w="1649" w:type="dxa"/>
            <w:tcBorders>
              <w:top w:val="nil"/>
              <w:left w:val="nil"/>
              <w:bottom w:val="single" w:sz="8" w:space="0" w:color="auto"/>
              <w:right w:val="single" w:sz="8" w:space="0" w:color="auto"/>
            </w:tcBorders>
            <w:shd w:val="clear" w:color="auto" w:fill="auto"/>
            <w:vAlign w:val="center"/>
            <w:hideMark/>
          </w:tcPr>
          <w:p w14:paraId="7E189BF3" w14:textId="77777777" w:rsidR="00BD52FA" w:rsidRPr="00A90D7E" w:rsidRDefault="008865BF" w:rsidP="00250B35">
            <w:pPr>
              <w:jc w:val="right"/>
              <w:rPr>
                <w:rFonts w:ascii="Calibri" w:hAnsi="Calibri" w:cs="Calibri"/>
              </w:rPr>
            </w:pPr>
            <w:r w:rsidRPr="00A90D7E">
              <w:rPr>
                <w:rFonts w:ascii="Calibri" w:hAnsi="Calibri" w:cs="Calibri"/>
              </w:rPr>
              <w:t>$66,262</w:t>
            </w:r>
          </w:p>
        </w:tc>
      </w:tr>
      <w:tr w:rsidR="000800EB" w:rsidRPr="000800EB" w14:paraId="4D8ED04F" w14:textId="77777777" w:rsidTr="00F56EFD">
        <w:trPr>
          <w:trHeight w:val="326"/>
        </w:trPr>
        <w:tc>
          <w:tcPr>
            <w:tcW w:w="5081" w:type="dxa"/>
            <w:tcBorders>
              <w:top w:val="nil"/>
              <w:left w:val="single" w:sz="8" w:space="0" w:color="auto"/>
              <w:bottom w:val="single" w:sz="8" w:space="0" w:color="auto"/>
              <w:right w:val="single" w:sz="8" w:space="0" w:color="auto"/>
            </w:tcBorders>
            <w:shd w:val="clear" w:color="auto" w:fill="auto"/>
            <w:noWrap/>
            <w:vAlign w:val="center"/>
            <w:hideMark/>
          </w:tcPr>
          <w:p w14:paraId="1F733955" w14:textId="77777777" w:rsidR="00BD52FA" w:rsidRPr="00A90D7E" w:rsidRDefault="004E1F9E" w:rsidP="00250B35">
            <w:pPr>
              <w:rPr>
                <w:rFonts w:ascii="Calibri" w:hAnsi="Calibri" w:cs="Calibri"/>
              </w:rPr>
            </w:pPr>
            <w:r w:rsidRPr="00A90D7E">
              <w:rPr>
                <w:rFonts w:ascii="Calibri" w:hAnsi="Calibri" w:cs="Calibri"/>
              </w:rPr>
              <w:t>CHOW 1.0 (Mobile Health)</w:t>
            </w:r>
          </w:p>
        </w:tc>
        <w:tc>
          <w:tcPr>
            <w:tcW w:w="1721" w:type="dxa"/>
            <w:tcBorders>
              <w:top w:val="nil"/>
              <w:left w:val="nil"/>
              <w:bottom w:val="single" w:sz="8" w:space="0" w:color="auto"/>
              <w:right w:val="single" w:sz="8" w:space="0" w:color="auto"/>
            </w:tcBorders>
            <w:shd w:val="clear" w:color="auto" w:fill="auto"/>
            <w:vAlign w:val="center"/>
            <w:hideMark/>
          </w:tcPr>
          <w:p w14:paraId="226B297A" w14:textId="77777777" w:rsidR="00BD52FA" w:rsidRPr="00A90D7E" w:rsidRDefault="00BD52FA" w:rsidP="00250B35">
            <w:pPr>
              <w:jc w:val="right"/>
              <w:rPr>
                <w:rFonts w:ascii="Calibri" w:hAnsi="Calibri" w:cs="Calibri"/>
              </w:rPr>
            </w:pPr>
          </w:p>
        </w:tc>
        <w:tc>
          <w:tcPr>
            <w:tcW w:w="1649" w:type="dxa"/>
            <w:tcBorders>
              <w:top w:val="nil"/>
              <w:left w:val="nil"/>
              <w:bottom w:val="single" w:sz="8" w:space="0" w:color="auto"/>
              <w:right w:val="single" w:sz="8" w:space="0" w:color="auto"/>
            </w:tcBorders>
            <w:shd w:val="clear" w:color="auto" w:fill="auto"/>
            <w:vAlign w:val="center"/>
            <w:hideMark/>
          </w:tcPr>
          <w:p w14:paraId="0422FE9F" w14:textId="77777777" w:rsidR="00BD52FA" w:rsidRPr="00A90D7E" w:rsidRDefault="00BD52FA" w:rsidP="00250B35">
            <w:pPr>
              <w:jc w:val="right"/>
              <w:rPr>
                <w:rFonts w:ascii="Calibri" w:hAnsi="Calibri" w:cs="Calibri"/>
              </w:rPr>
            </w:pPr>
            <w:r w:rsidRPr="00A90D7E">
              <w:rPr>
                <w:rFonts w:ascii="Calibri" w:hAnsi="Calibri" w:cs="Calibri"/>
              </w:rPr>
              <w:t>$63,107</w:t>
            </w:r>
          </w:p>
        </w:tc>
      </w:tr>
      <w:tr w:rsidR="000800EB" w:rsidRPr="000800EB" w14:paraId="7465A65E" w14:textId="77777777" w:rsidTr="00F56EFD">
        <w:trPr>
          <w:trHeight w:val="326"/>
        </w:trPr>
        <w:tc>
          <w:tcPr>
            <w:tcW w:w="5081" w:type="dxa"/>
            <w:tcBorders>
              <w:top w:val="nil"/>
              <w:left w:val="single" w:sz="8" w:space="0" w:color="auto"/>
              <w:bottom w:val="single" w:sz="8" w:space="0" w:color="auto"/>
              <w:right w:val="single" w:sz="8" w:space="0" w:color="auto"/>
            </w:tcBorders>
            <w:shd w:val="clear" w:color="auto" w:fill="auto"/>
            <w:noWrap/>
            <w:vAlign w:val="center"/>
            <w:hideMark/>
          </w:tcPr>
          <w:p w14:paraId="7ADA4987" w14:textId="77777777" w:rsidR="00BD52FA" w:rsidRPr="00A90D7E" w:rsidRDefault="004E1F9E" w:rsidP="00250B35">
            <w:pPr>
              <w:rPr>
                <w:rFonts w:ascii="Calibri" w:hAnsi="Calibri" w:cs="Calibri"/>
              </w:rPr>
            </w:pPr>
            <w:r w:rsidRPr="00A90D7E">
              <w:rPr>
                <w:rFonts w:ascii="Calibri" w:hAnsi="Calibri" w:cs="Calibri"/>
              </w:rPr>
              <w:t>Medical Assistant</w:t>
            </w:r>
            <w:r w:rsidR="00BD52FA" w:rsidRPr="00A90D7E">
              <w:rPr>
                <w:rFonts w:ascii="Calibri" w:hAnsi="Calibri" w:cs="Calibri"/>
              </w:rPr>
              <w:t xml:space="preserve"> 1.0 (Mobile Health)</w:t>
            </w:r>
          </w:p>
        </w:tc>
        <w:tc>
          <w:tcPr>
            <w:tcW w:w="1721" w:type="dxa"/>
            <w:tcBorders>
              <w:top w:val="nil"/>
              <w:left w:val="nil"/>
              <w:bottom w:val="single" w:sz="8" w:space="0" w:color="auto"/>
              <w:right w:val="single" w:sz="8" w:space="0" w:color="auto"/>
            </w:tcBorders>
            <w:shd w:val="clear" w:color="auto" w:fill="auto"/>
            <w:vAlign w:val="center"/>
            <w:hideMark/>
          </w:tcPr>
          <w:p w14:paraId="2343B04A" w14:textId="77777777" w:rsidR="00BD52FA" w:rsidRPr="00A90D7E" w:rsidRDefault="00BD52FA" w:rsidP="00250B35">
            <w:pPr>
              <w:jc w:val="right"/>
              <w:rPr>
                <w:rFonts w:ascii="Calibri" w:hAnsi="Calibri" w:cs="Calibri"/>
              </w:rPr>
            </w:pPr>
            <w:r w:rsidRPr="00A90D7E">
              <w:rPr>
                <w:rFonts w:ascii="Calibri" w:hAnsi="Calibri" w:cs="Calibri"/>
              </w:rPr>
              <w:t> </w:t>
            </w:r>
          </w:p>
        </w:tc>
        <w:tc>
          <w:tcPr>
            <w:tcW w:w="1649" w:type="dxa"/>
            <w:tcBorders>
              <w:top w:val="nil"/>
              <w:left w:val="nil"/>
              <w:bottom w:val="single" w:sz="8" w:space="0" w:color="auto"/>
              <w:right w:val="single" w:sz="8" w:space="0" w:color="auto"/>
            </w:tcBorders>
            <w:shd w:val="clear" w:color="auto" w:fill="auto"/>
            <w:vAlign w:val="center"/>
            <w:hideMark/>
          </w:tcPr>
          <w:p w14:paraId="76CEBE40" w14:textId="77777777" w:rsidR="00BD52FA" w:rsidRPr="00A90D7E" w:rsidRDefault="00BD52FA" w:rsidP="00250B35">
            <w:pPr>
              <w:jc w:val="right"/>
              <w:rPr>
                <w:rFonts w:ascii="Calibri" w:hAnsi="Calibri" w:cs="Calibri"/>
              </w:rPr>
            </w:pPr>
            <w:r w:rsidRPr="00A90D7E">
              <w:rPr>
                <w:rFonts w:ascii="Calibri" w:hAnsi="Calibri" w:cs="Calibri"/>
              </w:rPr>
              <w:t xml:space="preserve">$63,107 </w:t>
            </w:r>
          </w:p>
        </w:tc>
      </w:tr>
      <w:tr w:rsidR="000800EB" w:rsidRPr="000800EB" w14:paraId="5BC98D7A" w14:textId="77777777" w:rsidTr="00F56EFD">
        <w:trPr>
          <w:trHeight w:val="326"/>
        </w:trPr>
        <w:tc>
          <w:tcPr>
            <w:tcW w:w="5081" w:type="dxa"/>
            <w:tcBorders>
              <w:top w:val="nil"/>
              <w:left w:val="single" w:sz="8" w:space="0" w:color="auto"/>
              <w:bottom w:val="single" w:sz="8" w:space="0" w:color="auto"/>
              <w:right w:val="single" w:sz="8" w:space="0" w:color="auto"/>
            </w:tcBorders>
            <w:shd w:val="clear" w:color="auto" w:fill="auto"/>
            <w:noWrap/>
            <w:vAlign w:val="center"/>
            <w:hideMark/>
          </w:tcPr>
          <w:p w14:paraId="7AAC4D92" w14:textId="77777777" w:rsidR="00BD52FA" w:rsidRPr="00A90D7E" w:rsidRDefault="00BD52FA" w:rsidP="00250B35">
            <w:pPr>
              <w:rPr>
                <w:rFonts w:ascii="Calibri" w:hAnsi="Calibri" w:cs="Calibri"/>
              </w:rPr>
            </w:pPr>
            <w:r w:rsidRPr="00A90D7E">
              <w:rPr>
                <w:rFonts w:ascii="Calibri" w:hAnsi="Calibri" w:cs="Calibri"/>
              </w:rPr>
              <w:t>Medical Director .1 (Mobile Health)</w:t>
            </w:r>
          </w:p>
        </w:tc>
        <w:tc>
          <w:tcPr>
            <w:tcW w:w="1721" w:type="dxa"/>
            <w:tcBorders>
              <w:top w:val="nil"/>
              <w:left w:val="nil"/>
              <w:bottom w:val="single" w:sz="8" w:space="0" w:color="auto"/>
              <w:right w:val="single" w:sz="8" w:space="0" w:color="auto"/>
            </w:tcBorders>
            <w:shd w:val="clear" w:color="auto" w:fill="auto"/>
            <w:vAlign w:val="center"/>
            <w:hideMark/>
          </w:tcPr>
          <w:p w14:paraId="3F28C9C2" w14:textId="77777777" w:rsidR="00BD52FA" w:rsidRPr="00A90D7E" w:rsidRDefault="00BD52FA" w:rsidP="00250B35">
            <w:pPr>
              <w:jc w:val="right"/>
              <w:rPr>
                <w:rFonts w:ascii="Calibri" w:hAnsi="Calibri" w:cs="Calibri"/>
              </w:rPr>
            </w:pPr>
            <w:r w:rsidRPr="00A90D7E">
              <w:rPr>
                <w:rFonts w:ascii="Calibri" w:hAnsi="Calibri" w:cs="Calibri"/>
              </w:rPr>
              <w:t> </w:t>
            </w:r>
          </w:p>
        </w:tc>
        <w:tc>
          <w:tcPr>
            <w:tcW w:w="1649" w:type="dxa"/>
            <w:tcBorders>
              <w:top w:val="nil"/>
              <w:left w:val="nil"/>
              <w:bottom w:val="single" w:sz="8" w:space="0" w:color="auto"/>
              <w:right w:val="single" w:sz="8" w:space="0" w:color="auto"/>
            </w:tcBorders>
            <w:shd w:val="clear" w:color="auto" w:fill="auto"/>
            <w:vAlign w:val="center"/>
            <w:hideMark/>
          </w:tcPr>
          <w:p w14:paraId="1AD0EAB9" w14:textId="77777777" w:rsidR="00BD52FA" w:rsidRPr="00A90D7E" w:rsidRDefault="00BD52FA" w:rsidP="00250B35">
            <w:pPr>
              <w:jc w:val="right"/>
              <w:rPr>
                <w:rFonts w:ascii="Calibri" w:hAnsi="Calibri" w:cs="Calibri"/>
              </w:rPr>
            </w:pPr>
            <w:r w:rsidRPr="00A90D7E">
              <w:rPr>
                <w:rFonts w:ascii="Calibri" w:hAnsi="Calibri" w:cs="Calibri"/>
              </w:rPr>
              <w:t xml:space="preserve">$31,158 </w:t>
            </w:r>
          </w:p>
        </w:tc>
      </w:tr>
      <w:tr w:rsidR="000800EB" w:rsidRPr="000800EB" w14:paraId="54E9D93A" w14:textId="77777777" w:rsidTr="00F56EFD">
        <w:trPr>
          <w:trHeight w:val="326"/>
        </w:trPr>
        <w:tc>
          <w:tcPr>
            <w:tcW w:w="5081" w:type="dxa"/>
            <w:tcBorders>
              <w:top w:val="nil"/>
              <w:left w:val="single" w:sz="8" w:space="0" w:color="auto"/>
              <w:bottom w:val="single" w:sz="8" w:space="0" w:color="auto"/>
              <w:right w:val="single" w:sz="8" w:space="0" w:color="auto"/>
            </w:tcBorders>
            <w:shd w:val="clear" w:color="auto" w:fill="auto"/>
            <w:noWrap/>
            <w:vAlign w:val="center"/>
            <w:hideMark/>
          </w:tcPr>
          <w:p w14:paraId="5E456C17" w14:textId="3AE818EA" w:rsidR="00BD52FA" w:rsidRPr="00A90D7E" w:rsidRDefault="00C265F5">
            <w:pPr>
              <w:rPr>
                <w:rFonts w:ascii="Calibri" w:hAnsi="Calibri" w:cs="Calibri"/>
              </w:rPr>
            </w:pPr>
            <w:r w:rsidRPr="00A90D7E">
              <w:rPr>
                <w:rFonts w:ascii="Calibri" w:hAnsi="Calibri" w:cs="Calibri"/>
              </w:rPr>
              <w:t xml:space="preserve">Practice Manager </w:t>
            </w:r>
            <w:r w:rsidR="00C05DAA">
              <w:rPr>
                <w:rFonts w:ascii="Calibri" w:hAnsi="Calibri" w:cs="Calibri"/>
              </w:rPr>
              <w:t xml:space="preserve">1.0FTE </w:t>
            </w:r>
          </w:p>
        </w:tc>
        <w:tc>
          <w:tcPr>
            <w:tcW w:w="1721" w:type="dxa"/>
            <w:tcBorders>
              <w:top w:val="nil"/>
              <w:left w:val="nil"/>
              <w:bottom w:val="single" w:sz="8" w:space="0" w:color="auto"/>
              <w:right w:val="single" w:sz="8" w:space="0" w:color="auto"/>
            </w:tcBorders>
            <w:shd w:val="clear" w:color="auto" w:fill="auto"/>
            <w:vAlign w:val="center"/>
            <w:hideMark/>
          </w:tcPr>
          <w:p w14:paraId="2850A857" w14:textId="77777777" w:rsidR="00BD52FA" w:rsidRPr="00A90D7E" w:rsidRDefault="00BD52FA" w:rsidP="00250B35">
            <w:pPr>
              <w:jc w:val="right"/>
              <w:rPr>
                <w:rFonts w:ascii="Calibri" w:hAnsi="Calibri" w:cs="Calibri"/>
              </w:rPr>
            </w:pPr>
            <w:r w:rsidRPr="00A90D7E">
              <w:rPr>
                <w:rFonts w:ascii="Calibri" w:hAnsi="Calibri" w:cs="Calibri"/>
              </w:rPr>
              <w:t> </w:t>
            </w:r>
          </w:p>
        </w:tc>
        <w:tc>
          <w:tcPr>
            <w:tcW w:w="1649" w:type="dxa"/>
            <w:tcBorders>
              <w:top w:val="nil"/>
              <w:left w:val="nil"/>
              <w:bottom w:val="single" w:sz="8" w:space="0" w:color="auto"/>
              <w:right w:val="single" w:sz="8" w:space="0" w:color="auto"/>
            </w:tcBorders>
            <w:shd w:val="clear" w:color="auto" w:fill="auto"/>
            <w:vAlign w:val="center"/>
            <w:hideMark/>
          </w:tcPr>
          <w:p w14:paraId="3956E05B" w14:textId="77777777" w:rsidR="00BD52FA" w:rsidRPr="00A90D7E" w:rsidRDefault="00BD52FA" w:rsidP="00670C06">
            <w:pPr>
              <w:jc w:val="right"/>
              <w:rPr>
                <w:rFonts w:ascii="Calibri" w:hAnsi="Calibri" w:cs="Calibri"/>
              </w:rPr>
            </w:pPr>
            <w:r w:rsidRPr="00A90D7E">
              <w:rPr>
                <w:rFonts w:ascii="Calibri" w:hAnsi="Calibri" w:cs="Calibri"/>
              </w:rPr>
              <w:t>$</w:t>
            </w:r>
            <w:r w:rsidR="00FC1A59" w:rsidRPr="00A90D7E">
              <w:rPr>
                <w:rFonts w:ascii="Calibri" w:hAnsi="Calibri" w:cs="Calibri"/>
              </w:rPr>
              <w:t>14</w:t>
            </w:r>
            <w:r w:rsidR="0040274A">
              <w:rPr>
                <w:rFonts w:ascii="Calibri" w:hAnsi="Calibri" w:cs="Calibri"/>
              </w:rPr>
              <w:t>1</w:t>
            </w:r>
            <w:r w:rsidR="00FC1A59" w:rsidRPr="00A90D7E">
              <w:rPr>
                <w:rFonts w:ascii="Calibri" w:hAnsi="Calibri" w:cs="Calibri"/>
              </w:rPr>
              <w:t>,107</w:t>
            </w:r>
            <w:r w:rsidRPr="00A90D7E">
              <w:rPr>
                <w:rFonts w:ascii="Calibri" w:hAnsi="Calibri" w:cs="Calibri"/>
              </w:rPr>
              <w:t xml:space="preserve"> </w:t>
            </w:r>
          </w:p>
        </w:tc>
      </w:tr>
      <w:tr w:rsidR="000800EB" w:rsidRPr="000800EB" w14:paraId="6618F763" w14:textId="77777777" w:rsidTr="00F56EFD">
        <w:trPr>
          <w:trHeight w:val="326"/>
        </w:trPr>
        <w:tc>
          <w:tcPr>
            <w:tcW w:w="5081" w:type="dxa"/>
            <w:tcBorders>
              <w:top w:val="nil"/>
              <w:left w:val="single" w:sz="8" w:space="0" w:color="auto"/>
              <w:bottom w:val="single" w:sz="8" w:space="0" w:color="auto"/>
              <w:right w:val="single" w:sz="8" w:space="0" w:color="auto"/>
            </w:tcBorders>
            <w:shd w:val="clear" w:color="auto" w:fill="auto"/>
            <w:noWrap/>
            <w:vAlign w:val="center"/>
            <w:hideMark/>
          </w:tcPr>
          <w:p w14:paraId="2A3F5B91" w14:textId="77777777" w:rsidR="00BD52FA" w:rsidRPr="00A90D7E" w:rsidRDefault="00742F7D" w:rsidP="00250B35">
            <w:pPr>
              <w:rPr>
                <w:rFonts w:ascii="Calibri" w:hAnsi="Calibri" w:cs="Calibri"/>
              </w:rPr>
            </w:pPr>
            <w:r w:rsidRPr="00A90D7E">
              <w:rPr>
                <w:rFonts w:ascii="Calibri" w:hAnsi="Calibri" w:cs="Calibri"/>
              </w:rPr>
              <w:t xml:space="preserve">Nurse Practitioner .13 </w:t>
            </w:r>
            <w:r w:rsidR="00BD52FA" w:rsidRPr="00A90D7E">
              <w:rPr>
                <w:rFonts w:ascii="Calibri" w:hAnsi="Calibri" w:cs="Calibri"/>
              </w:rPr>
              <w:t>(Mobile Health)</w:t>
            </w:r>
          </w:p>
        </w:tc>
        <w:tc>
          <w:tcPr>
            <w:tcW w:w="1721" w:type="dxa"/>
            <w:tcBorders>
              <w:top w:val="nil"/>
              <w:left w:val="nil"/>
              <w:bottom w:val="single" w:sz="8" w:space="0" w:color="auto"/>
              <w:right w:val="single" w:sz="8" w:space="0" w:color="auto"/>
            </w:tcBorders>
            <w:shd w:val="clear" w:color="auto" w:fill="auto"/>
            <w:vAlign w:val="bottom"/>
            <w:hideMark/>
          </w:tcPr>
          <w:p w14:paraId="5BA886D1" w14:textId="77777777" w:rsidR="00BD52FA" w:rsidRPr="00A90D7E" w:rsidRDefault="00BD52FA" w:rsidP="00250B35">
            <w:pPr>
              <w:rPr>
                <w:rFonts w:ascii="Calibri" w:hAnsi="Calibri" w:cs="Calibri"/>
              </w:rPr>
            </w:pPr>
            <w:r w:rsidRPr="00A90D7E">
              <w:rPr>
                <w:rFonts w:ascii="Calibri" w:hAnsi="Calibri" w:cs="Calibri"/>
              </w:rPr>
              <w:t> </w:t>
            </w:r>
          </w:p>
        </w:tc>
        <w:tc>
          <w:tcPr>
            <w:tcW w:w="1649" w:type="dxa"/>
            <w:tcBorders>
              <w:top w:val="nil"/>
              <w:left w:val="nil"/>
              <w:bottom w:val="single" w:sz="8" w:space="0" w:color="auto"/>
              <w:right w:val="single" w:sz="8" w:space="0" w:color="auto"/>
            </w:tcBorders>
            <w:shd w:val="clear" w:color="auto" w:fill="auto"/>
            <w:vAlign w:val="center"/>
            <w:hideMark/>
          </w:tcPr>
          <w:p w14:paraId="6B48E228" w14:textId="77777777" w:rsidR="00BD52FA" w:rsidRPr="00A90D7E" w:rsidRDefault="00BD52FA" w:rsidP="00250B35">
            <w:pPr>
              <w:jc w:val="right"/>
              <w:rPr>
                <w:rFonts w:ascii="Calibri" w:hAnsi="Calibri" w:cs="Calibri"/>
              </w:rPr>
            </w:pPr>
            <w:r w:rsidRPr="00A90D7E">
              <w:rPr>
                <w:rFonts w:ascii="Calibri" w:hAnsi="Calibri" w:cs="Calibri"/>
              </w:rPr>
              <w:t>$37,105</w:t>
            </w:r>
          </w:p>
        </w:tc>
      </w:tr>
      <w:tr w:rsidR="000800EB" w:rsidRPr="000800EB" w14:paraId="2A476576" w14:textId="77777777" w:rsidTr="00F56EFD">
        <w:trPr>
          <w:trHeight w:val="326"/>
        </w:trPr>
        <w:tc>
          <w:tcPr>
            <w:tcW w:w="5081" w:type="dxa"/>
            <w:tcBorders>
              <w:top w:val="nil"/>
              <w:left w:val="single" w:sz="8" w:space="0" w:color="auto"/>
              <w:bottom w:val="single" w:sz="8" w:space="0" w:color="auto"/>
              <w:right w:val="single" w:sz="8" w:space="0" w:color="auto"/>
            </w:tcBorders>
            <w:shd w:val="clear" w:color="auto" w:fill="auto"/>
            <w:noWrap/>
            <w:vAlign w:val="center"/>
            <w:hideMark/>
          </w:tcPr>
          <w:p w14:paraId="66D78FAB" w14:textId="77777777" w:rsidR="00BD52FA" w:rsidRPr="00A90D7E" w:rsidRDefault="00AE170B" w:rsidP="00250B35">
            <w:pPr>
              <w:rPr>
                <w:rFonts w:ascii="Calibri" w:hAnsi="Calibri" w:cs="Calibri"/>
              </w:rPr>
            </w:pPr>
            <w:r w:rsidRPr="00A90D7E">
              <w:rPr>
                <w:rFonts w:ascii="Calibri" w:hAnsi="Calibri" w:cs="Calibri"/>
              </w:rPr>
              <w:t>Medical Support</w:t>
            </w:r>
            <w:r w:rsidR="00BD52FA" w:rsidRPr="00A90D7E">
              <w:rPr>
                <w:rFonts w:ascii="Calibri" w:hAnsi="Calibri" w:cs="Calibri"/>
              </w:rPr>
              <w:t xml:space="preserve"> Staff 1.0 (Mobile Health)</w:t>
            </w:r>
          </w:p>
        </w:tc>
        <w:tc>
          <w:tcPr>
            <w:tcW w:w="1721" w:type="dxa"/>
            <w:tcBorders>
              <w:top w:val="nil"/>
              <w:left w:val="nil"/>
              <w:bottom w:val="single" w:sz="8" w:space="0" w:color="auto"/>
              <w:right w:val="single" w:sz="8" w:space="0" w:color="auto"/>
            </w:tcBorders>
            <w:shd w:val="clear" w:color="auto" w:fill="auto"/>
            <w:vAlign w:val="bottom"/>
            <w:hideMark/>
          </w:tcPr>
          <w:p w14:paraId="76AF72E0" w14:textId="77777777" w:rsidR="00BD52FA" w:rsidRPr="00A90D7E" w:rsidRDefault="00BD52FA" w:rsidP="00250B35">
            <w:pPr>
              <w:jc w:val="right"/>
              <w:rPr>
                <w:rFonts w:ascii="Calibri" w:hAnsi="Calibri" w:cs="Calibri"/>
              </w:rPr>
            </w:pPr>
          </w:p>
        </w:tc>
        <w:tc>
          <w:tcPr>
            <w:tcW w:w="1649" w:type="dxa"/>
            <w:tcBorders>
              <w:top w:val="nil"/>
              <w:left w:val="nil"/>
              <w:bottom w:val="single" w:sz="8" w:space="0" w:color="auto"/>
              <w:right w:val="single" w:sz="8" w:space="0" w:color="auto"/>
            </w:tcBorders>
            <w:shd w:val="clear" w:color="auto" w:fill="auto"/>
            <w:vAlign w:val="center"/>
            <w:hideMark/>
          </w:tcPr>
          <w:p w14:paraId="43D700D3" w14:textId="77777777" w:rsidR="00BD52FA" w:rsidRPr="00A90D7E" w:rsidRDefault="00BD52FA" w:rsidP="00250B35">
            <w:pPr>
              <w:jc w:val="right"/>
              <w:rPr>
                <w:rFonts w:ascii="Calibri" w:hAnsi="Calibri" w:cs="Calibri"/>
              </w:rPr>
            </w:pPr>
            <w:r w:rsidRPr="00A90D7E">
              <w:rPr>
                <w:rFonts w:ascii="Calibri" w:hAnsi="Calibri" w:cs="Calibri"/>
              </w:rPr>
              <w:t>$63,107</w:t>
            </w:r>
          </w:p>
        </w:tc>
      </w:tr>
      <w:tr w:rsidR="000800EB" w:rsidRPr="000800EB" w14:paraId="7152AFD6" w14:textId="77777777" w:rsidTr="00F56EFD">
        <w:trPr>
          <w:trHeight w:val="326"/>
        </w:trPr>
        <w:tc>
          <w:tcPr>
            <w:tcW w:w="5081" w:type="dxa"/>
            <w:tcBorders>
              <w:top w:val="nil"/>
              <w:left w:val="single" w:sz="8" w:space="0" w:color="auto"/>
              <w:bottom w:val="single" w:sz="8" w:space="0" w:color="auto"/>
              <w:right w:val="single" w:sz="8" w:space="0" w:color="auto"/>
            </w:tcBorders>
            <w:shd w:val="clear" w:color="auto" w:fill="auto"/>
            <w:noWrap/>
            <w:vAlign w:val="center"/>
            <w:hideMark/>
          </w:tcPr>
          <w:p w14:paraId="100C2C4C" w14:textId="77777777" w:rsidR="00BD52FA" w:rsidRPr="00A90D7E" w:rsidRDefault="00BD52FA" w:rsidP="00250B35">
            <w:pPr>
              <w:rPr>
                <w:rFonts w:ascii="Calibri" w:hAnsi="Calibri" w:cs="Calibri"/>
              </w:rPr>
            </w:pPr>
            <w:r w:rsidRPr="00A90D7E">
              <w:rPr>
                <w:rFonts w:ascii="Calibri" w:hAnsi="Calibri" w:cs="Calibri"/>
              </w:rPr>
              <w:t>Benefits</w:t>
            </w:r>
          </w:p>
        </w:tc>
        <w:tc>
          <w:tcPr>
            <w:tcW w:w="1721" w:type="dxa"/>
            <w:tcBorders>
              <w:top w:val="nil"/>
              <w:left w:val="nil"/>
              <w:bottom w:val="single" w:sz="8" w:space="0" w:color="auto"/>
              <w:right w:val="single" w:sz="8" w:space="0" w:color="auto"/>
            </w:tcBorders>
            <w:shd w:val="clear" w:color="auto" w:fill="auto"/>
            <w:vAlign w:val="center"/>
            <w:hideMark/>
          </w:tcPr>
          <w:p w14:paraId="3E0C1D93" w14:textId="77777777" w:rsidR="00BD52FA" w:rsidRPr="00A90D7E" w:rsidRDefault="00BD52FA" w:rsidP="00250B35">
            <w:pPr>
              <w:jc w:val="right"/>
              <w:rPr>
                <w:rFonts w:ascii="Calibri" w:hAnsi="Calibri" w:cs="Calibri"/>
              </w:rPr>
            </w:pPr>
          </w:p>
        </w:tc>
        <w:tc>
          <w:tcPr>
            <w:tcW w:w="1649" w:type="dxa"/>
            <w:tcBorders>
              <w:top w:val="nil"/>
              <w:left w:val="nil"/>
              <w:bottom w:val="single" w:sz="8" w:space="0" w:color="auto"/>
              <w:right w:val="single" w:sz="8" w:space="0" w:color="auto"/>
            </w:tcBorders>
            <w:shd w:val="clear" w:color="auto" w:fill="auto"/>
            <w:vAlign w:val="center"/>
            <w:hideMark/>
          </w:tcPr>
          <w:p w14:paraId="71D7728E" w14:textId="77777777" w:rsidR="00BD52FA" w:rsidRPr="00A90D7E" w:rsidRDefault="00BD52FA" w:rsidP="00250B35">
            <w:pPr>
              <w:jc w:val="right"/>
              <w:rPr>
                <w:rFonts w:ascii="Calibri" w:hAnsi="Calibri" w:cs="Calibri"/>
              </w:rPr>
            </w:pPr>
            <w:r w:rsidRPr="00A90D7E">
              <w:rPr>
                <w:rFonts w:ascii="Calibri" w:hAnsi="Calibri" w:cs="Calibri"/>
              </w:rPr>
              <w:t xml:space="preserve">$102,462 </w:t>
            </w:r>
          </w:p>
        </w:tc>
      </w:tr>
      <w:tr w:rsidR="000800EB" w:rsidRPr="000800EB" w14:paraId="3DDC951D" w14:textId="77777777" w:rsidTr="00F56EFD">
        <w:trPr>
          <w:trHeight w:val="326"/>
        </w:trPr>
        <w:tc>
          <w:tcPr>
            <w:tcW w:w="5081" w:type="dxa"/>
            <w:tcBorders>
              <w:top w:val="nil"/>
              <w:left w:val="single" w:sz="8" w:space="0" w:color="auto"/>
              <w:bottom w:val="single" w:sz="8" w:space="0" w:color="auto"/>
              <w:right w:val="single" w:sz="8" w:space="0" w:color="auto"/>
            </w:tcBorders>
            <w:shd w:val="clear" w:color="000000" w:fill="D9D9D9"/>
            <w:noWrap/>
            <w:vAlign w:val="center"/>
            <w:hideMark/>
          </w:tcPr>
          <w:p w14:paraId="0C30A77F" w14:textId="77777777" w:rsidR="00BD52FA" w:rsidRPr="00A90D7E" w:rsidRDefault="00BD52FA" w:rsidP="00A90D7E">
            <w:pPr>
              <w:jc w:val="center"/>
              <w:rPr>
                <w:rFonts w:ascii="Calibri" w:hAnsi="Calibri" w:cs="Calibri"/>
                <w:b/>
                <w:bCs/>
              </w:rPr>
            </w:pPr>
            <w:r w:rsidRPr="00A90D7E">
              <w:rPr>
                <w:rFonts w:ascii="Calibri" w:hAnsi="Calibri" w:cs="Calibri"/>
                <w:b/>
                <w:bCs/>
              </w:rPr>
              <w:t>Personnel Expenses Subtotal</w:t>
            </w:r>
          </w:p>
        </w:tc>
        <w:tc>
          <w:tcPr>
            <w:tcW w:w="1721" w:type="dxa"/>
            <w:tcBorders>
              <w:top w:val="nil"/>
              <w:left w:val="nil"/>
              <w:bottom w:val="single" w:sz="8" w:space="0" w:color="auto"/>
              <w:right w:val="single" w:sz="8" w:space="0" w:color="auto"/>
            </w:tcBorders>
            <w:shd w:val="clear" w:color="000000" w:fill="D9D9D9"/>
            <w:vAlign w:val="center"/>
            <w:hideMark/>
          </w:tcPr>
          <w:p w14:paraId="41966544" w14:textId="77777777" w:rsidR="00BD52FA" w:rsidRPr="00A90D7E" w:rsidRDefault="00BD52FA" w:rsidP="00250B35">
            <w:pPr>
              <w:jc w:val="right"/>
              <w:rPr>
                <w:rFonts w:ascii="Calibri" w:hAnsi="Calibri" w:cs="Calibri"/>
                <w:b/>
                <w:bCs/>
              </w:rPr>
            </w:pPr>
            <w:r w:rsidRPr="00A90D7E">
              <w:rPr>
                <w:rFonts w:ascii="Calibri" w:hAnsi="Calibri" w:cs="Calibri"/>
                <w:b/>
                <w:bCs/>
              </w:rPr>
              <w:t> </w:t>
            </w:r>
          </w:p>
        </w:tc>
        <w:tc>
          <w:tcPr>
            <w:tcW w:w="1649" w:type="dxa"/>
            <w:tcBorders>
              <w:top w:val="nil"/>
              <w:left w:val="nil"/>
              <w:bottom w:val="single" w:sz="8" w:space="0" w:color="auto"/>
              <w:right w:val="single" w:sz="8" w:space="0" w:color="auto"/>
            </w:tcBorders>
            <w:shd w:val="clear" w:color="000000" w:fill="D9D9D9"/>
            <w:vAlign w:val="center"/>
            <w:hideMark/>
          </w:tcPr>
          <w:p w14:paraId="41B7A909" w14:textId="77777777" w:rsidR="00BD52FA" w:rsidRPr="00F20AB2" w:rsidRDefault="00FC1A59">
            <w:pPr>
              <w:jc w:val="right"/>
              <w:rPr>
                <w:rFonts w:ascii="Calibri" w:hAnsi="Calibri" w:cs="Calibri"/>
                <w:b/>
              </w:rPr>
            </w:pPr>
            <w:r w:rsidRPr="00F20AB2">
              <w:rPr>
                <w:rFonts w:ascii="Calibri" w:hAnsi="Calibri" w:cs="Calibri"/>
                <w:b/>
              </w:rPr>
              <w:t>$</w:t>
            </w:r>
            <w:r w:rsidR="009C580B" w:rsidRPr="00F20AB2">
              <w:rPr>
                <w:rFonts w:ascii="Calibri" w:hAnsi="Calibri" w:cs="Calibri"/>
                <w:b/>
              </w:rPr>
              <w:t>735,903</w:t>
            </w:r>
            <w:r w:rsidRPr="00F20AB2">
              <w:rPr>
                <w:rFonts w:ascii="Calibri" w:hAnsi="Calibri" w:cs="Calibri"/>
                <w:b/>
              </w:rPr>
              <w:t xml:space="preserve"> </w:t>
            </w:r>
            <w:r w:rsidR="0050376B" w:rsidRPr="00F20AB2">
              <w:rPr>
                <w:rFonts w:ascii="Calibri" w:hAnsi="Calibri" w:cs="Calibri"/>
                <w:b/>
              </w:rPr>
              <w:t xml:space="preserve"> </w:t>
            </w:r>
          </w:p>
        </w:tc>
      </w:tr>
      <w:tr w:rsidR="000800EB" w:rsidRPr="000800EB" w14:paraId="0AFE1ACD" w14:textId="77777777" w:rsidTr="00F56EFD">
        <w:trPr>
          <w:trHeight w:val="326"/>
        </w:trPr>
        <w:tc>
          <w:tcPr>
            <w:tcW w:w="5081" w:type="dxa"/>
            <w:tcBorders>
              <w:top w:val="nil"/>
              <w:left w:val="single" w:sz="8" w:space="0" w:color="auto"/>
              <w:bottom w:val="single" w:sz="8" w:space="0" w:color="auto"/>
              <w:right w:val="single" w:sz="8" w:space="0" w:color="auto"/>
            </w:tcBorders>
            <w:shd w:val="clear" w:color="auto" w:fill="auto"/>
            <w:noWrap/>
            <w:vAlign w:val="center"/>
            <w:hideMark/>
          </w:tcPr>
          <w:p w14:paraId="52514104" w14:textId="77777777" w:rsidR="00BD52FA" w:rsidRPr="00A90D7E" w:rsidRDefault="00BD52FA" w:rsidP="00250B35">
            <w:pPr>
              <w:rPr>
                <w:rFonts w:ascii="Calibri" w:hAnsi="Calibri" w:cs="Calibri"/>
                <w:b/>
                <w:bCs/>
              </w:rPr>
            </w:pPr>
            <w:r w:rsidRPr="00A90D7E">
              <w:rPr>
                <w:rFonts w:ascii="Calibri" w:hAnsi="Calibri" w:cs="Calibri"/>
                <w:b/>
                <w:bCs/>
              </w:rPr>
              <w:t>Operating Expenses</w:t>
            </w:r>
          </w:p>
        </w:tc>
        <w:tc>
          <w:tcPr>
            <w:tcW w:w="1721" w:type="dxa"/>
            <w:tcBorders>
              <w:top w:val="nil"/>
              <w:left w:val="nil"/>
              <w:bottom w:val="single" w:sz="8" w:space="0" w:color="auto"/>
              <w:right w:val="single" w:sz="8" w:space="0" w:color="auto"/>
            </w:tcBorders>
            <w:shd w:val="clear" w:color="auto" w:fill="auto"/>
            <w:vAlign w:val="center"/>
            <w:hideMark/>
          </w:tcPr>
          <w:p w14:paraId="12381B3C" w14:textId="77777777" w:rsidR="00BD52FA" w:rsidRPr="00A90D7E" w:rsidRDefault="00BD52FA" w:rsidP="00250B35">
            <w:pPr>
              <w:jc w:val="right"/>
              <w:rPr>
                <w:rFonts w:ascii="Calibri" w:hAnsi="Calibri" w:cs="Calibri"/>
              </w:rPr>
            </w:pPr>
            <w:r w:rsidRPr="00A90D7E">
              <w:rPr>
                <w:rFonts w:ascii="Calibri" w:hAnsi="Calibri" w:cs="Calibri"/>
              </w:rPr>
              <w:t> </w:t>
            </w:r>
          </w:p>
        </w:tc>
        <w:tc>
          <w:tcPr>
            <w:tcW w:w="1649" w:type="dxa"/>
            <w:tcBorders>
              <w:top w:val="nil"/>
              <w:left w:val="nil"/>
              <w:bottom w:val="single" w:sz="8" w:space="0" w:color="auto"/>
              <w:right w:val="single" w:sz="8" w:space="0" w:color="auto"/>
            </w:tcBorders>
            <w:shd w:val="clear" w:color="auto" w:fill="auto"/>
            <w:vAlign w:val="center"/>
            <w:hideMark/>
          </w:tcPr>
          <w:p w14:paraId="0D798C0A" w14:textId="77777777" w:rsidR="00BD52FA" w:rsidRPr="00A90D7E" w:rsidRDefault="00BD52FA" w:rsidP="00250B35">
            <w:pPr>
              <w:jc w:val="right"/>
              <w:rPr>
                <w:rFonts w:ascii="Calibri" w:hAnsi="Calibri" w:cs="Calibri"/>
              </w:rPr>
            </w:pPr>
            <w:r w:rsidRPr="00A90D7E">
              <w:rPr>
                <w:rFonts w:ascii="Calibri" w:hAnsi="Calibri" w:cs="Calibri"/>
              </w:rPr>
              <w:t> </w:t>
            </w:r>
          </w:p>
        </w:tc>
      </w:tr>
      <w:tr w:rsidR="000800EB" w:rsidRPr="000800EB" w14:paraId="6D56261E" w14:textId="77777777" w:rsidTr="00F56EFD">
        <w:trPr>
          <w:trHeight w:val="326"/>
        </w:trPr>
        <w:tc>
          <w:tcPr>
            <w:tcW w:w="5081" w:type="dxa"/>
            <w:tcBorders>
              <w:top w:val="nil"/>
              <w:left w:val="single" w:sz="8" w:space="0" w:color="auto"/>
              <w:bottom w:val="single" w:sz="8" w:space="0" w:color="auto"/>
              <w:right w:val="single" w:sz="8" w:space="0" w:color="auto"/>
            </w:tcBorders>
            <w:shd w:val="clear" w:color="auto" w:fill="auto"/>
            <w:noWrap/>
            <w:vAlign w:val="center"/>
            <w:hideMark/>
          </w:tcPr>
          <w:p w14:paraId="5156E2AB" w14:textId="77777777" w:rsidR="00BD52FA" w:rsidRPr="00A90D7E" w:rsidRDefault="00BD52FA" w:rsidP="00250B35">
            <w:pPr>
              <w:rPr>
                <w:rFonts w:ascii="Calibri" w:hAnsi="Calibri" w:cs="Calibri"/>
              </w:rPr>
            </w:pPr>
            <w:r w:rsidRPr="00A90D7E">
              <w:rPr>
                <w:rFonts w:ascii="Calibri" w:hAnsi="Calibri" w:cs="Calibri"/>
              </w:rPr>
              <w:t>Routine Maintenance</w:t>
            </w:r>
          </w:p>
        </w:tc>
        <w:tc>
          <w:tcPr>
            <w:tcW w:w="1721" w:type="dxa"/>
            <w:tcBorders>
              <w:top w:val="nil"/>
              <w:left w:val="nil"/>
              <w:bottom w:val="single" w:sz="8" w:space="0" w:color="auto"/>
              <w:right w:val="single" w:sz="8" w:space="0" w:color="auto"/>
            </w:tcBorders>
            <w:shd w:val="clear" w:color="auto" w:fill="auto"/>
            <w:vAlign w:val="center"/>
            <w:hideMark/>
          </w:tcPr>
          <w:p w14:paraId="0D429CCE" w14:textId="77777777" w:rsidR="00BD52FA" w:rsidRPr="00A90D7E" w:rsidRDefault="00BD52FA" w:rsidP="00250B35">
            <w:pPr>
              <w:jc w:val="right"/>
              <w:rPr>
                <w:rFonts w:ascii="Calibri" w:hAnsi="Calibri" w:cs="Calibri"/>
              </w:rPr>
            </w:pPr>
            <w:r w:rsidRPr="00A90D7E">
              <w:rPr>
                <w:rFonts w:ascii="Calibri" w:hAnsi="Calibri" w:cs="Calibri"/>
              </w:rPr>
              <w:t> </w:t>
            </w:r>
          </w:p>
        </w:tc>
        <w:tc>
          <w:tcPr>
            <w:tcW w:w="1649" w:type="dxa"/>
            <w:tcBorders>
              <w:top w:val="nil"/>
              <w:left w:val="nil"/>
              <w:bottom w:val="single" w:sz="8" w:space="0" w:color="auto"/>
              <w:right w:val="single" w:sz="8" w:space="0" w:color="auto"/>
            </w:tcBorders>
            <w:shd w:val="clear" w:color="auto" w:fill="auto"/>
            <w:vAlign w:val="center"/>
            <w:hideMark/>
          </w:tcPr>
          <w:p w14:paraId="4F8646C7" w14:textId="77777777" w:rsidR="00BD52FA" w:rsidRPr="00A90D7E" w:rsidRDefault="00BD52FA" w:rsidP="00250B35">
            <w:pPr>
              <w:jc w:val="right"/>
              <w:rPr>
                <w:rFonts w:ascii="Calibri" w:hAnsi="Calibri" w:cs="Calibri"/>
              </w:rPr>
            </w:pPr>
            <w:r w:rsidRPr="00A90D7E">
              <w:rPr>
                <w:rFonts w:ascii="Calibri" w:hAnsi="Calibri" w:cs="Calibri"/>
              </w:rPr>
              <w:t xml:space="preserve">$1,800 </w:t>
            </w:r>
          </w:p>
        </w:tc>
      </w:tr>
      <w:tr w:rsidR="000800EB" w:rsidRPr="000800EB" w14:paraId="0E76C148" w14:textId="77777777" w:rsidTr="00F56EFD">
        <w:trPr>
          <w:trHeight w:val="326"/>
        </w:trPr>
        <w:tc>
          <w:tcPr>
            <w:tcW w:w="5081" w:type="dxa"/>
            <w:tcBorders>
              <w:top w:val="nil"/>
              <w:left w:val="single" w:sz="8" w:space="0" w:color="auto"/>
              <w:bottom w:val="single" w:sz="8" w:space="0" w:color="auto"/>
              <w:right w:val="single" w:sz="8" w:space="0" w:color="auto"/>
            </w:tcBorders>
            <w:shd w:val="clear" w:color="auto" w:fill="auto"/>
            <w:noWrap/>
            <w:vAlign w:val="center"/>
            <w:hideMark/>
          </w:tcPr>
          <w:p w14:paraId="1D014755" w14:textId="77777777" w:rsidR="00BD52FA" w:rsidRPr="00A90D7E" w:rsidRDefault="00BD52FA" w:rsidP="00250B35">
            <w:pPr>
              <w:rPr>
                <w:rFonts w:ascii="Calibri" w:hAnsi="Calibri" w:cs="Calibri"/>
              </w:rPr>
            </w:pPr>
            <w:r w:rsidRPr="00A90D7E">
              <w:rPr>
                <w:rFonts w:ascii="Calibri" w:hAnsi="Calibri" w:cs="Calibri"/>
              </w:rPr>
              <w:t>Mobile Health IT</w:t>
            </w:r>
          </w:p>
        </w:tc>
        <w:tc>
          <w:tcPr>
            <w:tcW w:w="1721" w:type="dxa"/>
            <w:tcBorders>
              <w:top w:val="nil"/>
              <w:left w:val="nil"/>
              <w:bottom w:val="single" w:sz="8" w:space="0" w:color="auto"/>
              <w:right w:val="single" w:sz="8" w:space="0" w:color="auto"/>
            </w:tcBorders>
            <w:shd w:val="clear" w:color="auto" w:fill="auto"/>
            <w:vAlign w:val="center"/>
            <w:hideMark/>
          </w:tcPr>
          <w:p w14:paraId="551A5A39" w14:textId="77777777" w:rsidR="00BD52FA" w:rsidRPr="00A90D7E" w:rsidRDefault="00BD52FA" w:rsidP="00250B35">
            <w:pPr>
              <w:jc w:val="right"/>
              <w:rPr>
                <w:rFonts w:ascii="Calibri" w:hAnsi="Calibri" w:cs="Calibri"/>
              </w:rPr>
            </w:pPr>
            <w:r w:rsidRPr="00A90D7E">
              <w:rPr>
                <w:rFonts w:ascii="Calibri" w:hAnsi="Calibri" w:cs="Calibri"/>
              </w:rPr>
              <w:t> </w:t>
            </w:r>
          </w:p>
        </w:tc>
        <w:tc>
          <w:tcPr>
            <w:tcW w:w="1649" w:type="dxa"/>
            <w:tcBorders>
              <w:top w:val="nil"/>
              <w:left w:val="nil"/>
              <w:bottom w:val="single" w:sz="8" w:space="0" w:color="auto"/>
              <w:right w:val="single" w:sz="8" w:space="0" w:color="auto"/>
            </w:tcBorders>
            <w:shd w:val="clear" w:color="auto" w:fill="auto"/>
            <w:vAlign w:val="center"/>
            <w:hideMark/>
          </w:tcPr>
          <w:p w14:paraId="6F042E72" w14:textId="77777777" w:rsidR="00BD52FA" w:rsidRPr="00A90D7E" w:rsidRDefault="00BD52FA" w:rsidP="00250B35">
            <w:pPr>
              <w:jc w:val="right"/>
              <w:rPr>
                <w:rFonts w:ascii="Calibri" w:hAnsi="Calibri" w:cs="Calibri"/>
              </w:rPr>
            </w:pPr>
            <w:r w:rsidRPr="00A90D7E">
              <w:rPr>
                <w:rFonts w:ascii="Calibri" w:hAnsi="Calibri" w:cs="Calibri"/>
              </w:rPr>
              <w:t xml:space="preserve">$8,400 </w:t>
            </w:r>
          </w:p>
        </w:tc>
      </w:tr>
      <w:tr w:rsidR="000800EB" w:rsidRPr="000800EB" w14:paraId="3E95540C" w14:textId="77777777" w:rsidTr="00F56EFD">
        <w:trPr>
          <w:trHeight w:val="326"/>
        </w:trPr>
        <w:tc>
          <w:tcPr>
            <w:tcW w:w="5081" w:type="dxa"/>
            <w:tcBorders>
              <w:top w:val="nil"/>
              <w:left w:val="single" w:sz="8" w:space="0" w:color="auto"/>
              <w:bottom w:val="single" w:sz="8" w:space="0" w:color="auto"/>
              <w:right w:val="single" w:sz="8" w:space="0" w:color="auto"/>
            </w:tcBorders>
            <w:shd w:val="clear" w:color="auto" w:fill="auto"/>
            <w:noWrap/>
            <w:vAlign w:val="center"/>
            <w:hideMark/>
          </w:tcPr>
          <w:p w14:paraId="7CE18FFD" w14:textId="77777777" w:rsidR="00BD52FA" w:rsidRPr="00A90D7E" w:rsidRDefault="00BD52FA" w:rsidP="00250B35">
            <w:pPr>
              <w:rPr>
                <w:rFonts w:ascii="Calibri" w:hAnsi="Calibri" w:cs="Calibri"/>
              </w:rPr>
            </w:pPr>
            <w:r w:rsidRPr="00A90D7E">
              <w:rPr>
                <w:rFonts w:ascii="Calibri" w:hAnsi="Calibri" w:cs="Calibri"/>
              </w:rPr>
              <w:t>Office Supplies</w:t>
            </w:r>
          </w:p>
        </w:tc>
        <w:tc>
          <w:tcPr>
            <w:tcW w:w="1721" w:type="dxa"/>
            <w:tcBorders>
              <w:top w:val="nil"/>
              <w:left w:val="nil"/>
              <w:bottom w:val="single" w:sz="8" w:space="0" w:color="auto"/>
              <w:right w:val="single" w:sz="8" w:space="0" w:color="auto"/>
            </w:tcBorders>
            <w:shd w:val="clear" w:color="auto" w:fill="auto"/>
            <w:vAlign w:val="center"/>
            <w:hideMark/>
          </w:tcPr>
          <w:p w14:paraId="745DDCE3" w14:textId="77777777" w:rsidR="00BD52FA" w:rsidRPr="00A90D7E" w:rsidRDefault="00BD52FA" w:rsidP="00250B35">
            <w:pPr>
              <w:jc w:val="right"/>
              <w:rPr>
                <w:rFonts w:ascii="Calibri" w:hAnsi="Calibri" w:cs="Calibri"/>
              </w:rPr>
            </w:pPr>
            <w:r w:rsidRPr="00A90D7E">
              <w:rPr>
                <w:rFonts w:ascii="Calibri" w:hAnsi="Calibri" w:cs="Calibri"/>
              </w:rPr>
              <w:t> </w:t>
            </w:r>
          </w:p>
        </w:tc>
        <w:tc>
          <w:tcPr>
            <w:tcW w:w="1649" w:type="dxa"/>
            <w:tcBorders>
              <w:top w:val="nil"/>
              <w:left w:val="nil"/>
              <w:bottom w:val="single" w:sz="8" w:space="0" w:color="auto"/>
              <w:right w:val="single" w:sz="8" w:space="0" w:color="auto"/>
            </w:tcBorders>
            <w:shd w:val="clear" w:color="auto" w:fill="auto"/>
            <w:vAlign w:val="center"/>
            <w:hideMark/>
          </w:tcPr>
          <w:p w14:paraId="4FEFD398" w14:textId="77777777" w:rsidR="00BD52FA" w:rsidRPr="00A90D7E" w:rsidRDefault="00BD52FA" w:rsidP="00250B35">
            <w:pPr>
              <w:jc w:val="right"/>
              <w:rPr>
                <w:rFonts w:ascii="Calibri" w:hAnsi="Calibri" w:cs="Calibri"/>
              </w:rPr>
            </w:pPr>
            <w:r w:rsidRPr="00A90D7E">
              <w:rPr>
                <w:rFonts w:ascii="Calibri" w:hAnsi="Calibri" w:cs="Calibri"/>
              </w:rPr>
              <w:t xml:space="preserve">$1,500 </w:t>
            </w:r>
          </w:p>
        </w:tc>
      </w:tr>
      <w:tr w:rsidR="000800EB" w:rsidRPr="000800EB" w14:paraId="5E18DDFC" w14:textId="77777777" w:rsidTr="00F56EFD">
        <w:trPr>
          <w:trHeight w:val="326"/>
        </w:trPr>
        <w:tc>
          <w:tcPr>
            <w:tcW w:w="5081" w:type="dxa"/>
            <w:tcBorders>
              <w:top w:val="nil"/>
              <w:left w:val="single" w:sz="8" w:space="0" w:color="auto"/>
              <w:bottom w:val="single" w:sz="8" w:space="0" w:color="auto"/>
              <w:right w:val="single" w:sz="8" w:space="0" w:color="auto"/>
            </w:tcBorders>
            <w:shd w:val="clear" w:color="auto" w:fill="auto"/>
            <w:noWrap/>
            <w:vAlign w:val="center"/>
            <w:hideMark/>
          </w:tcPr>
          <w:p w14:paraId="01C6246F" w14:textId="77777777" w:rsidR="00BD52FA" w:rsidRPr="00A90D7E" w:rsidRDefault="00BD52FA" w:rsidP="00250B35">
            <w:pPr>
              <w:rPr>
                <w:rFonts w:ascii="Calibri" w:hAnsi="Calibri" w:cs="Calibri"/>
              </w:rPr>
            </w:pPr>
            <w:r w:rsidRPr="00A90D7E">
              <w:rPr>
                <w:rFonts w:ascii="Calibri" w:hAnsi="Calibri" w:cs="Calibri"/>
              </w:rPr>
              <w:t>Medical Supplies</w:t>
            </w:r>
          </w:p>
        </w:tc>
        <w:tc>
          <w:tcPr>
            <w:tcW w:w="1721" w:type="dxa"/>
            <w:tcBorders>
              <w:top w:val="nil"/>
              <w:left w:val="nil"/>
              <w:bottom w:val="single" w:sz="8" w:space="0" w:color="auto"/>
              <w:right w:val="single" w:sz="8" w:space="0" w:color="auto"/>
            </w:tcBorders>
            <w:shd w:val="clear" w:color="auto" w:fill="auto"/>
            <w:vAlign w:val="center"/>
            <w:hideMark/>
          </w:tcPr>
          <w:p w14:paraId="29706229" w14:textId="77777777" w:rsidR="00BD52FA" w:rsidRPr="00A90D7E" w:rsidRDefault="00BD52FA" w:rsidP="00250B35">
            <w:pPr>
              <w:jc w:val="right"/>
              <w:rPr>
                <w:rFonts w:ascii="Calibri" w:hAnsi="Calibri" w:cs="Calibri"/>
              </w:rPr>
            </w:pPr>
            <w:r w:rsidRPr="00A90D7E">
              <w:rPr>
                <w:rFonts w:ascii="Calibri" w:hAnsi="Calibri" w:cs="Calibri"/>
              </w:rPr>
              <w:t> </w:t>
            </w:r>
          </w:p>
        </w:tc>
        <w:tc>
          <w:tcPr>
            <w:tcW w:w="1649" w:type="dxa"/>
            <w:tcBorders>
              <w:top w:val="nil"/>
              <w:left w:val="nil"/>
              <w:bottom w:val="single" w:sz="8" w:space="0" w:color="auto"/>
              <w:right w:val="single" w:sz="8" w:space="0" w:color="auto"/>
            </w:tcBorders>
            <w:shd w:val="clear" w:color="auto" w:fill="auto"/>
            <w:vAlign w:val="center"/>
            <w:hideMark/>
          </w:tcPr>
          <w:p w14:paraId="57727C56" w14:textId="77777777" w:rsidR="00BD52FA" w:rsidRPr="00A90D7E" w:rsidRDefault="00BD52FA" w:rsidP="00250B35">
            <w:pPr>
              <w:jc w:val="right"/>
              <w:rPr>
                <w:rFonts w:ascii="Calibri" w:hAnsi="Calibri" w:cs="Calibri"/>
              </w:rPr>
            </w:pPr>
            <w:r w:rsidRPr="00A90D7E">
              <w:rPr>
                <w:rFonts w:ascii="Calibri" w:hAnsi="Calibri" w:cs="Calibri"/>
              </w:rPr>
              <w:t xml:space="preserve">$1,500 </w:t>
            </w:r>
          </w:p>
        </w:tc>
      </w:tr>
      <w:tr w:rsidR="000800EB" w:rsidRPr="000800EB" w14:paraId="49E2A3CB" w14:textId="77777777" w:rsidTr="00F56EFD">
        <w:trPr>
          <w:trHeight w:val="326"/>
        </w:trPr>
        <w:tc>
          <w:tcPr>
            <w:tcW w:w="5081" w:type="dxa"/>
            <w:tcBorders>
              <w:top w:val="nil"/>
              <w:left w:val="single" w:sz="8" w:space="0" w:color="auto"/>
              <w:bottom w:val="single" w:sz="8" w:space="0" w:color="auto"/>
              <w:right w:val="single" w:sz="8" w:space="0" w:color="auto"/>
            </w:tcBorders>
            <w:shd w:val="clear" w:color="auto" w:fill="auto"/>
            <w:noWrap/>
            <w:vAlign w:val="center"/>
            <w:hideMark/>
          </w:tcPr>
          <w:p w14:paraId="7B08F837" w14:textId="77777777" w:rsidR="00BD52FA" w:rsidRPr="00A90D7E" w:rsidRDefault="00BD52FA" w:rsidP="00250B35">
            <w:pPr>
              <w:rPr>
                <w:rFonts w:ascii="Calibri" w:hAnsi="Calibri" w:cs="Calibri"/>
              </w:rPr>
            </w:pPr>
            <w:r w:rsidRPr="00A90D7E">
              <w:rPr>
                <w:rFonts w:ascii="Calibri" w:hAnsi="Calibri" w:cs="Calibri"/>
              </w:rPr>
              <w:t>Consumable Incentives for Patients</w:t>
            </w:r>
          </w:p>
        </w:tc>
        <w:tc>
          <w:tcPr>
            <w:tcW w:w="1721" w:type="dxa"/>
            <w:tcBorders>
              <w:top w:val="nil"/>
              <w:left w:val="nil"/>
              <w:bottom w:val="single" w:sz="8" w:space="0" w:color="auto"/>
              <w:right w:val="single" w:sz="8" w:space="0" w:color="auto"/>
            </w:tcBorders>
            <w:shd w:val="clear" w:color="auto" w:fill="auto"/>
            <w:vAlign w:val="center"/>
            <w:hideMark/>
          </w:tcPr>
          <w:p w14:paraId="222756DC" w14:textId="77777777" w:rsidR="00BD52FA" w:rsidRPr="00A90D7E" w:rsidRDefault="00BD52FA" w:rsidP="00250B35">
            <w:pPr>
              <w:jc w:val="right"/>
              <w:rPr>
                <w:rFonts w:ascii="Calibri" w:hAnsi="Calibri" w:cs="Calibri"/>
              </w:rPr>
            </w:pPr>
            <w:r w:rsidRPr="00A90D7E">
              <w:rPr>
                <w:rFonts w:ascii="Calibri" w:hAnsi="Calibri" w:cs="Calibri"/>
              </w:rPr>
              <w:t> </w:t>
            </w:r>
          </w:p>
        </w:tc>
        <w:tc>
          <w:tcPr>
            <w:tcW w:w="1649" w:type="dxa"/>
            <w:tcBorders>
              <w:top w:val="nil"/>
              <w:left w:val="nil"/>
              <w:bottom w:val="single" w:sz="8" w:space="0" w:color="auto"/>
              <w:right w:val="single" w:sz="8" w:space="0" w:color="auto"/>
            </w:tcBorders>
            <w:shd w:val="clear" w:color="auto" w:fill="auto"/>
            <w:vAlign w:val="center"/>
            <w:hideMark/>
          </w:tcPr>
          <w:p w14:paraId="5A3BF995" w14:textId="77777777" w:rsidR="00BD52FA" w:rsidRPr="00A90D7E" w:rsidRDefault="00BD52FA" w:rsidP="00250B35">
            <w:pPr>
              <w:jc w:val="right"/>
              <w:rPr>
                <w:rFonts w:ascii="Calibri" w:hAnsi="Calibri" w:cs="Calibri"/>
              </w:rPr>
            </w:pPr>
            <w:r w:rsidRPr="00A90D7E">
              <w:rPr>
                <w:rFonts w:ascii="Calibri" w:hAnsi="Calibri" w:cs="Calibri"/>
              </w:rPr>
              <w:t xml:space="preserve">$1,000 </w:t>
            </w:r>
          </w:p>
        </w:tc>
      </w:tr>
      <w:tr w:rsidR="000800EB" w:rsidRPr="000800EB" w14:paraId="05D6643B" w14:textId="77777777" w:rsidTr="00F56EFD">
        <w:trPr>
          <w:trHeight w:val="326"/>
        </w:trPr>
        <w:tc>
          <w:tcPr>
            <w:tcW w:w="508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6B27459" w14:textId="77777777" w:rsidR="00BD52FA" w:rsidRPr="00A90D7E" w:rsidRDefault="00BD52FA" w:rsidP="00250B35">
            <w:pPr>
              <w:rPr>
                <w:rFonts w:ascii="Calibri" w:hAnsi="Calibri" w:cs="Calibri"/>
              </w:rPr>
            </w:pPr>
            <w:r w:rsidRPr="00A90D7E">
              <w:rPr>
                <w:rFonts w:ascii="Calibri" w:hAnsi="Calibri" w:cs="Calibri"/>
              </w:rPr>
              <w:t>Pharmacy</w:t>
            </w:r>
          </w:p>
        </w:tc>
        <w:tc>
          <w:tcPr>
            <w:tcW w:w="1721" w:type="dxa"/>
            <w:tcBorders>
              <w:top w:val="single" w:sz="8" w:space="0" w:color="auto"/>
              <w:left w:val="nil"/>
              <w:bottom w:val="single" w:sz="4" w:space="0" w:color="auto"/>
              <w:right w:val="single" w:sz="8" w:space="0" w:color="auto"/>
            </w:tcBorders>
            <w:shd w:val="clear" w:color="auto" w:fill="auto"/>
            <w:vAlign w:val="center"/>
            <w:hideMark/>
          </w:tcPr>
          <w:p w14:paraId="57262664" w14:textId="77777777" w:rsidR="00BD52FA" w:rsidRPr="00A90D7E" w:rsidRDefault="00BD52FA" w:rsidP="00250B35">
            <w:pPr>
              <w:rPr>
                <w:rFonts w:ascii="Calibri" w:hAnsi="Calibri" w:cs="Calibri"/>
              </w:rPr>
            </w:pPr>
            <w:r w:rsidRPr="00A90D7E">
              <w:rPr>
                <w:rFonts w:ascii="Calibri" w:hAnsi="Calibri" w:cs="Calibri"/>
              </w:rPr>
              <w:t> </w:t>
            </w:r>
          </w:p>
        </w:tc>
        <w:tc>
          <w:tcPr>
            <w:tcW w:w="1649" w:type="dxa"/>
            <w:tcBorders>
              <w:top w:val="single" w:sz="8" w:space="0" w:color="auto"/>
              <w:left w:val="nil"/>
              <w:bottom w:val="single" w:sz="4" w:space="0" w:color="auto"/>
              <w:right w:val="single" w:sz="8" w:space="0" w:color="auto"/>
            </w:tcBorders>
            <w:shd w:val="clear" w:color="auto" w:fill="auto"/>
            <w:vAlign w:val="center"/>
            <w:hideMark/>
          </w:tcPr>
          <w:p w14:paraId="6D9B9CAC" w14:textId="77777777" w:rsidR="00BD52FA" w:rsidRPr="00A90D7E" w:rsidRDefault="00BD52FA" w:rsidP="00250B35">
            <w:pPr>
              <w:jc w:val="right"/>
              <w:rPr>
                <w:rFonts w:ascii="Calibri" w:hAnsi="Calibri" w:cs="Calibri"/>
              </w:rPr>
            </w:pPr>
            <w:r w:rsidRPr="00A90D7E">
              <w:rPr>
                <w:rFonts w:ascii="Calibri" w:hAnsi="Calibri" w:cs="Calibri"/>
              </w:rPr>
              <w:t xml:space="preserve">$10,000 </w:t>
            </w:r>
          </w:p>
        </w:tc>
      </w:tr>
      <w:tr w:rsidR="0040274A" w:rsidRPr="000800EB" w14:paraId="61E30293" w14:textId="77777777" w:rsidTr="00F56EFD">
        <w:trPr>
          <w:trHeight w:val="326"/>
        </w:trPr>
        <w:tc>
          <w:tcPr>
            <w:tcW w:w="5081" w:type="dxa"/>
            <w:tcBorders>
              <w:top w:val="single" w:sz="8" w:space="0" w:color="auto"/>
              <w:left w:val="single" w:sz="8" w:space="0" w:color="auto"/>
              <w:bottom w:val="single" w:sz="4" w:space="0" w:color="auto"/>
              <w:right w:val="single" w:sz="8" w:space="0" w:color="auto"/>
            </w:tcBorders>
            <w:shd w:val="clear" w:color="auto" w:fill="auto"/>
            <w:noWrap/>
            <w:vAlign w:val="center"/>
          </w:tcPr>
          <w:p w14:paraId="0CCFD4B9" w14:textId="77777777" w:rsidR="0040274A" w:rsidRPr="00A90D7E" w:rsidRDefault="0040274A" w:rsidP="00250B35">
            <w:pPr>
              <w:rPr>
                <w:rFonts w:ascii="Calibri" w:hAnsi="Calibri" w:cs="Calibri"/>
              </w:rPr>
            </w:pPr>
            <w:r>
              <w:rPr>
                <w:rFonts w:ascii="Calibri" w:hAnsi="Calibri" w:cs="Calibri"/>
              </w:rPr>
              <w:t xml:space="preserve">Training </w:t>
            </w:r>
          </w:p>
        </w:tc>
        <w:tc>
          <w:tcPr>
            <w:tcW w:w="1721" w:type="dxa"/>
            <w:tcBorders>
              <w:top w:val="single" w:sz="8" w:space="0" w:color="auto"/>
              <w:left w:val="nil"/>
              <w:bottom w:val="single" w:sz="4" w:space="0" w:color="auto"/>
              <w:right w:val="single" w:sz="8" w:space="0" w:color="auto"/>
            </w:tcBorders>
            <w:shd w:val="clear" w:color="auto" w:fill="auto"/>
            <w:vAlign w:val="center"/>
          </w:tcPr>
          <w:p w14:paraId="1C2073E8" w14:textId="77777777" w:rsidR="0040274A" w:rsidRPr="00A90D7E" w:rsidRDefault="0040274A" w:rsidP="00250B35">
            <w:pPr>
              <w:rPr>
                <w:rFonts w:ascii="Calibri" w:hAnsi="Calibri" w:cs="Calibri"/>
              </w:rPr>
            </w:pPr>
          </w:p>
        </w:tc>
        <w:tc>
          <w:tcPr>
            <w:tcW w:w="1649" w:type="dxa"/>
            <w:tcBorders>
              <w:top w:val="single" w:sz="8" w:space="0" w:color="auto"/>
              <w:left w:val="nil"/>
              <w:bottom w:val="single" w:sz="4" w:space="0" w:color="auto"/>
              <w:right w:val="single" w:sz="8" w:space="0" w:color="auto"/>
            </w:tcBorders>
            <w:shd w:val="clear" w:color="auto" w:fill="auto"/>
            <w:vAlign w:val="center"/>
          </w:tcPr>
          <w:p w14:paraId="240B55B0" w14:textId="77777777" w:rsidR="0040274A" w:rsidRPr="00A90D7E" w:rsidRDefault="0040274A" w:rsidP="00250B35">
            <w:pPr>
              <w:jc w:val="right"/>
              <w:rPr>
                <w:rFonts w:ascii="Calibri" w:hAnsi="Calibri" w:cs="Calibri"/>
              </w:rPr>
            </w:pPr>
            <w:r>
              <w:rPr>
                <w:rFonts w:ascii="Calibri" w:hAnsi="Calibri" w:cs="Calibri"/>
              </w:rPr>
              <w:t>$5,000</w:t>
            </w:r>
          </w:p>
        </w:tc>
      </w:tr>
      <w:tr w:rsidR="000800EB" w:rsidRPr="000800EB" w14:paraId="71F37FF9" w14:textId="77777777" w:rsidTr="00F56EFD">
        <w:trPr>
          <w:trHeight w:val="326"/>
        </w:trPr>
        <w:tc>
          <w:tcPr>
            <w:tcW w:w="5081" w:type="dxa"/>
            <w:tcBorders>
              <w:top w:val="single" w:sz="4" w:space="0" w:color="auto"/>
              <w:left w:val="single" w:sz="8" w:space="0" w:color="auto"/>
              <w:bottom w:val="single" w:sz="8" w:space="0" w:color="auto"/>
              <w:right w:val="single" w:sz="8" w:space="0" w:color="auto"/>
            </w:tcBorders>
            <w:shd w:val="clear" w:color="000000" w:fill="D9D9D9"/>
            <w:noWrap/>
            <w:vAlign w:val="center"/>
            <w:hideMark/>
          </w:tcPr>
          <w:p w14:paraId="5CE69FBC" w14:textId="77777777" w:rsidR="00BD52FA" w:rsidRPr="00A90D7E" w:rsidRDefault="00BD52FA" w:rsidP="00A90D7E">
            <w:pPr>
              <w:jc w:val="center"/>
              <w:rPr>
                <w:rFonts w:ascii="Calibri" w:hAnsi="Calibri" w:cs="Calibri"/>
                <w:b/>
                <w:bCs/>
              </w:rPr>
            </w:pPr>
            <w:r w:rsidRPr="00A90D7E">
              <w:rPr>
                <w:rFonts w:ascii="Calibri" w:hAnsi="Calibri" w:cs="Calibri"/>
                <w:b/>
                <w:bCs/>
              </w:rPr>
              <w:t>Operating Expenses Subtotal</w:t>
            </w:r>
          </w:p>
        </w:tc>
        <w:tc>
          <w:tcPr>
            <w:tcW w:w="1721" w:type="dxa"/>
            <w:tcBorders>
              <w:top w:val="single" w:sz="4" w:space="0" w:color="auto"/>
              <w:left w:val="nil"/>
              <w:bottom w:val="single" w:sz="8" w:space="0" w:color="auto"/>
              <w:right w:val="single" w:sz="8" w:space="0" w:color="auto"/>
            </w:tcBorders>
            <w:shd w:val="clear" w:color="000000" w:fill="D9D9D9"/>
            <w:vAlign w:val="center"/>
            <w:hideMark/>
          </w:tcPr>
          <w:p w14:paraId="168AE370" w14:textId="77777777" w:rsidR="00BD52FA" w:rsidRPr="00A90D7E" w:rsidRDefault="00BD52FA" w:rsidP="00250B35">
            <w:pPr>
              <w:jc w:val="right"/>
              <w:rPr>
                <w:rFonts w:ascii="Calibri" w:hAnsi="Calibri" w:cs="Calibri"/>
                <w:b/>
                <w:bCs/>
              </w:rPr>
            </w:pPr>
            <w:r w:rsidRPr="00A90D7E">
              <w:rPr>
                <w:rFonts w:ascii="Calibri" w:hAnsi="Calibri" w:cs="Calibri"/>
                <w:b/>
                <w:bCs/>
              </w:rPr>
              <w:t> </w:t>
            </w:r>
          </w:p>
        </w:tc>
        <w:tc>
          <w:tcPr>
            <w:tcW w:w="1649" w:type="dxa"/>
            <w:tcBorders>
              <w:top w:val="single" w:sz="4" w:space="0" w:color="auto"/>
              <w:left w:val="nil"/>
              <w:bottom w:val="single" w:sz="8" w:space="0" w:color="auto"/>
              <w:right w:val="single" w:sz="8" w:space="0" w:color="auto"/>
            </w:tcBorders>
            <w:shd w:val="clear" w:color="000000" w:fill="D9D9D9"/>
            <w:vAlign w:val="center"/>
            <w:hideMark/>
          </w:tcPr>
          <w:p w14:paraId="694407FE" w14:textId="77777777" w:rsidR="00BD52FA" w:rsidRPr="00A90D7E" w:rsidRDefault="00BD52FA" w:rsidP="00250B35">
            <w:pPr>
              <w:jc w:val="right"/>
              <w:rPr>
                <w:rFonts w:ascii="Calibri" w:hAnsi="Calibri" w:cs="Calibri"/>
                <w:b/>
                <w:bCs/>
              </w:rPr>
            </w:pPr>
            <w:r w:rsidRPr="00A90D7E">
              <w:rPr>
                <w:rFonts w:ascii="Calibri" w:hAnsi="Calibri" w:cs="Calibri"/>
                <w:b/>
                <w:bCs/>
              </w:rPr>
              <w:t xml:space="preserve">$24,200 </w:t>
            </w:r>
          </w:p>
        </w:tc>
      </w:tr>
      <w:tr w:rsidR="000800EB" w:rsidRPr="000800EB" w14:paraId="35B5FCEB" w14:textId="77777777" w:rsidTr="00F56EFD">
        <w:trPr>
          <w:trHeight w:val="326"/>
        </w:trPr>
        <w:tc>
          <w:tcPr>
            <w:tcW w:w="5081" w:type="dxa"/>
            <w:tcBorders>
              <w:top w:val="nil"/>
              <w:left w:val="single" w:sz="8" w:space="0" w:color="auto"/>
              <w:bottom w:val="single" w:sz="4" w:space="0" w:color="FFFFFF" w:themeColor="background1"/>
              <w:right w:val="single" w:sz="8" w:space="0" w:color="auto"/>
            </w:tcBorders>
            <w:shd w:val="clear" w:color="auto" w:fill="auto"/>
            <w:noWrap/>
            <w:vAlign w:val="center"/>
            <w:hideMark/>
          </w:tcPr>
          <w:p w14:paraId="25817875" w14:textId="77777777" w:rsidR="00BD52FA" w:rsidRPr="00A90D7E" w:rsidRDefault="00BD52FA" w:rsidP="00250B35">
            <w:pPr>
              <w:rPr>
                <w:rFonts w:ascii="Calibri" w:hAnsi="Calibri" w:cs="Calibri"/>
                <w:b/>
                <w:bCs/>
              </w:rPr>
            </w:pPr>
            <w:r w:rsidRPr="00A90D7E">
              <w:rPr>
                <w:rFonts w:ascii="Calibri" w:hAnsi="Calibri" w:cs="Calibri"/>
                <w:b/>
                <w:bCs/>
              </w:rPr>
              <w:lastRenderedPageBreak/>
              <w:t xml:space="preserve">Indirect Expenses </w:t>
            </w:r>
            <w:r w:rsidRPr="00A90D7E">
              <w:rPr>
                <w:rFonts w:ascii="Calibri" w:hAnsi="Calibri" w:cs="Calibri"/>
              </w:rPr>
              <w:t>(Not to exceed 10.0% of total allocation)</w:t>
            </w:r>
          </w:p>
        </w:tc>
        <w:tc>
          <w:tcPr>
            <w:tcW w:w="1721" w:type="dxa"/>
            <w:tcBorders>
              <w:top w:val="nil"/>
              <w:left w:val="nil"/>
              <w:bottom w:val="single" w:sz="4" w:space="0" w:color="FFFFFF" w:themeColor="background1"/>
              <w:right w:val="single" w:sz="8" w:space="0" w:color="auto"/>
            </w:tcBorders>
            <w:shd w:val="clear" w:color="auto" w:fill="auto"/>
            <w:vAlign w:val="center"/>
            <w:hideMark/>
          </w:tcPr>
          <w:p w14:paraId="72F6E3DD" w14:textId="77777777" w:rsidR="00BD52FA" w:rsidRPr="00A90D7E" w:rsidRDefault="00BD52FA" w:rsidP="00250B35">
            <w:pPr>
              <w:jc w:val="right"/>
              <w:rPr>
                <w:rFonts w:ascii="Calibri" w:hAnsi="Calibri" w:cs="Calibri"/>
                <w:b/>
                <w:bCs/>
              </w:rPr>
            </w:pPr>
            <w:r w:rsidRPr="00A90D7E">
              <w:rPr>
                <w:rFonts w:ascii="Calibri" w:hAnsi="Calibri" w:cs="Calibri"/>
                <w:b/>
                <w:bCs/>
              </w:rPr>
              <w:t> </w:t>
            </w:r>
          </w:p>
        </w:tc>
        <w:tc>
          <w:tcPr>
            <w:tcW w:w="1649" w:type="dxa"/>
            <w:tcBorders>
              <w:top w:val="nil"/>
              <w:left w:val="nil"/>
              <w:bottom w:val="single" w:sz="4" w:space="0" w:color="FFFFFF" w:themeColor="background1"/>
              <w:right w:val="single" w:sz="8" w:space="0" w:color="auto"/>
            </w:tcBorders>
            <w:shd w:val="clear" w:color="auto" w:fill="auto"/>
            <w:vAlign w:val="center"/>
            <w:hideMark/>
          </w:tcPr>
          <w:p w14:paraId="04907A71" w14:textId="77777777" w:rsidR="00BD52FA" w:rsidRPr="00A90D7E" w:rsidRDefault="00BD52FA" w:rsidP="00250B35">
            <w:pPr>
              <w:jc w:val="right"/>
              <w:rPr>
                <w:rFonts w:ascii="Calibri" w:hAnsi="Calibri" w:cs="Calibri"/>
                <w:b/>
                <w:bCs/>
              </w:rPr>
            </w:pPr>
            <w:r w:rsidRPr="00A90D7E">
              <w:rPr>
                <w:rFonts w:ascii="Calibri" w:hAnsi="Calibri" w:cs="Calibri"/>
                <w:b/>
                <w:bCs/>
              </w:rPr>
              <w:t xml:space="preserve">$20,173.00 </w:t>
            </w:r>
          </w:p>
        </w:tc>
      </w:tr>
      <w:tr w:rsidR="00BD52FA" w:rsidRPr="000800EB" w14:paraId="12017B3E" w14:textId="77777777" w:rsidTr="00F56EFD">
        <w:trPr>
          <w:trHeight w:val="326"/>
        </w:trPr>
        <w:tc>
          <w:tcPr>
            <w:tcW w:w="5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noWrap/>
            <w:vAlign w:val="center"/>
            <w:hideMark/>
          </w:tcPr>
          <w:p w14:paraId="21B4A23C" w14:textId="77777777" w:rsidR="00BD52FA" w:rsidRPr="00A90D7E" w:rsidRDefault="00BD52FA" w:rsidP="00250B35">
            <w:pPr>
              <w:jc w:val="right"/>
              <w:rPr>
                <w:rFonts w:ascii="Calibri" w:hAnsi="Calibri" w:cs="Calibri"/>
                <w:b/>
                <w:bCs/>
              </w:rPr>
            </w:pPr>
            <w:r w:rsidRPr="00A90D7E">
              <w:rPr>
                <w:rFonts w:ascii="Calibri" w:hAnsi="Calibri" w:cs="Calibri"/>
                <w:b/>
                <w:bCs/>
              </w:rPr>
              <w:t>Total</w:t>
            </w:r>
          </w:p>
        </w:tc>
        <w:tc>
          <w:tcPr>
            <w:tcW w:w="1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29C089A0" w14:textId="77777777" w:rsidR="00BD52FA" w:rsidRPr="00A90D7E" w:rsidRDefault="00BD52FA" w:rsidP="00250B35">
            <w:pPr>
              <w:jc w:val="right"/>
              <w:rPr>
                <w:rFonts w:ascii="Calibri" w:hAnsi="Calibri" w:cs="Calibri"/>
                <w:b/>
                <w:bCs/>
              </w:rPr>
            </w:pPr>
            <w:r w:rsidRPr="00A90D7E">
              <w:rPr>
                <w:rFonts w:ascii="Calibri" w:hAnsi="Calibri" w:cs="Calibri"/>
                <w:b/>
                <w:bCs/>
              </w:rPr>
              <w:t> </w:t>
            </w:r>
          </w:p>
        </w:tc>
        <w:tc>
          <w:tcPr>
            <w:tcW w:w="16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14:paraId="5A6C90F2" w14:textId="77777777" w:rsidR="00BD52FA" w:rsidRPr="00A90D7E" w:rsidRDefault="008865BF" w:rsidP="00250B35">
            <w:pPr>
              <w:jc w:val="right"/>
              <w:rPr>
                <w:rFonts w:ascii="Calibri" w:hAnsi="Calibri" w:cs="Calibri"/>
                <w:b/>
                <w:bCs/>
              </w:rPr>
            </w:pPr>
            <w:r w:rsidRPr="00A90D7E">
              <w:rPr>
                <w:rFonts w:ascii="Calibri" w:hAnsi="Calibri" w:cs="Calibri"/>
                <w:b/>
                <w:bCs/>
              </w:rPr>
              <w:t>$</w:t>
            </w:r>
            <w:r w:rsidR="009C580B" w:rsidRPr="00F20AB2">
              <w:rPr>
                <w:rFonts w:cstheme="minorHAnsi"/>
                <w:b/>
              </w:rPr>
              <w:t>780,176</w:t>
            </w:r>
          </w:p>
        </w:tc>
      </w:tr>
    </w:tbl>
    <w:p w14:paraId="5DE1BF81" w14:textId="77777777" w:rsidR="00BD52FA" w:rsidRPr="000800EB" w:rsidRDefault="00BD52FA" w:rsidP="00BD52FA">
      <w:pPr>
        <w:ind w:left="540"/>
        <w:rPr>
          <w:rFonts w:ascii="Calibri" w:hAnsi="Calibri"/>
          <w:szCs w:val="24"/>
        </w:rPr>
      </w:pPr>
      <w:r w:rsidRPr="000800EB">
        <w:rPr>
          <w:rFonts w:ascii="Calibri" w:hAnsi="Calibri"/>
          <w:szCs w:val="24"/>
        </w:rPr>
        <w:t>County is not obligated to pay actual expenses exceeding the amounts set forth in the Budget Summary under the column “</w:t>
      </w:r>
      <w:r w:rsidRPr="000800EB">
        <w:rPr>
          <w:rFonts w:ascii="Calibri" w:hAnsi="Calibri"/>
          <w:bCs/>
          <w:szCs w:val="24"/>
        </w:rPr>
        <w:t xml:space="preserve">ACHCH </w:t>
      </w:r>
      <w:r w:rsidR="002A2269">
        <w:rPr>
          <w:rFonts w:ascii="Calibri" w:hAnsi="Calibri"/>
          <w:bCs/>
          <w:szCs w:val="24"/>
        </w:rPr>
        <w:t xml:space="preserve">Pass-through </w:t>
      </w:r>
      <w:r w:rsidRPr="000800EB">
        <w:rPr>
          <w:rFonts w:ascii="Calibri" w:hAnsi="Calibri"/>
          <w:bCs/>
          <w:szCs w:val="24"/>
        </w:rPr>
        <w:t>Funding</w:t>
      </w:r>
      <w:r w:rsidRPr="000800EB">
        <w:rPr>
          <w:rFonts w:ascii="Calibri" w:hAnsi="Calibri"/>
          <w:szCs w:val="24"/>
        </w:rPr>
        <w:t>”, unless prior written approval for those expenses has been obtained and appropriate budget adjustments are made so that the total budget amount is not exceeded.</w:t>
      </w:r>
    </w:p>
    <w:p w14:paraId="387CAABB" w14:textId="77777777" w:rsidR="00BD52FA" w:rsidRPr="00A90D7E" w:rsidRDefault="00BD52FA" w:rsidP="00BD52FA">
      <w:pPr>
        <w:tabs>
          <w:tab w:val="left" w:pos="540"/>
        </w:tabs>
        <w:autoSpaceDE w:val="0"/>
        <w:autoSpaceDN w:val="0"/>
        <w:adjustRightInd w:val="0"/>
        <w:ind w:left="540" w:hanging="540"/>
        <w:rPr>
          <w:rFonts w:ascii="Calibri" w:eastAsia="Calibri" w:hAnsi="Calibri"/>
          <w:szCs w:val="24"/>
        </w:rPr>
      </w:pPr>
      <w:r w:rsidRPr="00A90D7E">
        <w:rPr>
          <w:rFonts w:ascii="Calibri" w:eastAsia="Calibri" w:hAnsi="Calibri"/>
          <w:b/>
          <w:bCs/>
          <w:szCs w:val="24"/>
        </w:rPr>
        <w:t xml:space="preserve">II. </w:t>
      </w:r>
      <w:r w:rsidRPr="00A90D7E">
        <w:rPr>
          <w:rFonts w:ascii="Calibri" w:eastAsia="Calibri" w:hAnsi="Calibri"/>
          <w:b/>
          <w:bCs/>
          <w:szCs w:val="24"/>
        </w:rPr>
        <w:tab/>
        <w:t>Terms and Conditions of Payment</w:t>
      </w:r>
    </w:p>
    <w:p w14:paraId="21AE8CDF" w14:textId="77777777" w:rsidR="00BD52FA" w:rsidRPr="000800EB" w:rsidRDefault="00BD52FA" w:rsidP="00BB0DB9">
      <w:pPr>
        <w:numPr>
          <w:ilvl w:val="0"/>
          <w:numId w:val="26"/>
        </w:numPr>
        <w:tabs>
          <w:tab w:val="clear" w:pos="720"/>
          <w:tab w:val="num" w:pos="900"/>
        </w:tabs>
        <w:spacing w:after="0" w:line="240" w:lineRule="auto"/>
        <w:ind w:left="900"/>
        <w:rPr>
          <w:rFonts w:ascii="Calibri" w:hAnsi="Calibri"/>
          <w:spacing w:val="-3"/>
          <w:szCs w:val="24"/>
        </w:rPr>
      </w:pPr>
      <w:r w:rsidRPr="000800EB">
        <w:rPr>
          <w:rFonts w:ascii="Calibri" w:hAnsi="Calibri"/>
          <w:spacing w:val="-3"/>
          <w:szCs w:val="24"/>
        </w:rPr>
        <w:t>Reimbursement</w:t>
      </w:r>
    </w:p>
    <w:p w14:paraId="405EFEAF" w14:textId="77777777" w:rsidR="00BD52FA" w:rsidRPr="00A90D7E" w:rsidRDefault="00BD52FA" w:rsidP="00BB0DB9">
      <w:pPr>
        <w:numPr>
          <w:ilvl w:val="1"/>
          <w:numId w:val="26"/>
        </w:numPr>
        <w:tabs>
          <w:tab w:val="clear" w:pos="1440"/>
          <w:tab w:val="num" w:pos="1260"/>
        </w:tabs>
        <w:spacing w:after="0" w:line="240" w:lineRule="auto"/>
        <w:ind w:left="1260"/>
        <w:rPr>
          <w:rFonts w:ascii="Calibri" w:hAnsi="Calibri"/>
          <w:spacing w:val="-3"/>
          <w:szCs w:val="24"/>
        </w:rPr>
      </w:pPr>
      <w:r w:rsidRPr="000800EB">
        <w:rPr>
          <w:rFonts w:ascii="Calibri" w:hAnsi="Calibri"/>
          <w:spacing w:val="-3"/>
          <w:szCs w:val="24"/>
        </w:rPr>
        <w:t>Contractor shall invoice the County during the contract period for actual expenses incurred according to the following schedule:</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4005"/>
        <w:gridCol w:w="3208"/>
      </w:tblGrid>
      <w:tr w:rsidR="00BD52FA" w:rsidRPr="000800EB" w14:paraId="1DF6366A" w14:textId="77777777" w:rsidTr="00250B35">
        <w:tc>
          <w:tcPr>
            <w:tcW w:w="1057" w:type="dxa"/>
            <w:shd w:val="clear" w:color="auto" w:fill="000000"/>
            <w:vAlign w:val="center"/>
          </w:tcPr>
          <w:p w14:paraId="175D57D8" w14:textId="77777777" w:rsidR="00BD52FA" w:rsidRPr="000800EB" w:rsidRDefault="00BD52FA" w:rsidP="00250B35">
            <w:pPr>
              <w:jc w:val="center"/>
              <w:rPr>
                <w:rFonts w:ascii="Calibri" w:hAnsi="Calibri"/>
                <w:spacing w:val="-3"/>
                <w:szCs w:val="24"/>
              </w:rPr>
            </w:pPr>
            <w:r w:rsidRPr="00A90D7E">
              <w:rPr>
                <w:rFonts w:ascii="Calibri" w:hAnsi="Calibri"/>
                <w:b/>
                <w:spacing w:val="-3"/>
                <w:szCs w:val="24"/>
              </w:rPr>
              <w:t>Invoice</w:t>
            </w:r>
          </w:p>
        </w:tc>
        <w:tc>
          <w:tcPr>
            <w:tcW w:w="4005" w:type="dxa"/>
            <w:shd w:val="clear" w:color="auto" w:fill="000000"/>
            <w:vAlign w:val="center"/>
          </w:tcPr>
          <w:p w14:paraId="72FFABE5" w14:textId="77777777" w:rsidR="00BD52FA" w:rsidRPr="000800EB" w:rsidRDefault="00BD52FA" w:rsidP="00250B35">
            <w:pPr>
              <w:jc w:val="center"/>
              <w:rPr>
                <w:rFonts w:ascii="Calibri" w:hAnsi="Calibri"/>
                <w:spacing w:val="-3"/>
                <w:szCs w:val="24"/>
              </w:rPr>
            </w:pPr>
            <w:r w:rsidRPr="00A90D7E">
              <w:rPr>
                <w:rFonts w:ascii="Calibri" w:hAnsi="Calibri"/>
                <w:b/>
                <w:spacing w:val="-3"/>
                <w:szCs w:val="24"/>
              </w:rPr>
              <w:t>Service Period</w:t>
            </w:r>
          </w:p>
        </w:tc>
        <w:tc>
          <w:tcPr>
            <w:tcW w:w="3208" w:type="dxa"/>
            <w:shd w:val="clear" w:color="auto" w:fill="000000"/>
            <w:vAlign w:val="center"/>
          </w:tcPr>
          <w:p w14:paraId="55725365" w14:textId="77777777" w:rsidR="00BD52FA" w:rsidRPr="000800EB" w:rsidRDefault="00BD52FA" w:rsidP="00250B35">
            <w:pPr>
              <w:jc w:val="center"/>
              <w:rPr>
                <w:rFonts w:ascii="Calibri" w:hAnsi="Calibri"/>
                <w:spacing w:val="-3"/>
                <w:szCs w:val="24"/>
              </w:rPr>
            </w:pPr>
            <w:r w:rsidRPr="00A90D7E">
              <w:rPr>
                <w:rFonts w:ascii="Calibri" w:hAnsi="Calibri"/>
                <w:b/>
                <w:spacing w:val="-3"/>
                <w:szCs w:val="24"/>
              </w:rPr>
              <w:t>Submission Deadline</w:t>
            </w:r>
          </w:p>
        </w:tc>
      </w:tr>
      <w:tr w:rsidR="00BD52FA" w:rsidRPr="000800EB" w14:paraId="19E709B8" w14:textId="77777777" w:rsidTr="00250B35">
        <w:tc>
          <w:tcPr>
            <w:tcW w:w="1057" w:type="dxa"/>
            <w:shd w:val="clear" w:color="auto" w:fill="auto"/>
          </w:tcPr>
          <w:p w14:paraId="0992497E" w14:textId="77777777" w:rsidR="00BD52FA" w:rsidRPr="000800EB" w:rsidRDefault="00BD52FA" w:rsidP="00250B35">
            <w:pPr>
              <w:jc w:val="center"/>
              <w:rPr>
                <w:rFonts w:ascii="Calibri" w:hAnsi="Calibri"/>
                <w:spacing w:val="-3"/>
                <w:sz w:val="20"/>
              </w:rPr>
            </w:pPr>
            <w:r w:rsidRPr="000800EB">
              <w:rPr>
                <w:rFonts w:ascii="Calibri" w:hAnsi="Calibri"/>
                <w:spacing w:val="-3"/>
                <w:sz w:val="20"/>
              </w:rPr>
              <w:t>1</w:t>
            </w:r>
            <w:r w:rsidRPr="000800EB">
              <w:rPr>
                <w:rFonts w:ascii="Calibri" w:hAnsi="Calibri"/>
                <w:spacing w:val="-3"/>
                <w:sz w:val="20"/>
                <w:vertAlign w:val="superscript"/>
              </w:rPr>
              <w:t>st</w:t>
            </w:r>
          </w:p>
        </w:tc>
        <w:tc>
          <w:tcPr>
            <w:tcW w:w="4005" w:type="dxa"/>
            <w:shd w:val="clear" w:color="auto" w:fill="auto"/>
          </w:tcPr>
          <w:p w14:paraId="4C1A171A" w14:textId="77777777" w:rsidR="00BD52FA" w:rsidRPr="000800EB" w:rsidRDefault="00BD52FA" w:rsidP="00250B35">
            <w:pPr>
              <w:jc w:val="center"/>
              <w:rPr>
                <w:rFonts w:ascii="Calibri" w:hAnsi="Calibri"/>
                <w:spacing w:val="-3"/>
                <w:sz w:val="20"/>
              </w:rPr>
            </w:pPr>
            <w:r w:rsidRPr="000800EB">
              <w:rPr>
                <w:rFonts w:ascii="Calibri" w:hAnsi="Calibri"/>
                <w:spacing w:val="-3"/>
                <w:sz w:val="20"/>
              </w:rPr>
              <w:t xml:space="preserve">January 1, </w:t>
            </w:r>
            <w:r w:rsidR="0019512E" w:rsidRPr="000800EB">
              <w:rPr>
                <w:rFonts w:ascii="Calibri" w:hAnsi="Calibri"/>
                <w:spacing w:val="-3"/>
                <w:sz w:val="20"/>
              </w:rPr>
              <w:t>2019</w:t>
            </w:r>
            <w:r w:rsidRPr="000800EB">
              <w:rPr>
                <w:rFonts w:ascii="Calibri" w:hAnsi="Calibri"/>
                <w:spacing w:val="-3"/>
                <w:sz w:val="20"/>
              </w:rPr>
              <w:t xml:space="preserve"> through January 31, </w:t>
            </w:r>
            <w:r w:rsidR="0019512E" w:rsidRPr="000800EB">
              <w:rPr>
                <w:rFonts w:ascii="Calibri" w:hAnsi="Calibri"/>
                <w:spacing w:val="-3"/>
                <w:sz w:val="20"/>
              </w:rPr>
              <w:t>2019</w:t>
            </w:r>
          </w:p>
        </w:tc>
        <w:tc>
          <w:tcPr>
            <w:tcW w:w="3208" w:type="dxa"/>
            <w:shd w:val="clear" w:color="auto" w:fill="auto"/>
          </w:tcPr>
          <w:p w14:paraId="1FF5205B" w14:textId="77777777" w:rsidR="00BD52FA" w:rsidRPr="000800EB" w:rsidRDefault="00BD52FA" w:rsidP="00250B35">
            <w:pPr>
              <w:jc w:val="center"/>
              <w:rPr>
                <w:rFonts w:ascii="Calibri" w:hAnsi="Calibri"/>
                <w:spacing w:val="-3"/>
                <w:sz w:val="20"/>
              </w:rPr>
            </w:pPr>
            <w:r w:rsidRPr="000800EB">
              <w:rPr>
                <w:rFonts w:ascii="Calibri" w:hAnsi="Calibri"/>
                <w:spacing w:val="-3"/>
                <w:sz w:val="20"/>
              </w:rPr>
              <w:t>February 15</w:t>
            </w:r>
            <w:r w:rsidRPr="000800EB">
              <w:rPr>
                <w:rFonts w:ascii="Calibri" w:hAnsi="Calibri"/>
                <w:spacing w:val="-3"/>
                <w:sz w:val="20"/>
                <w:vertAlign w:val="superscript"/>
              </w:rPr>
              <w:t>th</w:t>
            </w:r>
            <w:r w:rsidRPr="000800EB">
              <w:rPr>
                <w:rFonts w:ascii="Calibri" w:hAnsi="Calibri"/>
                <w:spacing w:val="-3"/>
                <w:sz w:val="20"/>
              </w:rPr>
              <w:t xml:space="preserve">, </w:t>
            </w:r>
            <w:r w:rsidR="0019512E" w:rsidRPr="000800EB">
              <w:rPr>
                <w:rFonts w:ascii="Calibri" w:hAnsi="Calibri"/>
                <w:spacing w:val="-3"/>
                <w:sz w:val="20"/>
              </w:rPr>
              <w:t>2019</w:t>
            </w:r>
          </w:p>
        </w:tc>
      </w:tr>
      <w:tr w:rsidR="00BD52FA" w:rsidRPr="000800EB" w14:paraId="418C1202" w14:textId="77777777" w:rsidTr="00250B35">
        <w:tc>
          <w:tcPr>
            <w:tcW w:w="1057" w:type="dxa"/>
            <w:shd w:val="clear" w:color="auto" w:fill="auto"/>
          </w:tcPr>
          <w:p w14:paraId="4F6C9655" w14:textId="77777777" w:rsidR="00BD52FA" w:rsidRPr="000800EB" w:rsidRDefault="00BD52FA" w:rsidP="00250B35">
            <w:pPr>
              <w:jc w:val="center"/>
              <w:rPr>
                <w:rFonts w:ascii="Calibri" w:hAnsi="Calibri"/>
                <w:spacing w:val="-3"/>
                <w:sz w:val="20"/>
              </w:rPr>
            </w:pPr>
            <w:r w:rsidRPr="000800EB">
              <w:rPr>
                <w:rFonts w:ascii="Calibri" w:hAnsi="Calibri"/>
                <w:spacing w:val="-3"/>
                <w:sz w:val="20"/>
              </w:rPr>
              <w:t>2</w:t>
            </w:r>
            <w:r w:rsidRPr="000800EB">
              <w:rPr>
                <w:rFonts w:ascii="Calibri" w:hAnsi="Calibri"/>
                <w:spacing w:val="-3"/>
                <w:sz w:val="20"/>
                <w:vertAlign w:val="superscript"/>
              </w:rPr>
              <w:t>nd</w:t>
            </w:r>
            <w:r w:rsidRPr="000800EB">
              <w:rPr>
                <w:rFonts w:ascii="Calibri" w:hAnsi="Calibri"/>
                <w:spacing w:val="-3"/>
                <w:sz w:val="20"/>
              </w:rPr>
              <w:t xml:space="preserve"> </w:t>
            </w:r>
          </w:p>
        </w:tc>
        <w:tc>
          <w:tcPr>
            <w:tcW w:w="4005" w:type="dxa"/>
            <w:shd w:val="clear" w:color="auto" w:fill="auto"/>
          </w:tcPr>
          <w:p w14:paraId="13D02774" w14:textId="77777777" w:rsidR="00BD52FA" w:rsidRPr="000800EB" w:rsidRDefault="00BD52FA" w:rsidP="00250B35">
            <w:pPr>
              <w:jc w:val="center"/>
              <w:rPr>
                <w:rFonts w:ascii="Calibri" w:hAnsi="Calibri"/>
                <w:spacing w:val="-3"/>
                <w:sz w:val="20"/>
              </w:rPr>
            </w:pPr>
            <w:r w:rsidRPr="000800EB">
              <w:rPr>
                <w:rFonts w:ascii="Calibri" w:hAnsi="Calibri"/>
                <w:spacing w:val="-3"/>
                <w:sz w:val="20"/>
              </w:rPr>
              <w:t xml:space="preserve">February 1, </w:t>
            </w:r>
            <w:r w:rsidR="0019512E" w:rsidRPr="000800EB">
              <w:rPr>
                <w:rFonts w:ascii="Calibri" w:hAnsi="Calibri"/>
                <w:spacing w:val="-3"/>
                <w:sz w:val="20"/>
              </w:rPr>
              <w:t>2019</w:t>
            </w:r>
            <w:r w:rsidRPr="000800EB">
              <w:rPr>
                <w:rFonts w:ascii="Calibri" w:hAnsi="Calibri"/>
                <w:spacing w:val="-3"/>
                <w:sz w:val="20"/>
              </w:rPr>
              <w:t xml:space="preserve"> through February 28, </w:t>
            </w:r>
            <w:r w:rsidR="0019512E" w:rsidRPr="000800EB">
              <w:rPr>
                <w:rFonts w:ascii="Calibri" w:hAnsi="Calibri"/>
                <w:spacing w:val="-3"/>
                <w:sz w:val="20"/>
              </w:rPr>
              <w:t>2019</w:t>
            </w:r>
          </w:p>
        </w:tc>
        <w:tc>
          <w:tcPr>
            <w:tcW w:w="3208" w:type="dxa"/>
            <w:shd w:val="clear" w:color="auto" w:fill="auto"/>
          </w:tcPr>
          <w:p w14:paraId="3386482F" w14:textId="77777777" w:rsidR="00BD52FA" w:rsidRPr="000800EB" w:rsidRDefault="00BD52FA" w:rsidP="00250B35">
            <w:pPr>
              <w:jc w:val="center"/>
              <w:rPr>
                <w:rFonts w:ascii="Calibri" w:hAnsi="Calibri"/>
                <w:spacing w:val="-3"/>
                <w:sz w:val="20"/>
              </w:rPr>
            </w:pPr>
            <w:r w:rsidRPr="000800EB">
              <w:rPr>
                <w:rFonts w:ascii="Calibri" w:hAnsi="Calibri"/>
                <w:spacing w:val="-3"/>
                <w:sz w:val="20"/>
              </w:rPr>
              <w:t>March 15</w:t>
            </w:r>
            <w:r w:rsidRPr="000800EB">
              <w:rPr>
                <w:rFonts w:ascii="Calibri" w:hAnsi="Calibri"/>
                <w:spacing w:val="-3"/>
                <w:sz w:val="20"/>
                <w:vertAlign w:val="superscript"/>
              </w:rPr>
              <w:t>th</w:t>
            </w:r>
            <w:r w:rsidRPr="000800EB">
              <w:rPr>
                <w:rFonts w:ascii="Calibri" w:hAnsi="Calibri"/>
                <w:spacing w:val="-3"/>
                <w:sz w:val="20"/>
              </w:rPr>
              <w:t xml:space="preserve"> </w:t>
            </w:r>
            <w:r w:rsidR="0019512E" w:rsidRPr="000800EB">
              <w:rPr>
                <w:rFonts w:ascii="Calibri" w:hAnsi="Calibri"/>
                <w:spacing w:val="-3"/>
                <w:sz w:val="20"/>
              </w:rPr>
              <w:t>2019</w:t>
            </w:r>
          </w:p>
        </w:tc>
      </w:tr>
      <w:tr w:rsidR="00BD52FA" w:rsidRPr="000800EB" w14:paraId="41D634D4" w14:textId="77777777" w:rsidTr="00250B35">
        <w:tc>
          <w:tcPr>
            <w:tcW w:w="1057" w:type="dxa"/>
            <w:shd w:val="clear" w:color="auto" w:fill="auto"/>
          </w:tcPr>
          <w:p w14:paraId="359BB5E3" w14:textId="77777777" w:rsidR="00BD52FA" w:rsidRPr="000800EB" w:rsidRDefault="00BD52FA" w:rsidP="00250B35">
            <w:pPr>
              <w:jc w:val="center"/>
              <w:rPr>
                <w:rFonts w:ascii="Calibri" w:hAnsi="Calibri"/>
                <w:spacing w:val="-3"/>
                <w:sz w:val="20"/>
              </w:rPr>
            </w:pPr>
            <w:r w:rsidRPr="000800EB">
              <w:rPr>
                <w:rFonts w:ascii="Calibri" w:hAnsi="Calibri"/>
                <w:spacing w:val="-3"/>
                <w:sz w:val="20"/>
              </w:rPr>
              <w:t>3</w:t>
            </w:r>
            <w:r w:rsidRPr="000800EB">
              <w:rPr>
                <w:rFonts w:ascii="Calibri" w:hAnsi="Calibri"/>
                <w:spacing w:val="-3"/>
                <w:sz w:val="20"/>
                <w:vertAlign w:val="superscript"/>
              </w:rPr>
              <w:t>rd</w:t>
            </w:r>
            <w:r w:rsidRPr="000800EB">
              <w:rPr>
                <w:rFonts w:ascii="Calibri" w:hAnsi="Calibri"/>
                <w:spacing w:val="-3"/>
                <w:sz w:val="20"/>
              </w:rPr>
              <w:t xml:space="preserve"> </w:t>
            </w:r>
          </w:p>
        </w:tc>
        <w:tc>
          <w:tcPr>
            <w:tcW w:w="4005" w:type="dxa"/>
            <w:shd w:val="clear" w:color="auto" w:fill="auto"/>
          </w:tcPr>
          <w:p w14:paraId="319D932B" w14:textId="77777777" w:rsidR="00BD52FA" w:rsidRPr="000800EB" w:rsidRDefault="00BD52FA" w:rsidP="00250B35">
            <w:pPr>
              <w:jc w:val="center"/>
              <w:rPr>
                <w:rFonts w:ascii="Calibri" w:hAnsi="Calibri"/>
                <w:spacing w:val="-3"/>
                <w:sz w:val="20"/>
              </w:rPr>
            </w:pPr>
            <w:r w:rsidRPr="000800EB">
              <w:rPr>
                <w:rFonts w:ascii="Calibri" w:hAnsi="Calibri"/>
                <w:spacing w:val="-3"/>
                <w:sz w:val="20"/>
              </w:rPr>
              <w:t xml:space="preserve">March 1, </w:t>
            </w:r>
            <w:r w:rsidR="0019512E" w:rsidRPr="000800EB">
              <w:rPr>
                <w:rFonts w:ascii="Calibri" w:hAnsi="Calibri"/>
                <w:spacing w:val="-3"/>
                <w:sz w:val="20"/>
              </w:rPr>
              <w:t>2019</w:t>
            </w:r>
            <w:r w:rsidRPr="000800EB">
              <w:rPr>
                <w:rFonts w:ascii="Calibri" w:hAnsi="Calibri"/>
                <w:spacing w:val="-3"/>
                <w:sz w:val="20"/>
              </w:rPr>
              <w:t xml:space="preserve"> through March 31, </w:t>
            </w:r>
            <w:r w:rsidR="0019512E" w:rsidRPr="000800EB">
              <w:rPr>
                <w:rFonts w:ascii="Calibri" w:hAnsi="Calibri"/>
                <w:spacing w:val="-3"/>
                <w:sz w:val="20"/>
              </w:rPr>
              <w:t>2019</w:t>
            </w:r>
          </w:p>
        </w:tc>
        <w:tc>
          <w:tcPr>
            <w:tcW w:w="3208" w:type="dxa"/>
            <w:shd w:val="clear" w:color="auto" w:fill="auto"/>
          </w:tcPr>
          <w:p w14:paraId="052399F6" w14:textId="77777777" w:rsidR="00BD52FA" w:rsidRPr="000800EB" w:rsidRDefault="00BD52FA" w:rsidP="00250B35">
            <w:pPr>
              <w:jc w:val="center"/>
              <w:rPr>
                <w:rFonts w:ascii="Calibri" w:hAnsi="Calibri"/>
                <w:spacing w:val="-3"/>
                <w:sz w:val="20"/>
              </w:rPr>
            </w:pPr>
            <w:r w:rsidRPr="000800EB">
              <w:rPr>
                <w:rFonts w:ascii="Calibri" w:hAnsi="Calibri"/>
                <w:spacing w:val="-3"/>
                <w:sz w:val="20"/>
              </w:rPr>
              <w:t>April 15</w:t>
            </w:r>
            <w:r w:rsidRPr="000800EB">
              <w:rPr>
                <w:rFonts w:ascii="Calibri" w:hAnsi="Calibri"/>
                <w:spacing w:val="-3"/>
                <w:sz w:val="20"/>
                <w:vertAlign w:val="superscript"/>
              </w:rPr>
              <w:t>th</w:t>
            </w:r>
            <w:r w:rsidRPr="000800EB">
              <w:rPr>
                <w:rFonts w:ascii="Calibri" w:hAnsi="Calibri"/>
                <w:spacing w:val="-3"/>
                <w:sz w:val="20"/>
              </w:rPr>
              <w:t xml:space="preserve"> </w:t>
            </w:r>
            <w:r w:rsidR="0019512E" w:rsidRPr="000800EB">
              <w:rPr>
                <w:rFonts w:ascii="Calibri" w:hAnsi="Calibri"/>
                <w:spacing w:val="-3"/>
                <w:sz w:val="20"/>
              </w:rPr>
              <w:t>2019</w:t>
            </w:r>
          </w:p>
        </w:tc>
      </w:tr>
      <w:tr w:rsidR="00BD52FA" w:rsidRPr="000800EB" w14:paraId="1E0B5DD8" w14:textId="77777777" w:rsidTr="00250B35">
        <w:tc>
          <w:tcPr>
            <w:tcW w:w="1057" w:type="dxa"/>
            <w:shd w:val="clear" w:color="auto" w:fill="auto"/>
          </w:tcPr>
          <w:p w14:paraId="51B58746" w14:textId="77777777" w:rsidR="00BD52FA" w:rsidRPr="000800EB" w:rsidRDefault="00BD52FA" w:rsidP="00250B35">
            <w:pPr>
              <w:jc w:val="center"/>
              <w:rPr>
                <w:rFonts w:ascii="Calibri" w:hAnsi="Calibri"/>
                <w:spacing w:val="-3"/>
                <w:sz w:val="20"/>
              </w:rPr>
            </w:pPr>
            <w:r w:rsidRPr="000800EB">
              <w:rPr>
                <w:rFonts w:ascii="Calibri" w:hAnsi="Calibri"/>
                <w:spacing w:val="-3"/>
                <w:sz w:val="20"/>
              </w:rPr>
              <w:t>4</w:t>
            </w:r>
            <w:r w:rsidRPr="000800EB">
              <w:rPr>
                <w:rFonts w:ascii="Calibri" w:hAnsi="Calibri"/>
                <w:spacing w:val="-3"/>
                <w:sz w:val="20"/>
                <w:vertAlign w:val="superscript"/>
              </w:rPr>
              <w:t>th</w:t>
            </w:r>
            <w:r w:rsidRPr="000800EB">
              <w:rPr>
                <w:rFonts w:ascii="Calibri" w:hAnsi="Calibri"/>
                <w:spacing w:val="-3"/>
                <w:sz w:val="20"/>
              </w:rPr>
              <w:t xml:space="preserve"> </w:t>
            </w:r>
          </w:p>
        </w:tc>
        <w:tc>
          <w:tcPr>
            <w:tcW w:w="4005" w:type="dxa"/>
            <w:shd w:val="clear" w:color="auto" w:fill="auto"/>
          </w:tcPr>
          <w:p w14:paraId="3C13759A" w14:textId="77777777" w:rsidR="00BD52FA" w:rsidRPr="000800EB" w:rsidRDefault="00BD52FA" w:rsidP="00250B35">
            <w:pPr>
              <w:jc w:val="center"/>
              <w:rPr>
                <w:rFonts w:ascii="Calibri" w:hAnsi="Calibri"/>
                <w:spacing w:val="-3"/>
                <w:sz w:val="20"/>
              </w:rPr>
            </w:pPr>
            <w:r w:rsidRPr="000800EB">
              <w:rPr>
                <w:rFonts w:ascii="Calibri" w:hAnsi="Calibri"/>
                <w:spacing w:val="-3"/>
                <w:sz w:val="20"/>
              </w:rPr>
              <w:t xml:space="preserve">April 1, </w:t>
            </w:r>
            <w:r w:rsidR="0019512E" w:rsidRPr="000800EB">
              <w:rPr>
                <w:rFonts w:ascii="Calibri" w:hAnsi="Calibri"/>
                <w:spacing w:val="-3"/>
                <w:sz w:val="20"/>
              </w:rPr>
              <w:t>2019</w:t>
            </w:r>
            <w:r w:rsidRPr="000800EB">
              <w:rPr>
                <w:rFonts w:ascii="Calibri" w:hAnsi="Calibri"/>
                <w:spacing w:val="-3"/>
                <w:sz w:val="20"/>
              </w:rPr>
              <w:t xml:space="preserve"> through April 30, </w:t>
            </w:r>
            <w:r w:rsidR="0019512E" w:rsidRPr="000800EB">
              <w:rPr>
                <w:rFonts w:ascii="Calibri" w:hAnsi="Calibri"/>
                <w:spacing w:val="-3"/>
                <w:sz w:val="20"/>
              </w:rPr>
              <w:t>2019</w:t>
            </w:r>
          </w:p>
        </w:tc>
        <w:tc>
          <w:tcPr>
            <w:tcW w:w="3208" w:type="dxa"/>
            <w:shd w:val="clear" w:color="auto" w:fill="auto"/>
          </w:tcPr>
          <w:p w14:paraId="5193615F" w14:textId="77777777" w:rsidR="00BD52FA" w:rsidRPr="000800EB" w:rsidRDefault="00BD52FA" w:rsidP="00250B35">
            <w:pPr>
              <w:jc w:val="center"/>
              <w:rPr>
                <w:rFonts w:ascii="Calibri" w:hAnsi="Calibri"/>
                <w:spacing w:val="-3"/>
                <w:sz w:val="20"/>
              </w:rPr>
            </w:pPr>
            <w:r w:rsidRPr="000800EB">
              <w:rPr>
                <w:rFonts w:ascii="Calibri" w:hAnsi="Calibri"/>
                <w:spacing w:val="-3"/>
                <w:sz w:val="20"/>
              </w:rPr>
              <w:t>May 15</w:t>
            </w:r>
            <w:r w:rsidRPr="000800EB">
              <w:rPr>
                <w:rFonts w:ascii="Calibri" w:hAnsi="Calibri"/>
                <w:spacing w:val="-3"/>
                <w:sz w:val="20"/>
                <w:vertAlign w:val="superscript"/>
              </w:rPr>
              <w:t>th</w:t>
            </w:r>
            <w:r w:rsidRPr="000800EB">
              <w:rPr>
                <w:rFonts w:ascii="Calibri" w:hAnsi="Calibri"/>
                <w:spacing w:val="-3"/>
                <w:sz w:val="20"/>
              </w:rPr>
              <w:t xml:space="preserve"> </w:t>
            </w:r>
            <w:r w:rsidR="0019512E" w:rsidRPr="000800EB">
              <w:rPr>
                <w:rFonts w:ascii="Calibri" w:hAnsi="Calibri"/>
                <w:spacing w:val="-3"/>
                <w:sz w:val="20"/>
              </w:rPr>
              <w:t>2019</w:t>
            </w:r>
          </w:p>
        </w:tc>
      </w:tr>
      <w:tr w:rsidR="00BD52FA" w:rsidRPr="000800EB" w14:paraId="5E5258D5" w14:textId="77777777" w:rsidTr="00250B35">
        <w:tc>
          <w:tcPr>
            <w:tcW w:w="1057" w:type="dxa"/>
            <w:shd w:val="clear" w:color="auto" w:fill="auto"/>
          </w:tcPr>
          <w:p w14:paraId="351BE343" w14:textId="77777777" w:rsidR="00BD52FA" w:rsidRPr="000800EB" w:rsidRDefault="00BD52FA" w:rsidP="00250B35">
            <w:pPr>
              <w:jc w:val="center"/>
              <w:rPr>
                <w:rFonts w:ascii="Calibri" w:hAnsi="Calibri"/>
                <w:spacing w:val="-3"/>
                <w:sz w:val="20"/>
              </w:rPr>
            </w:pPr>
            <w:r w:rsidRPr="000800EB">
              <w:rPr>
                <w:rFonts w:ascii="Calibri" w:hAnsi="Calibri"/>
                <w:spacing w:val="-3"/>
                <w:sz w:val="20"/>
              </w:rPr>
              <w:t>5</w:t>
            </w:r>
            <w:r w:rsidRPr="000800EB">
              <w:rPr>
                <w:rFonts w:ascii="Calibri" w:hAnsi="Calibri"/>
                <w:spacing w:val="-3"/>
                <w:sz w:val="20"/>
                <w:vertAlign w:val="superscript"/>
              </w:rPr>
              <w:t>th</w:t>
            </w:r>
            <w:r w:rsidRPr="000800EB">
              <w:rPr>
                <w:rFonts w:ascii="Calibri" w:hAnsi="Calibri"/>
                <w:spacing w:val="-3"/>
                <w:sz w:val="20"/>
              </w:rPr>
              <w:t xml:space="preserve"> </w:t>
            </w:r>
          </w:p>
        </w:tc>
        <w:tc>
          <w:tcPr>
            <w:tcW w:w="4005" w:type="dxa"/>
            <w:shd w:val="clear" w:color="auto" w:fill="auto"/>
          </w:tcPr>
          <w:p w14:paraId="09EA593C" w14:textId="77777777" w:rsidR="00BD52FA" w:rsidRPr="000800EB" w:rsidRDefault="00BD52FA" w:rsidP="00250B35">
            <w:pPr>
              <w:jc w:val="center"/>
              <w:rPr>
                <w:rFonts w:ascii="Calibri" w:hAnsi="Calibri"/>
                <w:spacing w:val="-3"/>
                <w:sz w:val="20"/>
              </w:rPr>
            </w:pPr>
            <w:r w:rsidRPr="000800EB">
              <w:rPr>
                <w:rFonts w:ascii="Calibri" w:hAnsi="Calibri"/>
                <w:spacing w:val="-3"/>
                <w:sz w:val="20"/>
              </w:rPr>
              <w:t xml:space="preserve">May 1, </w:t>
            </w:r>
            <w:r w:rsidR="0019512E" w:rsidRPr="000800EB">
              <w:rPr>
                <w:rFonts w:ascii="Calibri" w:hAnsi="Calibri"/>
                <w:spacing w:val="-3"/>
                <w:sz w:val="20"/>
              </w:rPr>
              <w:t>2019</w:t>
            </w:r>
            <w:r w:rsidRPr="000800EB">
              <w:rPr>
                <w:rFonts w:ascii="Calibri" w:hAnsi="Calibri"/>
                <w:spacing w:val="-3"/>
                <w:sz w:val="20"/>
              </w:rPr>
              <w:t xml:space="preserve"> through May 31, </w:t>
            </w:r>
            <w:r w:rsidR="0019512E" w:rsidRPr="000800EB">
              <w:rPr>
                <w:rFonts w:ascii="Calibri" w:hAnsi="Calibri"/>
                <w:spacing w:val="-3"/>
                <w:sz w:val="20"/>
              </w:rPr>
              <w:t>2019</w:t>
            </w:r>
          </w:p>
        </w:tc>
        <w:tc>
          <w:tcPr>
            <w:tcW w:w="3208" w:type="dxa"/>
            <w:shd w:val="clear" w:color="auto" w:fill="auto"/>
          </w:tcPr>
          <w:p w14:paraId="7E6E08BE" w14:textId="77777777" w:rsidR="00BD52FA" w:rsidRPr="000800EB" w:rsidRDefault="00BD52FA" w:rsidP="00250B35">
            <w:pPr>
              <w:jc w:val="center"/>
              <w:rPr>
                <w:rFonts w:ascii="Calibri" w:hAnsi="Calibri"/>
                <w:spacing w:val="-3"/>
                <w:sz w:val="20"/>
              </w:rPr>
            </w:pPr>
            <w:r w:rsidRPr="000800EB">
              <w:rPr>
                <w:rFonts w:ascii="Calibri" w:hAnsi="Calibri"/>
                <w:spacing w:val="-3"/>
                <w:sz w:val="20"/>
              </w:rPr>
              <w:t>June 15</w:t>
            </w:r>
            <w:r w:rsidRPr="000800EB">
              <w:rPr>
                <w:rFonts w:ascii="Calibri" w:hAnsi="Calibri"/>
                <w:spacing w:val="-3"/>
                <w:sz w:val="20"/>
                <w:vertAlign w:val="superscript"/>
              </w:rPr>
              <w:t>th</w:t>
            </w:r>
            <w:r w:rsidRPr="000800EB">
              <w:rPr>
                <w:rFonts w:ascii="Calibri" w:hAnsi="Calibri"/>
                <w:spacing w:val="-3"/>
                <w:sz w:val="20"/>
              </w:rPr>
              <w:t xml:space="preserve"> </w:t>
            </w:r>
            <w:r w:rsidR="0019512E" w:rsidRPr="000800EB">
              <w:rPr>
                <w:rFonts w:ascii="Calibri" w:hAnsi="Calibri"/>
                <w:spacing w:val="-3"/>
                <w:sz w:val="20"/>
              </w:rPr>
              <w:t>2019</w:t>
            </w:r>
          </w:p>
        </w:tc>
      </w:tr>
      <w:tr w:rsidR="00BD52FA" w:rsidRPr="000800EB" w14:paraId="17E21BED" w14:textId="77777777" w:rsidTr="00250B35">
        <w:tc>
          <w:tcPr>
            <w:tcW w:w="1057" w:type="dxa"/>
            <w:shd w:val="clear" w:color="auto" w:fill="auto"/>
          </w:tcPr>
          <w:p w14:paraId="1826CE4E" w14:textId="77777777" w:rsidR="00BD52FA" w:rsidRPr="000800EB" w:rsidRDefault="00BD52FA" w:rsidP="00250B35">
            <w:pPr>
              <w:jc w:val="center"/>
              <w:rPr>
                <w:rFonts w:ascii="Calibri" w:hAnsi="Calibri"/>
                <w:spacing w:val="-3"/>
                <w:sz w:val="20"/>
              </w:rPr>
            </w:pPr>
            <w:r w:rsidRPr="000800EB">
              <w:rPr>
                <w:rFonts w:ascii="Calibri" w:hAnsi="Calibri"/>
                <w:spacing w:val="-3"/>
                <w:sz w:val="20"/>
              </w:rPr>
              <w:t>6</w:t>
            </w:r>
            <w:r w:rsidRPr="000800EB">
              <w:rPr>
                <w:rFonts w:ascii="Calibri" w:hAnsi="Calibri"/>
                <w:spacing w:val="-3"/>
                <w:sz w:val="20"/>
                <w:vertAlign w:val="superscript"/>
              </w:rPr>
              <w:t>th</w:t>
            </w:r>
          </w:p>
        </w:tc>
        <w:tc>
          <w:tcPr>
            <w:tcW w:w="4005" w:type="dxa"/>
            <w:shd w:val="clear" w:color="auto" w:fill="auto"/>
          </w:tcPr>
          <w:p w14:paraId="23C54188" w14:textId="77777777" w:rsidR="00BD52FA" w:rsidRPr="000800EB" w:rsidRDefault="00BD52FA" w:rsidP="00250B35">
            <w:pPr>
              <w:jc w:val="center"/>
              <w:rPr>
                <w:rFonts w:ascii="Calibri" w:hAnsi="Calibri"/>
                <w:spacing w:val="-3"/>
                <w:sz w:val="20"/>
              </w:rPr>
            </w:pPr>
            <w:r w:rsidRPr="000800EB">
              <w:rPr>
                <w:rFonts w:ascii="Calibri" w:hAnsi="Calibri"/>
                <w:spacing w:val="-3"/>
                <w:sz w:val="20"/>
              </w:rPr>
              <w:t xml:space="preserve">June 1, </w:t>
            </w:r>
            <w:r w:rsidR="0019512E" w:rsidRPr="000800EB">
              <w:rPr>
                <w:rFonts w:ascii="Calibri" w:hAnsi="Calibri"/>
                <w:spacing w:val="-3"/>
                <w:sz w:val="20"/>
              </w:rPr>
              <w:t>2019</w:t>
            </w:r>
            <w:r w:rsidRPr="000800EB">
              <w:rPr>
                <w:rFonts w:ascii="Calibri" w:hAnsi="Calibri"/>
                <w:spacing w:val="-3"/>
                <w:sz w:val="20"/>
              </w:rPr>
              <w:t xml:space="preserve"> through June 30, </w:t>
            </w:r>
            <w:r w:rsidR="0019512E" w:rsidRPr="000800EB">
              <w:rPr>
                <w:rFonts w:ascii="Calibri" w:hAnsi="Calibri"/>
                <w:spacing w:val="-3"/>
                <w:sz w:val="20"/>
              </w:rPr>
              <w:t>2019</w:t>
            </w:r>
          </w:p>
        </w:tc>
        <w:tc>
          <w:tcPr>
            <w:tcW w:w="3208" w:type="dxa"/>
            <w:shd w:val="clear" w:color="auto" w:fill="auto"/>
          </w:tcPr>
          <w:p w14:paraId="616FC4E9" w14:textId="77777777" w:rsidR="00BD52FA" w:rsidRPr="000800EB" w:rsidRDefault="00BD52FA" w:rsidP="00250B35">
            <w:pPr>
              <w:jc w:val="center"/>
              <w:rPr>
                <w:rFonts w:ascii="Calibri" w:hAnsi="Calibri"/>
                <w:spacing w:val="-3"/>
                <w:sz w:val="20"/>
              </w:rPr>
            </w:pPr>
            <w:r w:rsidRPr="000800EB">
              <w:rPr>
                <w:rFonts w:ascii="Calibri" w:hAnsi="Calibri"/>
                <w:spacing w:val="-3"/>
                <w:sz w:val="20"/>
              </w:rPr>
              <w:t>July 15</w:t>
            </w:r>
            <w:r w:rsidRPr="000800EB">
              <w:rPr>
                <w:rFonts w:ascii="Calibri" w:hAnsi="Calibri"/>
                <w:spacing w:val="-3"/>
                <w:sz w:val="20"/>
                <w:vertAlign w:val="superscript"/>
              </w:rPr>
              <w:t>th</w:t>
            </w:r>
            <w:r w:rsidRPr="000800EB">
              <w:rPr>
                <w:rFonts w:ascii="Calibri" w:hAnsi="Calibri"/>
                <w:spacing w:val="-3"/>
                <w:sz w:val="20"/>
              </w:rPr>
              <w:t xml:space="preserve"> </w:t>
            </w:r>
            <w:r w:rsidR="0019512E" w:rsidRPr="000800EB">
              <w:rPr>
                <w:rFonts w:ascii="Calibri" w:hAnsi="Calibri"/>
                <w:spacing w:val="-3"/>
                <w:sz w:val="20"/>
              </w:rPr>
              <w:t>2019</w:t>
            </w:r>
          </w:p>
        </w:tc>
      </w:tr>
      <w:tr w:rsidR="00BD52FA" w:rsidRPr="000800EB" w14:paraId="3777FD8B" w14:textId="77777777" w:rsidTr="00250B35">
        <w:tc>
          <w:tcPr>
            <w:tcW w:w="1057" w:type="dxa"/>
            <w:shd w:val="clear" w:color="auto" w:fill="auto"/>
          </w:tcPr>
          <w:p w14:paraId="5856218C" w14:textId="77777777" w:rsidR="00BD52FA" w:rsidRPr="000800EB" w:rsidRDefault="00BD52FA" w:rsidP="00250B35">
            <w:pPr>
              <w:jc w:val="center"/>
              <w:rPr>
                <w:rFonts w:ascii="Calibri" w:hAnsi="Calibri"/>
                <w:spacing w:val="-3"/>
                <w:sz w:val="20"/>
              </w:rPr>
            </w:pPr>
            <w:r w:rsidRPr="000800EB">
              <w:rPr>
                <w:rFonts w:ascii="Calibri" w:hAnsi="Calibri"/>
                <w:spacing w:val="-3"/>
                <w:sz w:val="20"/>
              </w:rPr>
              <w:t>7</w:t>
            </w:r>
            <w:r w:rsidRPr="000800EB">
              <w:rPr>
                <w:rFonts w:ascii="Calibri" w:hAnsi="Calibri"/>
                <w:spacing w:val="-3"/>
                <w:sz w:val="20"/>
                <w:vertAlign w:val="superscript"/>
              </w:rPr>
              <w:t>th</w:t>
            </w:r>
          </w:p>
        </w:tc>
        <w:tc>
          <w:tcPr>
            <w:tcW w:w="4005" w:type="dxa"/>
            <w:shd w:val="clear" w:color="auto" w:fill="auto"/>
          </w:tcPr>
          <w:p w14:paraId="7B51D883" w14:textId="77777777" w:rsidR="00BD52FA" w:rsidRPr="000800EB" w:rsidRDefault="00BD52FA" w:rsidP="00250B35">
            <w:pPr>
              <w:jc w:val="center"/>
              <w:rPr>
                <w:rFonts w:ascii="Calibri" w:hAnsi="Calibri"/>
                <w:spacing w:val="-3"/>
                <w:sz w:val="20"/>
              </w:rPr>
            </w:pPr>
            <w:r w:rsidRPr="000800EB">
              <w:rPr>
                <w:rFonts w:ascii="Calibri" w:hAnsi="Calibri"/>
                <w:spacing w:val="-3"/>
                <w:sz w:val="20"/>
              </w:rPr>
              <w:t xml:space="preserve">July 1, </w:t>
            </w:r>
            <w:r w:rsidR="0019512E" w:rsidRPr="000800EB">
              <w:rPr>
                <w:rFonts w:ascii="Calibri" w:hAnsi="Calibri"/>
                <w:spacing w:val="-3"/>
                <w:sz w:val="20"/>
              </w:rPr>
              <w:t>2019</w:t>
            </w:r>
            <w:r w:rsidRPr="000800EB">
              <w:rPr>
                <w:rFonts w:ascii="Calibri" w:hAnsi="Calibri"/>
                <w:spacing w:val="-3"/>
                <w:sz w:val="20"/>
              </w:rPr>
              <w:t xml:space="preserve"> through July 31, </w:t>
            </w:r>
            <w:r w:rsidR="0019512E" w:rsidRPr="000800EB">
              <w:rPr>
                <w:rFonts w:ascii="Calibri" w:hAnsi="Calibri"/>
                <w:spacing w:val="-3"/>
                <w:sz w:val="20"/>
              </w:rPr>
              <w:t>2019</w:t>
            </w:r>
          </w:p>
        </w:tc>
        <w:tc>
          <w:tcPr>
            <w:tcW w:w="3208" w:type="dxa"/>
            <w:shd w:val="clear" w:color="auto" w:fill="auto"/>
          </w:tcPr>
          <w:p w14:paraId="0DEC25EF" w14:textId="77777777" w:rsidR="00BD52FA" w:rsidRPr="000800EB" w:rsidRDefault="00BD52FA" w:rsidP="00250B35">
            <w:pPr>
              <w:jc w:val="center"/>
              <w:rPr>
                <w:rFonts w:ascii="Calibri" w:hAnsi="Calibri"/>
                <w:spacing w:val="-3"/>
                <w:sz w:val="20"/>
              </w:rPr>
            </w:pPr>
            <w:r w:rsidRPr="000800EB">
              <w:rPr>
                <w:rFonts w:ascii="Calibri" w:hAnsi="Calibri"/>
                <w:spacing w:val="-3"/>
                <w:sz w:val="20"/>
              </w:rPr>
              <w:t>August 15</w:t>
            </w:r>
            <w:r w:rsidRPr="000800EB">
              <w:rPr>
                <w:rFonts w:ascii="Calibri" w:hAnsi="Calibri"/>
                <w:spacing w:val="-3"/>
                <w:sz w:val="20"/>
                <w:vertAlign w:val="superscript"/>
              </w:rPr>
              <w:t>th</w:t>
            </w:r>
            <w:r w:rsidRPr="000800EB">
              <w:rPr>
                <w:rFonts w:ascii="Calibri" w:hAnsi="Calibri"/>
                <w:spacing w:val="-3"/>
                <w:sz w:val="20"/>
              </w:rPr>
              <w:t xml:space="preserve"> </w:t>
            </w:r>
            <w:r w:rsidR="0019512E" w:rsidRPr="000800EB">
              <w:rPr>
                <w:rFonts w:ascii="Calibri" w:hAnsi="Calibri"/>
                <w:spacing w:val="-3"/>
                <w:sz w:val="20"/>
              </w:rPr>
              <w:t>2019</w:t>
            </w:r>
          </w:p>
        </w:tc>
      </w:tr>
      <w:tr w:rsidR="00BD52FA" w:rsidRPr="000800EB" w14:paraId="0E321827" w14:textId="77777777" w:rsidTr="00250B35">
        <w:tc>
          <w:tcPr>
            <w:tcW w:w="1057" w:type="dxa"/>
            <w:shd w:val="clear" w:color="auto" w:fill="auto"/>
          </w:tcPr>
          <w:p w14:paraId="11468E6C" w14:textId="77777777" w:rsidR="00BD52FA" w:rsidRPr="000800EB" w:rsidRDefault="00BD52FA" w:rsidP="00250B35">
            <w:pPr>
              <w:jc w:val="center"/>
              <w:rPr>
                <w:rFonts w:ascii="Calibri" w:hAnsi="Calibri"/>
                <w:spacing w:val="-3"/>
                <w:sz w:val="20"/>
              </w:rPr>
            </w:pPr>
            <w:r w:rsidRPr="000800EB">
              <w:rPr>
                <w:rFonts w:ascii="Calibri" w:hAnsi="Calibri"/>
                <w:spacing w:val="-3"/>
                <w:sz w:val="20"/>
              </w:rPr>
              <w:t>8</w:t>
            </w:r>
            <w:r w:rsidRPr="000800EB">
              <w:rPr>
                <w:rFonts w:ascii="Calibri" w:hAnsi="Calibri"/>
                <w:spacing w:val="-3"/>
                <w:sz w:val="20"/>
                <w:vertAlign w:val="superscript"/>
              </w:rPr>
              <w:t>th</w:t>
            </w:r>
          </w:p>
        </w:tc>
        <w:tc>
          <w:tcPr>
            <w:tcW w:w="4005" w:type="dxa"/>
            <w:shd w:val="clear" w:color="auto" w:fill="auto"/>
          </w:tcPr>
          <w:p w14:paraId="5AD27F4D" w14:textId="77777777" w:rsidR="00BD52FA" w:rsidRPr="000800EB" w:rsidRDefault="00BD52FA" w:rsidP="00250B35">
            <w:pPr>
              <w:jc w:val="center"/>
              <w:rPr>
                <w:rFonts w:ascii="Calibri" w:hAnsi="Calibri"/>
                <w:spacing w:val="-3"/>
                <w:sz w:val="20"/>
              </w:rPr>
            </w:pPr>
            <w:r w:rsidRPr="000800EB">
              <w:rPr>
                <w:rFonts w:ascii="Calibri" w:hAnsi="Calibri"/>
                <w:spacing w:val="-3"/>
                <w:sz w:val="20"/>
              </w:rPr>
              <w:t xml:space="preserve">August 1, </w:t>
            </w:r>
            <w:r w:rsidR="0019512E" w:rsidRPr="000800EB">
              <w:rPr>
                <w:rFonts w:ascii="Calibri" w:hAnsi="Calibri"/>
                <w:spacing w:val="-3"/>
                <w:sz w:val="20"/>
              </w:rPr>
              <w:t>2019</w:t>
            </w:r>
            <w:r w:rsidRPr="000800EB">
              <w:rPr>
                <w:rFonts w:ascii="Calibri" w:hAnsi="Calibri"/>
                <w:spacing w:val="-3"/>
                <w:sz w:val="20"/>
              </w:rPr>
              <w:t xml:space="preserve"> through August 31, </w:t>
            </w:r>
            <w:r w:rsidR="0019512E" w:rsidRPr="000800EB">
              <w:rPr>
                <w:rFonts w:ascii="Calibri" w:hAnsi="Calibri"/>
                <w:spacing w:val="-3"/>
                <w:sz w:val="20"/>
              </w:rPr>
              <w:t>2019</w:t>
            </w:r>
          </w:p>
        </w:tc>
        <w:tc>
          <w:tcPr>
            <w:tcW w:w="3208" w:type="dxa"/>
            <w:shd w:val="clear" w:color="auto" w:fill="auto"/>
          </w:tcPr>
          <w:p w14:paraId="586AA468" w14:textId="77777777" w:rsidR="00BD52FA" w:rsidRPr="000800EB" w:rsidRDefault="00BD52FA" w:rsidP="00250B35">
            <w:pPr>
              <w:jc w:val="center"/>
              <w:rPr>
                <w:rFonts w:ascii="Calibri" w:hAnsi="Calibri"/>
                <w:spacing w:val="-3"/>
                <w:sz w:val="20"/>
              </w:rPr>
            </w:pPr>
            <w:r w:rsidRPr="000800EB">
              <w:rPr>
                <w:rFonts w:ascii="Calibri" w:hAnsi="Calibri"/>
                <w:spacing w:val="-3"/>
                <w:sz w:val="20"/>
              </w:rPr>
              <w:t>September 15</w:t>
            </w:r>
            <w:r w:rsidRPr="000800EB">
              <w:rPr>
                <w:rFonts w:ascii="Calibri" w:hAnsi="Calibri"/>
                <w:spacing w:val="-3"/>
                <w:sz w:val="20"/>
                <w:vertAlign w:val="superscript"/>
              </w:rPr>
              <w:t>th</w:t>
            </w:r>
            <w:r w:rsidRPr="000800EB">
              <w:rPr>
                <w:rFonts w:ascii="Calibri" w:hAnsi="Calibri"/>
                <w:spacing w:val="-3"/>
                <w:sz w:val="20"/>
              </w:rPr>
              <w:t xml:space="preserve"> </w:t>
            </w:r>
            <w:r w:rsidR="0019512E" w:rsidRPr="000800EB">
              <w:rPr>
                <w:rFonts w:ascii="Calibri" w:hAnsi="Calibri"/>
                <w:spacing w:val="-3"/>
                <w:sz w:val="20"/>
              </w:rPr>
              <w:t>2019</w:t>
            </w:r>
          </w:p>
        </w:tc>
      </w:tr>
      <w:tr w:rsidR="00BD52FA" w:rsidRPr="000800EB" w14:paraId="1A24BF9D" w14:textId="77777777" w:rsidTr="00250B35">
        <w:tc>
          <w:tcPr>
            <w:tcW w:w="1057" w:type="dxa"/>
            <w:shd w:val="clear" w:color="auto" w:fill="auto"/>
          </w:tcPr>
          <w:p w14:paraId="32D55900" w14:textId="77777777" w:rsidR="00BD52FA" w:rsidRPr="000800EB" w:rsidRDefault="00BD52FA" w:rsidP="00250B35">
            <w:pPr>
              <w:jc w:val="center"/>
              <w:rPr>
                <w:rFonts w:ascii="Calibri" w:hAnsi="Calibri"/>
                <w:spacing w:val="-3"/>
                <w:sz w:val="20"/>
              </w:rPr>
            </w:pPr>
            <w:r w:rsidRPr="000800EB">
              <w:rPr>
                <w:rFonts w:ascii="Calibri" w:hAnsi="Calibri"/>
                <w:spacing w:val="-3"/>
                <w:sz w:val="20"/>
              </w:rPr>
              <w:t>9</w:t>
            </w:r>
            <w:r w:rsidRPr="000800EB">
              <w:rPr>
                <w:rFonts w:ascii="Calibri" w:hAnsi="Calibri"/>
                <w:spacing w:val="-3"/>
                <w:sz w:val="20"/>
                <w:vertAlign w:val="superscript"/>
              </w:rPr>
              <w:t>th</w:t>
            </w:r>
          </w:p>
        </w:tc>
        <w:tc>
          <w:tcPr>
            <w:tcW w:w="4005" w:type="dxa"/>
            <w:shd w:val="clear" w:color="auto" w:fill="auto"/>
          </w:tcPr>
          <w:p w14:paraId="3DC41DC1" w14:textId="77777777" w:rsidR="00BD52FA" w:rsidRPr="000800EB" w:rsidRDefault="00BD52FA" w:rsidP="00250B35">
            <w:pPr>
              <w:jc w:val="center"/>
              <w:rPr>
                <w:rFonts w:ascii="Calibri" w:hAnsi="Calibri"/>
                <w:spacing w:val="-3"/>
                <w:sz w:val="20"/>
              </w:rPr>
            </w:pPr>
            <w:r w:rsidRPr="000800EB">
              <w:rPr>
                <w:rFonts w:ascii="Calibri" w:hAnsi="Calibri"/>
                <w:spacing w:val="-3"/>
                <w:sz w:val="20"/>
              </w:rPr>
              <w:t xml:space="preserve">Sept 1, </w:t>
            </w:r>
            <w:r w:rsidR="0019512E" w:rsidRPr="000800EB">
              <w:rPr>
                <w:rFonts w:ascii="Calibri" w:hAnsi="Calibri"/>
                <w:spacing w:val="-3"/>
                <w:sz w:val="20"/>
              </w:rPr>
              <w:t>2019</w:t>
            </w:r>
            <w:r w:rsidRPr="000800EB">
              <w:rPr>
                <w:rFonts w:ascii="Calibri" w:hAnsi="Calibri"/>
                <w:spacing w:val="-3"/>
                <w:sz w:val="20"/>
              </w:rPr>
              <w:t xml:space="preserve"> through Sept 30, </w:t>
            </w:r>
            <w:r w:rsidR="0019512E" w:rsidRPr="000800EB">
              <w:rPr>
                <w:rFonts w:ascii="Calibri" w:hAnsi="Calibri"/>
                <w:spacing w:val="-3"/>
                <w:sz w:val="20"/>
              </w:rPr>
              <w:t>2019</w:t>
            </w:r>
          </w:p>
        </w:tc>
        <w:tc>
          <w:tcPr>
            <w:tcW w:w="3208" w:type="dxa"/>
            <w:shd w:val="clear" w:color="auto" w:fill="auto"/>
          </w:tcPr>
          <w:p w14:paraId="27B65D44" w14:textId="77777777" w:rsidR="00BD52FA" w:rsidRPr="000800EB" w:rsidRDefault="00BD52FA" w:rsidP="00250B35">
            <w:pPr>
              <w:jc w:val="center"/>
              <w:rPr>
                <w:rFonts w:ascii="Calibri" w:hAnsi="Calibri"/>
                <w:spacing w:val="-3"/>
                <w:sz w:val="20"/>
              </w:rPr>
            </w:pPr>
            <w:r w:rsidRPr="000800EB">
              <w:rPr>
                <w:rFonts w:ascii="Calibri" w:hAnsi="Calibri"/>
                <w:spacing w:val="-3"/>
                <w:sz w:val="20"/>
              </w:rPr>
              <w:t>October 15</w:t>
            </w:r>
            <w:r w:rsidRPr="000800EB">
              <w:rPr>
                <w:rFonts w:ascii="Calibri" w:hAnsi="Calibri"/>
                <w:spacing w:val="-3"/>
                <w:sz w:val="20"/>
                <w:vertAlign w:val="superscript"/>
              </w:rPr>
              <w:t>th</w:t>
            </w:r>
            <w:r w:rsidRPr="000800EB">
              <w:rPr>
                <w:rFonts w:ascii="Calibri" w:hAnsi="Calibri"/>
                <w:spacing w:val="-3"/>
                <w:sz w:val="20"/>
              </w:rPr>
              <w:t xml:space="preserve"> </w:t>
            </w:r>
            <w:r w:rsidR="0019512E" w:rsidRPr="000800EB">
              <w:rPr>
                <w:rFonts w:ascii="Calibri" w:hAnsi="Calibri"/>
                <w:spacing w:val="-3"/>
                <w:sz w:val="20"/>
              </w:rPr>
              <w:t>2019</w:t>
            </w:r>
          </w:p>
        </w:tc>
      </w:tr>
      <w:tr w:rsidR="00BD52FA" w:rsidRPr="000800EB" w14:paraId="25422807" w14:textId="77777777" w:rsidTr="00250B35">
        <w:tc>
          <w:tcPr>
            <w:tcW w:w="1057" w:type="dxa"/>
            <w:shd w:val="clear" w:color="auto" w:fill="auto"/>
          </w:tcPr>
          <w:p w14:paraId="0ED7AF92" w14:textId="77777777" w:rsidR="00BD52FA" w:rsidRPr="000800EB" w:rsidRDefault="00BD52FA" w:rsidP="00250B35">
            <w:pPr>
              <w:jc w:val="center"/>
              <w:rPr>
                <w:rFonts w:ascii="Calibri" w:hAnsi="Calibri"/>
                <w:spacing w:val="-3"/>
                <w:sz w:val="20"/>
              </w:rPr>
            </w:pPr>
            <w:r w:rsidRPr="000800EB">
              <w:rPr>
                <w:rFonts w:ascii="Calibri" w:hAnsi="Calibri"/>
                <w:spacing w:val="-3"/>
                <w:sz w:val="20"/>
              </w:rPr>
              <w:t>10</w:t>
            </w:r>
            <w:r w:rsidRPr="000800EB">
              <w:rPr>
                <w:rFonts w:ascii="Calibri" w:hAnsi="Calibri"/>
                <w:spacing w:val="-3"/>
                <w:sz w:val="20"/>
                <w:vertAlign w:val="superscript"/>
              </w:rPr>
              <w:t>th</w:t>
            </w:r>
          </w:p>
        </w:tc>
        <w:tc>
          <w:tcPr>
            <w:tcW w:w="4005" w:type="dxa"/>
            <w:shd w:val="clear" w:color="auto" w:fill="auto"/>
          </w:tcPr>
          <w:p w14:paraId="03773D19" w14:textId="77777777" w:rsidR="00BD52FA" w:rsidRPr="000800EB" w:rsidRDefault="00BD52FA" w:rsidP="00250B35">
            <w:pPr>
              <w:jc w:val="center"/>
              <w:rPr>
                <w:rFonts w:ascii="Calibri" w:hAnsi="Calibri"/>
                <w:spacing w:val="-3"/>
                <w:sz w:val="20"/>
              </w:rPr>
            </w:pPr>
            <w:r w:rsidRPr="000800EB">
              <w:rPr>
                <w:rFonts w:ascii="Calibri" w:hAnsi="Calibri"/>
                <w:spacing w:val="-3"/>
                <w:sz w:val="20"/>
              </w:rPr>
              <w:t xml:space="preserve">October 1, </w:t>
            </w:r>
            <w:r w:rsidR="0019512E" w:rsidRPr="000800EB">
              <w:rPr>
                <w:rFonts w:ascii="Calibri" w:hAnsi="Calibri"/>
                <w:spacing w:val="-3"/>
                <w:sz w:val="20"/>
              </w:rPr>
              <w:t>2019</w:t>
            </w:r>
            <w:r w:rsidRPr="000800EB">
              <w:rPr>
                <w:rFonts w:ascii="Calibri" w:hAnsi="Calibri"/>
                <w:spacing w:val="-3"/>
                <w:sz w:val="20"/>
              </w:rPr>
              <w:t xml:space="preserve"> through October 31, </w:t>
            </w:r>
            <w:r w:rsidR="0019512E" w:rsidRPr="000800EB">
              <w:rPr>
                <w:rFonts w:ascii="Calibri" w:hAnsi="Calibri"/>
                <w:spacing w:val="-3"/>
                <w:sz w:val="20"/>
              </w:rPr>
              <w:t>2019</w:t>
            </w:r>
          </w:p>
        </w:tc>
        <w:tc>
          <w:tcPr>
            <w:tcW w:w="3208" w:type="dxa"/>
            <w:shd w:val="clear" w:color="auto" w:fill="auto"/>
          </w:tcPr>
          <w:p w14:paraId="106F9F62" w14:textId="77777777" w:rsidR="00BD52FA" w:rsidRPr="000800EB" w:rsidRDefault="00BD52FA" w:rsidP="00250B35">
            <w:pPr>
              <w:jc w:val="center"/>
              <w:rPr>
                <w:rFonts w:ascii="Calibri" w:hAnsi="Calibri"/>
                <w:spacing w:val="-3"/>
                <w:sz w:val="20"/>
              </w:rPr>
            </w:pPr>
            <w:r w:rsidRPr="000800EB">
              <w:rPr>
                <w:rFonts w:ascii="Calibri" w:hAnsi="Calibri"/>
                <w:spacing w:val="-3"/>
                <w:sz w:val="20"/>
              </w:rPr>
              <w:t>November 15</w:t>
            </w:r>
            <w:r w:rsidRPr="000800EB">
              <w:rPr>
                <w:rFonts w:ascii="Calibri" w:hAnsi="Calibri"/>
                <w:spacing w:val="-3"/>
                <w:sz w:val="20"/>
                <w:vertAlign w:val="superscript"/>
              </w:rPr>
              <w:t>th</w:t>
            </w:r>
            <w:r w:rsidRPr="000800EB">
              <w:rPr>
                <w:rFonts w:ascii="Calibri" w:hAnsi="Calibri"/>
                <w:spacing w:val="-3"/>
                <w:sz w:val="20"/>
              </w:rPr>
              <w:t xml:space="preserve"> </w:t>
            </w:r>
            <w:r w:rsidR="0019512E" w:rsidRPr="000800EB">
              <w:rPr>
                <w:rFonts w:ascii="Calibri" w:hAnsi="Calibri"/>
                <w:spacing w:val="-3"/>
                <w:sz w:val="20"/>
              </w:rPr>
              <w:t>2019</w:t>
            </w:r>
          </w:p>
        </w:tc>
      </w:tr>
      <w:tr w:rsidR="00BD52FA" w:rsidRPr="000800EB" w14:paraId="01803092" w14:textId="77777777" w:rsidTr="00250B35">
        <w:tc>
          <w:tcPr>
            <w:tcW w:w="1057" w:type="dxa"/>
            <w:shd w:val="clear" w:color="auto" w:fill="auto"/>
          </w:tcPr>
          <w:p w14:paraId="76065B92" w14:textId="77777777" w:rsidR="00BD52FA" w:rsidRPr="000800EB" w:rsidRDefault="00BD52FA" w:rsidP="00250B35">
            <w:pPr>
              <w:jc w:val="center"/>
              <w:rPr>
                <w:rFonts w:ascii="Calibri" w:hAnsi="Calibri"/>
                <w:spacing w:val="-3"/>
                <w:sz w:val="20"/>
              </w:rPr>
            </w:pPr>
            <w:r w:rsidRPr="000800EB">
              <w:rPr>
                <w:rFonts w:ascii="Calibri" w:hAnsi="Calibri"/>
                <w:spacing w:val="-3"/>
                <w:sz w:val="20"/>
              </w:rPr>
              <w:t>11</w:t>
            </w:r>
            <w:r w:rsidRPr="000800EB">
              <w:rPr>
                <w:rFonts w:ascii="Calibri" w:hAnsi="Calibri"/>
                <w:spacing w:val="-3"/>
                <w:sz w:val="20"/>
                <w:vertAlign w:val="superscript"/>
              </w:rPr>
              <w:t>th</w:t>
            </w:r>
          </w:p>
        </w:tc>
        <w:tc>
          <w:tcPr>
            <w:tcW w:w="4005" w:type="dxa"/>
            <w:shd w:val="clear" w:color="auto" w:fill="auto"/>
          </w:tcPr>
          <w:p w14:paraId="6CF3F7BB" w14:textId="77777777" w:rsidR="00BD52FA" w:rsidRPr="000800EB" w:rsidRDefault="00BD52FA" w:rsidP="00250B35">
            <w:pPr>
              <w:jc w:val="center"/>
              <w:rPr>
                <w:rFonts w:ascii="Calibri" w:hAnsi="Calibri"/>
                <w:spacing w:val="-3"/>
                <w:sz w:val="20"/>
              </w:rPr>
            </w:pPr>
            <w:r w:rsidRPr="000800EB">
              <w:rPr>
                <w:rFonts w:ascii="Calibri" w:hAnsi="Calibri"/>
                <w:spacing w:val="-3"/>
                <w:sz w:val="20"/>
              </w:rPr>
              <w:t xml:space="preserve">November 1, </w:t>
            </w:r>
            <w:r w:rsidR="0019512E" w:rsidRPr="000800EB">
              <w:rPr>
                <w:rFonts w:ascii="Calibri" w:hAnsi="Calibri"/>
                <w:spacing w:val="-3"/>
                <w:sz w:val="20"/>
              </w:rPr>
              <w:t>2019</w:t>
            </w:r>
            <w:r w:rsidRPr="000800EB">
              <w:rPr>
                <w:rFonts w:ascii="Calibri" w:hAnsi="Calibri"/>
                <w:spacing w:val="-3"/>
                <w:sz w:val="20"/>
              </w:rPr>
              <w:t xml:space="preserve"> through November 30, </w:t>
            </w:r>
            <w:r w:rsidR="0019512E" w:rsidRPr="000800EB">
              <w:rPr>
                <w:rFonts w:ascii="Calibri" w:hAnsi="Calibri"/>
                <w:spacing w:val="-3"/>
                <w:sz w:val="20"/>
              </w:rPr>
              <w:t>2019</w:t>
            </w:r>
          </w:p>
        </w:tc>
        <w:tc>
          <w:tcPr>
            <w:tcW w:w="3208" w:type="dxa"/>
            <w:shd w:val="clear" w:color="auto" w:fill="auto"/>
          </w:tcPr>
          <w:p w14:paraId="6673BF56" w14:textId="77777777" w:rsidR="00BD52FA" w:rsidRPr="000800EB" w:rsidRDefault="00BD52FA" w:rsidP="00250B35">
            <w:pPr>
              <w:jc w:val="center"/>
              <w:rPr>
                <w:rFonts w:ascii="Calibri" w:hAnsi="Calibri"/>
                <w:spacing w:val="-3"/>
                <w:sz w:val="20"/>
              </w:rPr>
            </w:pPr>
            <w:r w:rsidRPr="000800EB">
              <w:rPr>
                <w:rFonts w:ascii="Calibri" w:hAnsi="Calibri"/>
                <w:spacing w:val="-3"/>
                <w:sz w:val="20"/>
              </w:rPr>
              <w:t>December 15</w:t>
            </w:r>
            <w:r w:rsidRPr="000800EB">
              <w:rPr>
                <w:rFonts w:ascii="Calibri" w:hAnsi="Calibri"/>
                <w:spacing w:val="-3"/>
                <w:sz w:val="20"/>
                <w:vertAlign w:val="superscript"/>
              </w:rPr>
              <w:t>th</w:t>
            </w:r>
            <w:r w:rsidRPr="000800EB">
              <w:rPr>
                <w:rFonts w:ascii="Calibri" w:hAnsi="Calibri"/>
                <w:spacing w:val="-3"/>
                <w:sz w:val="20"/>
              </w:rPr>
              <w:t xml:space="preserve"> </w:t>
            </w:r>
            <w:r w:rsidR="0019512E" w:rsidRPr="000800EB">
              <w:rPr>
                <w:rFonts w:ascii="Calibri" w:hAnsi="Calibri"/>
                <w:spacing w:val="-3"/>
                <w:sz w:val="20"/>
              </w:rPr>
              <w:t>2019</w:t>
            </w:r>
          </w:p>
        </w:tc>
      </w:tr>
      <w:tr w:rsidR="00BD52FA" w:rsidRPr="000800EB" w14:paraId="1FE94422" w14:textId="77777777" w:rsidTr="00250B35">
        <w:tc>
          <w:tcPr>
            <w:tcW w:w="1057" w:type="dxa"/>
            <w:shd w:val="clear" w:color="auto" w:fill="auto"/>
          </w:tcPr>
          <w:p w14:paraId="2DD3FADA" w14:textId="77777777" w:rsidR="00BD52FA" w:rsidRPr="000800EB" w:rsidRDefault="00BD52FA" w:rsidP="00250B35">
            <w:pPr>
              <w:jc w:val="center"/>
              <w:rPr>
                <w:rFonts w:ascii="Calibri" w:hAnsi="Calibri"/>
                <w:spacing w:val="-3"/>
                <w:sz w:val="20"/>
              </w:rPr>
            </w:pPr>
            <w:r w:rsidRPr="000800EB">
              <w:rPr>
                <w:rFonts w:ascii="Calibri" w:hAnsi="Calibri"/>
                <w:spacing w:val="-3"/>
                <w:sz w:val="20"/>
              </w:rPr>
              <w:t>12</w:t>
            </w:r>
            <w:r w:rsidRPr="000800EB">
              <w:rPr>
                <w:rFonts w:ascii="Calibri" w:hAnsi="Calibri"/>
                <w:spacing w:val="-3"/>
                <w:sz w:val="20"/>
                <w:vertAlign w:val="superscript"/>
              </w:rPr>
              <w:t>th</w:t>
            </w:r>
          </w:p>
        </w:tc>
        <w:tc>
          <w:tcPr>
            <w:tcW w:w="4005" w:type="dxa"/>
            <w:shd w:val="clear" w:color="auto" w:fill="auto"/>
          </w:tcPr>
          <w:p w14:paraId="384B3E4F" w14:textId="77777777" w:rsidR="00BD52FA" w:rsidRPr="000800EB" w:rsidRDefault="00BD52FA" w:rsidP="00250B35">
            <w:pPr>
              <w:jc w:val="center"/>
              <w:rPr>
                <w:rFonts w:ascii="Calibri" w:hAnsi="Calibri"/>
                <w:spacing w:val="-3"/>
                <w:sz w:val="20"/>
              </w:rPr>
            </w:pPr>
            <w:r w:rsidRPr="000800EB">
              <w:rPr>
                <w:rFonts w:ascii="Calibri" w:hAnsi="Calibri"/>
                <w:spacing w:val="-3"/>
                <w:sz w:val="20"/>
              </w:rPr>
              <w:t xml:space="preserve">December 1, </w:t>
            </w:r>
            <w:r w:rsidR="0019512E" w:rsidRPr="000800EB">
              <w:rPr>
                <w:rFonts w:ascii="Calibri" w:hAnsi="Calibri"/>
                <w:spacing w:val="-3"/>
                <w:sz w:val="20"/>
              </w:rPr>
              <w:t>2019</w:t>
            </w:r>
            <w:r w:rsidRPr="000800EB">
              <w:rPr>
                <w:rFonts w:ascii="Calibri" w:hAnsi="Calibri"/>
                <w:spacing w:val="-3"/>
                <w:sz w:val="20"/>
              </w:rPr>
              <w:t xml:space="preserve"> through December 31, </w:t>
            </w:r>
            <w:r w:rsidR="0019512E" w:rsidRPr="000800EB">
              <w:rPr>
                <w:rFonts w:ascii="Calibri" w:hAnsi="Calibri"/>
                <w:spacing w:val="-3"/>
                <w:sz w:val="20"/>
              </w:rPr>
              <w:t>2019</w:t>
            </w:r>
          </w:p>
        </w:tc>
        <w:tc>
          <w:tcPr>
            <w:tcW w:w="3208" w:type="dxa"/>
            <w:shd w:val="clear" w:color="auto" w:fill="auto"/>
          </w:tcPr>
          <w:p w14:paraId="39A23C1F" w14:textId="77777777" w:rsidR="00BD52FA" w:rsidRPr="000800EB" w:rsidRDefault="00BD52FA" w:rsidP="001A4ADE">
            <w:pPr>
              <w:jc w:val="center"/>
              <w:rPr>
                <w:rFonts w:ascii="Calibri" w:hAnsi="Calibri"/>
                <w:spacing w:val="-3"/>
                <w:sz w:val="20"/>
              </w:rPr>
            </w:pPr>
            <w:r w:rsidRPr="000800EB">
              <w:rPr>
                <w:rFonts w:ascii="Calibri" w:hAnsi="Calibri"/>
                <w:spacing w:val="-3"/>
                <w:sz w:val="20"/>
              </w:rPr>
              <w:t>January 15</w:t>
            </w:r>
            <w:r w:rsidRPr="000800EB">
              <w:rPr>
                <w:rFonts w:ascii="Calibri" w:hAnsi="Calibri"/>
                <w:spacing w:val="-3"/>
                <w:sz w:val="20"/>
                <w:vertAlign w:val="superscript"/>
              </w:rPr>
              <w:t>th</w:t>
            </w:r>
            <w:r w:rsidRPr="000800EB">
              <w:rPr>
                <w:rFonts w:ascii="Calibri" w:hAnsi="Calibri"/>
                <w:spacing w:val="-3"/>
                <w:sz w:val="20"/>
              </w:rPr>
              <w:t xml:space="preserve"> 20</w:t>
            </w:r>
            <w:r w:rsidR="001A4ADE" w:rsidRPr="000800EB">
              <w:rPr>
                <w:rFonts w:ascii="Calibri" w:hAnsi="Calibri"/>
                <w:spacing w:val="-3"/>
                <w:sz w:val="20"/>
              </w:rPr>
              <w:t>20</w:t>
            </w:r>
          </w:p>
        </w:tc>
      </w:tr>
    </w:tbl>
    <w:p w14:paraId="52E7A225" w14:textId="77777777" w:rsidR="00BD52FA" w:rsidRPr="00A90D7E" w:rsidRDefault="00BD52FA" w:rsidP="00BD52FA">
      <w:pPr>
        <w:ind w:left="1260" w:hanging="360"/>
        <w:rPr>
          <w:rFonts w:ascii="Calibri" w:hAnsi="Calibri"/>
          <w:spacing w:val="-3"/>
          <w:szCs w:val="24"/>
        </w:rPr>
      </w:pPr>
    </w:p>
    <w:p w14:paraId="1B443E75" w14:textId="77777777" w:rsidR="00BD52FA" w:rsidRPr="00155C89" w:rsidRDefault="00BD52FA" w:rsidP="00155C89">
      <w:pPr>
        <w:numPr>
          <w:ilvl w:val="1"/>
          <w:numId w:val="26"/>
        </w:numPr>
        <w:tabs>
          <w:tab w:val="clear" w:pos="1440"/>
          <w:tab w:val="num" w:pos="1260"/>
        </w:tabs>
        <w:spacing w:after="0" w:line="240" w:lineRule="auto"/>
        <w:ind w:left="1260"/>
        <w:rPr>
          <w:rFonts w:ascii="Calibri" w:hAnsi="Calibri"/>
          <w:spacing w:val="-3"/>
          <w:szCs w:val="24"/>
        </w:rPr>
      </w:pPr>
      <w:r w:rsidRPr="000800EB">
        <w:rPr>
          <w:rFonts w:ascii="Calibri" w:hAnsi="Calibri"/>
          <w:spacing w:val="-3"/>
          <w:szCs w:val="24"/>
        </w:rPr>
        <w:t>Contractor shall invoice the County on a</w:t>
      </w:r>
      <w:r w:rsidRPr="000800EB">
        <w:rPr>
          <w:rFonts w:ascii="Calibri" w:hAnsi="Calibri"/>
          <w:b/>
          <w:spacing w:val="-3"/>
          <w:szCs w:val="24"/>
        </w:rPr>
        <w:t xml:space="preserve"> </w:t>
      </w:r>
      <w:r w:rsidR="00F5617E" w:rsidRPr="000800EB">
        <w:rPr>
          <w:rFonts w:ascii="Calibri" w:hAnsi="Calibri"/>
          <w:b/>
          <w:spacing w:val="-3"/>
          <w:szCs w:val="24"/>
        </w:rPr>
        <w:t xml:space="preserve">monthly </w:t>
      </w:r>
      <w:r w:rsidRPr="000800EB">
        <w:rPr>
          <w:rFonts w:ascii="Calibri" w:hAnsi="Calibri"/>
          <w:spacing w:val="-3"/>
          <w:szCs w:val="24"/>
        </w:rPr>
        <w:t xml:space="preserve">basis during the contract period for actual expenses incurred. Total payment under the terms of this Agreement shall not exceed </w:t>
      </w:r>
      <w:r w:rsidR="00AA54E4" w:rsidRPr="00AA54E4">
        <w:rPr>
          <w:rFonts w:ascii="Calibri" w:hAnsi="Calibri"/>
          <w:b/>
          <w:bCs/>
          <w:spacing w:val="-3"/>
          <w:szCs w:val="24"/>
        </w:rPr>
        <w:t>$</w:t>
      </w:r>
      <w:r w:rsidR="00AA54E4" w:rsidRPr="00AA54E4">
        <w:rPr>
          <w:rFonts w:ascii="Calibri" w:hAnsi="Calibri"/>
          <w:b/>
          <w:spacing w:val="-3"/>
          <w:szCs w:val="24"/>
        </w:rPr>
        <w:t>780,176</w:t>
      </w:r>
      <w:r w:rsidR="00AA54E4">
        <w:rPr>
          <w:rFonts w:ascii="Calibri" w:hAnsi="Calibri"/>
          <w:b/>
          <w:spacing w:val="-3"/>
          <w:szCs w:val="24"/>
        </w:rPr>
        <w:t xml:space="preserve"> </w:t>
      </w:r>
      <w:r w:rsidR="000E6A87" w:rsidRPr="000800EB">
        <w:rPr>
          <w:rFonts w:ascii="Calibri" w:hAnsi="Calibri"/>
          <w:spacing w:val="-3"/>
          <w:szCs w:val="24"/>
        </w:rPr>
        <w:t>and</w:t>
      </w:r>
      <w:r w:rsidRPr="000800EB">
        <w:rPr>
          <w:rFonts w:ascii="Calibri" w:hAnsi="Calibri"/>
          <w:spacing w:val="-3"/>
          <w:szCs w:val="24"/>
        </w:rPr>
        <w:t xml:space="preserve"> </w:t>
      </w:r>
      <w:r w:rsidR="000C3E85" w:rsidRPr="000800EB">
        <w:rPr>
          <w:rFonts w:ascii="Calibri" w:hAnsi="Calibri"/>
          <w:spacing w:val="-3"/>
          <w:szCs w:val="24"/>
        </w:rPr>
        <w:t>monthly</w:t>
      </w:r>
      <w:r w:rsidRPr="000800EB">
        <w:rPr>
          <w:rFonts w:ascii="Calibri" w:hAnsi="Calibri"/>
          <w:spacing w:val="-3"/>
          <w:szCs w:val="24"/>
        </w:rPr>
        <w:t xml:space="preserve"> payments may not exceed </w:t>
      </w:r>
      <w:r w:rsidRPr="000800EB">
        <w:rPr>
          <w:rFonts w:ascii="Calibri" w:hAnsi="Calibri"/>
          <w:b/>
          <w:spacing w:val="-3"/>
          <w:szCs w:val="24"/>
        </w:rPr>
        <w:t>$</w:t>
      </w:r>
      <w:r w:rsidR="00AA54E4">
        <w:rPr>
          <w:rFonts w:ascii="Calibri" w:hAnsi="Calibri"/>
          <w:b/>
          <w:spacing w:val="-3"/>
          <w:szCs w:val="24"/>
        </w:rPr>
        <w:t>65,014</w:t>
      </w:r>
      <w:r w:rsidRPr="000800EB">
        <w:rPr>
          <w:rFonts w:ascii="Calibri" w:hAnsi="Calibri"/>
          <w:b/>
          <w:spacing w:val="-3"/>
          <w:szCs w:val="24"/>
        </w:rPr>
        <w:t xml:space="preserve"> </w:t>
      </w:r>
      <w:r w:rsidRPr="000800EB">
        <w:rPr>
          <w:rFonts w:ascii="Calibri" w:hAnsi="Calibri"/>
          <w:spacing w:val="-3"/>
          <w:szCs w:val="24"/>
        </w:rPr>
        <w:t>without prior written approval from Alameda County Health Care Services Agency (HCSA).</w:t>
      </w:r>
      <w:r w:rsidRPr="000800EB">
        <w:rPr>
          <w:rFonts w:ascii="Calibri" w:hAnsi="Calibri"/>
          <w:b/>
          <w:spacing w:val="-3"/>
          <w:szCs w:val="24"/>
        </w:rPr>
        <w:t xml:space="preserve"> </w:t>
      </w:r>
      <w:r w:rsidRPr="000800EB">
        <w:rPr>
          <w:rFonts w:ascii="Calibri" w:hAnsi="Calibri"/>
          <w:spacing w:val="-3"/>
          <w:szCs w:val="24"/>
        </w:rPr>
        <w:t xml:space="preserve">The last invoice shall be based on actual expenses incurred, but shall not exceed the remaining balance of the contract and must be received no later than </w:t>
      </w:r>
      <w:r w:rsidRPr="000800EB">
        <w:rPr>
          <w:rFonts w:ascii="Calibri" w:hAnsi="Calibri"/>
          <w:b/>
          <w:spacing w:val="-3"/>
          <w:szCs w:val="24"/>
        </w:rPr>
        <w:t>January 15, 20</w:t>
      </w:r>
      <w:r w:rsidR="0019512E" w:rsidRPr="000800EB">
        <w:rPr>
          <w:rFonts w:ascii="Calibri" w:hAnsi="Calibri"/>
          <w:b/>
          <w:spacing w:val="-3"/>
          <w:szCs w:val="24"/>
        </w:rPr>
        <w:t>20</w:t>
      </w:r>
      <w:r w:rsidRPr="000800EB">
        <w:rPr>
          <w:rFonts w:ascii="Calibri" w:hAnsi="Calibri"/>
          <w:spacing w:val="-3"/>
          <w:szCs w:val="24"/>
        </w:rPr>
        <w:t>.</w:t>
      </w:r>
    </w:p>
    <w:p w14:paraId="241CE041" w14:textId="77777777" w:rsidR="00BD52FA" w:rsidRPr="00155C89" w:rsidRDefault="00BD52FA" w:rsidP="00155C89">
      <w:pPr>
        <w:numPr>
          <w:ilvl w:val="1"/>
          <w:numId w:val="26"/>
        </w:numPr>
        <w:tabs>
          <w:tab w:val="clear" w:pos="1440"/>
          <w:tab w:val="num" w:pos="1260"/>
        </w:tabs>
        <w:spacing w:after="0" w:line="240" w:lineRule="auto"/>
        <w:ind w:left="1260"/>
        <w:rPr>
          <w:rFonts w:ascii="Calibri" w:hAnsi="Calibri"/>
          <w:spacing w:val="-3"/>
          <w:szCs w:val="24"/>
        </w:rPr>
      </w:pPr>
      <w:r w:rsidRPr="000800EB">
        <w:rPr>
          <w:rFonts w:ascii="Calibri" w:hAnsi="Calibri"/>
          <w:spacing w:val="-3"/>
          <w:szCs w:val="24"/>
        </w:rPr>
        <w:lastRenderedPageBreak/>
        <w:t>Contractor shall submit invoices, with all required progress reports in accordance with the reporting requirements, to HCSA.</w:t>
      </w:r>
    </w:p>
    <w:p w14:paraId="02D3D79D" w14:textId="77777777" w:rsidR="00BD52FA" w:rsidRPr="00155C89" w:rsidRDefault="00BD52FA" w:rsidP="00155C89">
      <w:pPr>
        <w:numPr>
          <w:ilvl w:val="1"/>
          <w:numId w:val="26"/>
        </w:numPr>
        <w:tabs>
          <w:tab w:val="clear" w:pos="1440"/>
          <w:tab w:val="num" w:pos="1260"/>
        </w:tabs>
        <w:spacing w:after="0" w:line="240" w:lineRule="auto"/>
        <w:ind w:left="1260"/>
        <w:rPr>
          <w:rFonts w:ascii="Calibri" w:hAnsi="Calibri"/>
          <w:spacing w:val="-3"/>
          <w:szCs w:val="24"/>
        </w:rPr>
      </w:pPr>
      <w:r w:rsidRPr="000800EB">
        <w:rPr>
          <w:rFonts w:ascii="Calibri" w:hAnsi="Calibri"/>
          <w:spacing w:val="-3"/>
          <w:szCs w:val="24"/>
        </w:rPr>
        <w:t xml:space="preserve">Funds shall be used solely in support of the project’s program budget and may not be used for any purpose other than those specified in this Agreement without prior written approval from </w:t>
      </w:r>
      <w:r w:rsidR="00F14D44" w:rsidRPr="000800EB">
        <w:rPr>
          <w:rFonts w:ascii="Calibri" w:hAnsi="Calibri"/>
          <w:spacing w:val="-3"/>
          <w:szCs w:val="24"/>
        </w:rPr>
        <w:t>HCSA</w:t>
      </w:r>
      <w:r w:rsidRPr="000800EB">
        <w:rPr>
          <w:rFonts w:ascii="Calibri" w:hAnsi="Calibri"/>
          <w:spacing w:val="-3"/>
          <w:szCs w:val="24"/>
        </w:rPr>
        <w:t>.</w:t>
      </w:r>
      <w:r w:rsidRPr="00A90D7E">
        <w:rPr>
          <w:rFonts w:ascii="Calibri" w:hAnsi="Calibri"/>
          <w:spacing w:val="-3"/>
          <w:szCs w:val="24"/>
        </w:rPr>
        <w:t xml:space="preserve"> </w:t>
      </w:r>
      <w:r w:rsidRPr="000800EB">
        <w:rPr>
          <w:rFonts w:ascii="Calibri" w:hAnsi="Calibri"/>
          <w:spacing w:val="-3"/>
          <w:szCs w:val="24"/>
        </w:rPr>
        <w:t xml:space="preserve">Reimbursement is limited to </w:t>
      </w:r>
      <w:r w:rsidRPr="00A90D7E">
        <w:rPr>
          <w:rFonts w:ascii="Calibri" w:hAnsi="Calibri"/>
          <w:spacing w:val="-3"/>
          <w:szCs w:val="24"/>
        </w:rPr>
        <w:t>actual expenses and in accordance to the items and costs as set forth in the Budget Summary.</w:t>
      </w:r>
    </w:p>
    <w:p w14:paraId="140345C7" w14:textId="77777777" w:rsidR="00BD52FA" w:rsidRDefault="00BD52FA" w:rsidP="00155C89">
      <w:pPr>
        <w:numPr>
          <w:ilvl w:val="1"/>
          <w:numId w:val="26"/>
        </w:numPr>
        <w:tabs>
          <w:tab w:val="clear" w:pos="1440"/>
          <w:tab w:val="num" w:pos="1260"/>
        </w:tabs>
        <w:spacing w:after="0" w:line="240" w:lineRule="auto"/>
        <w:ind w:left="1260"/>
        <w:rPr>
          <w:rFonts w:ascii="Calibri" w:hAnsi="Calibri"/>
          <w:spacing w:val="-3"/>
          <w:szCs w:val="24"/>
        </w:rPr>
      </w:pPr>
      <w:r w:rsidRPr="000800EB">
        <w:rPr>
          <w:rFonts w:ascii="Calibri" w:hAnsi="Calibri"/>
          <w:spacing w:val="-3"/>
          <w:szCs w:val="24"/>
        </w:rPr>
        <w:t xml:space="preserve">County shall use its best efforts to process invoice submitted for reimbursement by contractor within thirty (30) working days of receipt of invoice, required report and any other requested documentation. Invoices will be reviewed by and not paid until approved by </w:t>
      </w:r>
      <w:r w:rsidR="00F14D44" w:rsidRPr="000800EB">
        <w:rPr>
          <w:rFonts w:ascii="Calibri" w:hAnsi="Calibri"/>
          <w:spacing w:val="-3"/>
          <w:szCs w:val="24"/>
        </w:rPr>
        <w:t>HCSA</w:t>
      </w:r>
      <w:r w:rsidRPr="000800EB">
        <w:rPr>
          <w:rFonts w:ascii="Calibri" w:hAnsi="Calibri"/>
          <w:spacing w:val="-3"/>
          <w:szCs w:val="24"/>
        </w:rPr>
        <w:t>.</w:t>
      </w:r>
    </w:p>
    <w:p w14:paraId="5C98AF6C" w14:textId="77777777" w:rsidR="00155C89" w:rsidRPr="00155C89" w:rsidRDefault="00155C89" w:rsidP="00155C89">
      <w:pPr>
        <w:spacing w:after="0" w:line="240" w:lineRule="auto"/>
        <w:ind w:left="1260"/>
        <w:rPr>
          <w:rFonts w:ascii="Calibri" w:hAnsi="Calibri"/>
          <w:spacing w:val="-3"/>
          <w:szCs w:val="24"/>
        </w:rPr>
      </w:pPr>
    </w:p>
    <w:p w14:paraId="688EA1B1" w14:textId="77777777" w:rsidR="00BD52FA" w:rsidRPr="000800EB" w:rsidRDefault="00BD52FA" w:rsidP="00BB0DB9">
      <w:pPr>
        <w:numPr>
          <w:ilvl w:val="0"/>
          <w:numId w:val="26"/>
        </w:numPr>
        <w:spacing w:after="0" w:line="240" w:lineRule="auto"/>
        <w:rPr>
          <w:rFonts w:ascii="Calibri" w:hAnsi="Calibri"/>
          <w:spacing w:val="-3"/>
          <w:szCs w:val="24"/>
        </w:rPr>
      </w:pPr>
      <w:r w:rsidRPr="000800EB">
        <w:rPr>
          <w:rFonts w:ascii="Calibri" w:hAnsi="Calibri"/>
          <w:spacing w:val="-3"/>
          <w:szCs w:val="24"/>
        </w:rPr>
        <w:t>Invoicing Procedures</w:t>
      </w:r>
    </w:p>
    <w:p w14:paraId="42DDECE0" w14:textId="77777777" w:rsidR="00BD52FA" w:rsidRPr="000800EB" w:rsidRDefault="00BD52FA" w:rsidP="00BD52FA">
      <w:pPr>
        <w:ind w:left="720" w:hanging="720"/>
        <w:rPr>
          <w:rFonts w:ascii="Calibri" w:hAnsi="Calibri"/>
          <w:spacing w:val="-3"/>
          <w:szCs w:val="24"/>
        </w:rPr>
      </w:pPr>
      <w:r w:rsidRPr="000800EB">
        <w:rPr>
          <w:rFonts w:ascii="Calibri" w:hAnsi="Calibri"/>
          <w:spacing w:val="-3"/>
          <w:szCs w:val="24"/>
        </w:rPr>
        <w:tab/>
        <w:t>Contractor shall invoice the County in accordance with the schedule of payment in Section II.A.1 above. Invoices must include the Purchase Order (PO) number, service period and all required reports (see Exhibit A, Section VI Reporting Requirements), and shall be sent to:</w:t>
      </w:r>
    </w:p>
    <w:p w14:paraId="56D52497" w14:textId="77777777" w:rsidR="00BD52FA" w:rsidRPr="000800EB" w:rsidRDefault="00BD52FA" w:rsidP="00BD52FA">
      <w:pPr>
        <w:ind w:left="720" w:hanging="720"/>
        <w:rPr>
          <w:rFonts w:ascii="Calibri" w:hAnsi="Calibri"/>
          <w:spacing w:val="-3"/>
          <w:szCs w:val="24"/>
        </w:rPr>
      </w:pPr>
    </w:p>
    <w:p w14:paraId="49E99F2E" w14:textId="77777777" w:rsidR="00BD52FA" w:rsidRPr="00A90D7E" w:rsidRDefault="00BD52FA" w:rsidP="00BD52FA">
      <w:pPr>
        <w:autoSpaceDE w:val="0"/>
        <w:autoSpaceDN w:val="0"/>
        <w:adjustRightInd w:val="0"/>
        <w:spacing w:after="0" w:line="240" w:lineRule="auto"/>
        <w:ind w:left="720"/>
        <w:rPr>
          <w:rFonts w:ascii="Calibri" w:eastAsia="Calibri" w:hAnsi="Calibri"/>
          <w:caps/>
          <w:szCs w:val="24"/>
        </w:rPr>
      </w:pPr>
      <w:r w:rsidRPr="00A90D7E">
        <w:rPr>
          <w:rFonts w:ascii="Calibri" w:eastAsia="Calibri" w:hAnsi="Calibri"/>
          <w:caps/>
          <w:szCs w:val="24"/>
        </w:rPr>
        <w:t xml:space="preserve">Alameda County Health Care Services Agency </w:t>
      </w:r>
    </w:p>
    <w:p w14:paraId="228C77E3" w14:textId="77777777" w:rsidR="00BD52FA" w:rsidRPr="00A90D7E" w:rsidRDefault="00BD52FA" w:rsidP="00BD52FA">
      <w:pPr>
        <w:autoSpaceDE w:val="0"/>
        <w:autoSpaceDN w:val="0"/>
        <w:adjustRightInd w:val="0"/>
        <w:spacing w:after="0" w:line="240" w:lineRule="auto"/>
        <w:ind w:left="720"/>
        <w:rPr>
          <w:rFonts w:ascii="Calibri" w:eastAsia="Calibri" w:hAnsi="Calibri"/>
          <w:caps/>
          <w:szCs w:val="24"/>
        </w:rPr>
      </w:pPr>
      <w:r w:rsidRPr="00A90D7E">
        <w:rPr>
          <w:rFonts w:ascii="Calibri" w:eastAsia="Calibri" w:hAnsi="Calibri"/>
          <w:caps/>
          <w:szCs w:val="24"/>
        </w:rPr>
        <w:t xml:space="preserve">ATTN: Terri moore, </w:t>
      </w:r>
      <w:r w:rsidR="00760E91" w:rsidRPr="00A90D7E">
        <w:rPr>
          <w:rFonts w:ascii="Calibri" w:eastAsia="Calibri" w:hAnsi="Calibri"/>
          <w:caps/>
          <w:szCs w:val="24"/>
        </w:rPr>
        <w:t>AC</w:t>
      </w:r>
      <w:r w:rsidRPr="00A90D7E">
        <w:rPr>
          <w:rFonts w:ascii="Calibri" w:eastAsia="Calibri" w:hAnsi="Calibri"/>
          <w:caps/>
          <w:szCs w:val="24"/>
        </w:rPr>
        <w:t>hch contracts manager</w:t>
      </w:r>
    </w:p>
    <w:p w14:paraId="01E00095" w14:textId="77777777" w:rsidR="00BD52FA" w:rsidRPr="00A90D7E" w:rsidRDefault="00BD52FA" w:rsidP="00BD52FA">
      <w:pPr>
        <w:autoSpaceDE w:val="0"/>
        <w:autoSpaceDN w:val="0"/>
        <w:adjustRightInd w:val="0"/>
        <w:spacing w:after="0" w:line="240" w:lineRule="auto"/>
        <w:ind w:left="720"/>
        <w:rPr>
          <w:rFonts w:ascii="Calibri" w:eastAsia="Calibri" w:hAnsi="Calibri"/>
          <w:caps/>
          <w:szCs w:val="24"/>
        </w:rPr>
      </w:pPr>
      <w:r w:rsidRPr="00A90D7E">
        <w:rPr>
          <w:rFonts w:ascii="Calibri" w:eastAsia="Calibri" w:hAnsi="Calibri"/>
          <w:caps/>
          <w:szCs w:val="24"/>
        </w:rPr>
        <w:t xml:space="preserve">1404 franklin street, Ste 200 </w:t>
      </w:r>
    </w:p>
    <w:p w14:paraId="098301B0" w14:textId="77777777" w:rsidR="00BD52FA" w:rsidRPr="000800EB" w:rsidRDefault="00BD52FA" w:rsidP="00BD52FA">
      <w:pPr>
        <w:spacing w:after="0" w:line="240" w:lineRule="auto"/>
        <w:ind w:left="720"/>
        <w:rPr>
          <w:rFonts w:ascii="Calibri" w:hAnsi="Calibri"/>
          <w:caps/>
          <w:szCs w:val="24"/>
        </w:rPr>
      </w:pPr>
      <w:r w:rsidRPr="000800EB">
        <w:rPr>
          <w:rFonts w:ascii="Calibri" w:hAnsi="Calibri"/>
          <w:caps/>
          <w:szCs w:val="24"/>
        </w:rPr>
        <w:t>oakland, ca 94612</w:t>
      </w:r>
    </w:p>
    <w:p w14:paraId="01E48134" w14:textId="77777777" w:rsidR="00BD52FA" w:rsidRPr="000800EB" w:rsidRDefault="00BD52FA" w:rsidP="00BD52FA">
      <w:pPr>
        <w:ind w:left="720"/>
        <w:rPr>
          <w:rFonts w:ascii="Calibri" w:hAnsi="Calibri"/>
          <w:caps/>
          <w:szCs w:val="24"/>
        </w:rPr>
      </w:pPr>
    </w:p>
    <w:p w14:paraId="363D5E35" w14:textId="77777777" w:rsidR="00BD52FA" w:rsidRPr="000800EB" w:rsidRDefault="00BD52FA" w:rsidP="00BD52FA">
      <w:pPr>
        <w:pStyle w:val="ListParagraph"/>
        <w:suppressAutoHyphens/>
        <w:rPr>
          <w:rFonts w:ascii="Calibri" w:hAnsi="Calibri"/>
          <w:sz w:val="24"/>
          <w:szCs w:val="24"/>
        </w:rPr>
      </w:pPr>
      <w:r w:rsidRPr="000800EB">
        <w:rPr>
          <w:rFonts w:ascii="Calibri" w:hAnsi="Calibri"/>
          <w:caps/>
          <w:sz w:val="24"/>
          <w:szCs w:val="24"/>
        </w:rPr>
        <w:t>I</w:t>
      </w:r>
      <w:r w:rsidRPr="000800EB">
        <w:rPr>
          <w:rFonts w:ascii="Calibri" w:hAnsi="Calibri"/>
          <w:sz w:val="24"/>
          <w:szCs w:val="24"/>
        </w:rPr>
        <w:t xml:space="preserve">nvoices may also be emailed along with required progress reports to the Alameda County Health Care Services Agency Health Care for the Homeless Program. Terri Moore, Contracts Manger at </w:t>
      </w:r>
      <w:r w:rsidR="000800EB" w:rsidRPr="00A90D7E">
        <w:t>Terri.Moore@acgov.org</w:t>
      </w:r>
      <w:r w:rsidRPr="000800EB">
        <w:rPr>
          <w:rFonts w:ascii="Calibri" w:hAnsi="Calibri"/>
          <w:sz w:val="24"/>
          <w:szCs w:val="24"/>
        </w:rPr>
        <w:t>.</w:t>
      </w:r>
    </w:p>
    <w:p w14:paraId="6B53D5EC" w14:textId="77777777" w:rsidR="009C311F" w:rsidRPr="000800EB" w:rsidRDefault="00BD52FA" w:rsidP="00BD52FA">
      <w:pPr>
        <w:sectPr w:rsidR="009C311F" w:rsidRPr="000800EB" w:rsidSect="00250B35">
          <w:footerReference w:type="default" r:id="rId10"/>
          <w:pgSz w:w="12240" w:h="15840" w:code="1"/>
          <w:pgMar w:top="1440" w:right="1296" w:bottom="720" w:left="1296" w:header="720" w:footer="720" w:gutter="0"/>
          <w:pgNumType w:start="1"/>
          <w:cols w:space="720"/>
        </w:sectPr>
      </w:pPr>
      <w:r w:rsidRPr="000800EB">
        <w:br w:type="page"/>
      </w:r>
    </w:p>
    <w:p w14:paraId="0A42B14E" w14:textId="77777777" w:rsidR="00BD52FA" w:rsidRPr="000800EB" w:rsidRDefault="00AB5B8E" w:rsidP="00BD52FA">
      <w:r>
        <w:rPr>
          <w:noProof/>
        </w:rPr>
        <w:lastRenderedPageBreak/>
        <w:drawing>
          <wp:inline distT="0" distB="0" distL="0" distR="0" wp14:anchorId="16212C8B" wp14:editId="11B68AF1">
            <wp:extent cx="6076950" cy="7924800"/>
            <wp:effectExtent l="0" t="0" r="0" b="0"/>
            <wp:docPr id="11" name="Picture 1" descr="Exhibit C2 for CBO Contracts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hibit C2 for CBO Contracts_Page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76950" cy="7924800"/>
                    </a:xfrm>
                    <a:prstGeom prst="rect">
                      <a:avLst/>
                    </a:prstGeom>
                    <a:noFill/>
                    <a:ln>
                      <a:noFill/>
                    </a:ln>
                  </pic:spPr>
                </pic:pic>
              </a:graphicData>
            </a:graphic>
          </wp:inline>
        </w:drawing>
      </w:r>
    </w:p>
    <w:p w14:paraId="3B98A679" w14:textId="77777777" w:rsidR="00BD52FA" w:rsidRPr="000800EB" w:rsidRDefault="00AB5B8E" w:rsidP="00BD52FA">
      <w:pPr>
        <w:pStyle w:val="ListParagraph"/>
        <w:spacing w:after="120" w:line="240" w:lineRule="auto"/>
        <w:ind w:left="0"/>
      </w:pPr>
      <w:r>
        <w:rPr>
          <w:noProof/>
        </w:rPr>
        <w:lastRenderedPageBreak/>
        <w:drawing>
          <wp:inline distT="0" distB="0" distL="0" distR="0" wp14:anchorId="22FD0D1B" wp14:editId="60EC7835">
            <wp:extent cx="6076950" cy="7924800"/>
            <wp:effectExtent l="0" t="0" r="0" b="0"/>
            <wp:docPr id="10" name="Picture 2" descr="Exhibit C2 for CBO Contracts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hibit C2 for CBO Contracts_Page_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6950" cy="7924800"/>
                    </a:xfrm>
                    <a:prstGeom prst="rect">
                      <a:avLst/>
                    </a:prstGeom>
                    <a:noFill/>
                    <a:ln>
                      <a:noFill/>
                    </a:ln>
                  </pic:spPr>
                </pic:pic>
              </a:graphicData>
            </a:graphic>
          </wp:inline>
        </w:drawing>
      </w:r>
    </w:p>
    <w:p w14:paraId="6A373F14" w14:textId="77777777" w:rsidR="00BD52FA" w:rsidRPr="000800EB" w:rsidRDefault="00BD52FA" w:rsidP="00BD52FA">
      <w:pPr>
        <w:pStyle w:val="ListParagraph"/>
        <w:spacing w:after="120" w:line="240" w:lineRule="auto"/>
        <w:ind w:left="0"/>
      </w:pPr>
    </w:p>
    <w:p w14:paraId="647BDB46" w14:textId="77777777" w:rsidR="00BD52FA" w:rsidRPr="000800EB" w:rsidRDefault="00BD52FA" w:rsidP="00BD52FA">
      <w:pPr>
        <w:pStyle w:val="ListParagraph"/>
        <w:spacing w:after="120" w:line="240" w:lineRule="auto"/>
        <w:ind w:left="0"/>
      </w:pPr>
    </w:p>
    <w:p w14:paraId="7E97F3AD" w14:textId="77777777" w:rsidR="009C311F" w:rsidRPr="000800EB" w:rsidRDefault="00995485" w:rsidP="00BD52FA">
      <w:pPr>
        <w:sectPr w:rsidR="009C311F" w:rsidRPr="000800EB" w:rsidSect="00250B35">
          <w:footerReference w:type="default" r:id="rId13"/>
          <w:pgSz w:w="12240" w:h="15840" w:code="1"/>
          <w:pgMar w:top="1440" w:right="1296" w:bottom="720" w:left="1296" w:header="720" w:footer="720" w:gutter="0"/>
          <w:pgNumType w:start="1"/>
          <w:cols w:space="720"/>
        </w:sectPr>
      </w:pPr>
      <w:r w:rsidRPr="000800EB">
        <w:rPr>
          <w:noProof/>
        </w:rPr>
        <w:lastRenderedPageBreak/>
        <w:drawing>
          <wp:inline distT="0" distB="0" distL="0" distR="0" wp14:anchorId="6ACC7A52" wp14:editId="417D794D">
            <wp:extent cx="6126480" cy="792861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19 AHS Cert. of Liability_Page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r w:rsidRPr="000800EB">
        <w:rPr>
          <w:noProof/>
        </w:rPr>
        <w:lastRenderedPageBreak/>
        <w:drawing>
          <wp:inline distT="0" distB="0" distL="0" distR="0" wp14:anchorId="05A34CD4" wp14:editId="64C709ED">
            <wp:extent cx="6126480" cy="792861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8-19 AHS Cert. of Liability_Page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r w:rsidRPr="000800EB">
        <w:rPr>
          <w:noProof/>
        </w:rPr>
        <w:lastRenderedPageBreak/>
        <w:drawing>
          <wp:inline distT="0" distB="0" distL="0" distR="0" wp14:anchorId="42D4A9AE" wp14:editId="737E5738">
            <wp:extent cx="6126480" cy="792797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19 AHS Workers Com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6480" cy="7927975"/>
                    </a:xfrm>
                    <a:prstGeom prst="rect">
                      <a:avLst/>
                    </a:prstGeom>
                  </pic:spPr>
                </pic:pic>
              </a:graphicData>
            </a:graphic>
          </wp:inline>
        </w:drawing>
      </w:r>
      <w:r w:rsidRPr="000800EB">
        <w:rPr>
          <w:noProof/>
        </w:rPr>
        <w:lastRenderedPageBreak/>
        <w:drawing>
          <wp:inline distT="0" distB="0" distL="0" distR="0" wp14:anchorId="50E4E578" wp14:editId="78441C9C">
            <wp:extent cx="6126480" cy="792861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e Health Van Auto Insureance 18 - 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266C3F97" w14:textId="77777777" w:rsidR="00BD52FA" w:rsidRPr="000800EB" w:rsidRDefault="00BD52FA" w:rsidP="00BD52FA"/>
    <w:p w14:paraId="21D0548E" w14:textId="77777777" w:rsidR="00BD52FA" w:rsidRPr="000800EB" w:rsidRDefault="00F55CA3" w:rsidP="00BD52FA">
      <w:pPr>
        <w:spacing w:after="0" w:line="240" w:lineRule="auto"/>
        <w:jc w:val="center"/>
        <w:rPr>
          <w:rFonts w:ascii="Times New Roman" w:hAnsi="Times New Roman"/>
          <w:b/>
          <w:spacing w:val="-3"/>
          <w:sz w:val="26"/>
          <w:szCs w:val="26"/>
        </w:rPr>
      </w:pPr>
      <w:r w:rsidRPr="000800EB">
        <w:rPr>
          <w:rFonts w:ascii="Times New Roman" w:hAnsi="Times New Roman"/>
          <w:b/>
          <w:spacing w:val="-3"/>
          <w:sz w:val="26"/>
          <w:szCs w:val="26"/>
        </w:rPr>
        <w:t>EXHIBIT D</w:t>
      </w:r>
    </w:p>
    <w:p w14:paraId="5048971D" w14:textId="77777777" w:rsidR="00F55CA3" w:rsidRPr="000800EB" w:rsidRDefault="00F55CA3" w:rsidP="00BD52FA">
      <w:pPr>
        <w:spacing w:after="0" w:line="240" w:lineRule="auto"/>
        <w:jc w:val="center"/>
        <w:rPr>
          <w:rFonts w:ascii="Times New Roman" w:hAnsi="Times New Roman"/>
          <w:b/>
          <w:spacing w:val="-3"/>
          <w:sz w:val="26"/>
          <w:szCs w:val="26"/>
        </w:rPr>
      </w:pPr>
    </w:p>
    <w:p w14:paraId="0BDA10F9" w14:textId="77777777" w:rsidR="00BD52FA" w:rsidRPr="000800EB" w:rsidRDefault="00BD52FA" w:rsidP="00BD52FA">
      <w:pPr>
        <w:spacing w:after="0" w:line="240" w:lineRule="auto"/>
        <w:ind w:right="18"/>
        <w:jc w:val="center"/>
        <w:rPr>
          <w:rFonts w:ascii="Times New Roman" w:hAnsi="Times New Roman"/>
          <w:b/>
          <w:spacing w:val="-3"/>
          <w:sz w:val="26"/>
          <w:szCs w:val="26"/>
        </w:rPr>
      </w:pPr>
      <w:r w:rsidRPr="000800EB">
        <w:rPr>
          <w:rFonts w:ascii="Times New Roman" w:hAnsi="Times New Roman"/>
          <w:b/>
          <w:spacing w:val="-3"/>
          <w:sz w:val="26"/>
          <w:szCs w:val="26"/>
        </w:rPr>
        <w:t xml:space="preserve">COUNTY OF ALAMEDA </w:t>
      </w:r>
    </w:p>
    <w:p w14:paraId="47C9E757" w14:textId="77777777" w:rsidR="00BD52FA" w:rsidRPr="000800EB" w:rsidRDefault="00BD52FA" w:rsidP="00BD52FA">
      <w:pPr>
        <w:tabs>
          <w:tab w:val="center" w:pos="5220"/>
        </w:tabs>
        <w:spacing w:after="0" w:line="240" w:lineRule="auto"/>
        <w:ind w:right="18"/>
        <w:jc w:val="center"/>
        <w:rPr>
          <w:rFonts w:ascii="Times New Roman" w:hAnsi="Times New Roman"/>
          <w:b/>
          <w:spacing w:val="-3"/>
          <w:sz w:val="26"/>
          <w:szCs w:val="26"/>
        </w:rPr>
      </w:pPr>
      <w:r w:rsidRPr="000800EB">
        <w:rPr>
          <w:rFonts w:ascii="Times New Roman" w:hAnsi="Times New Roman"/>
          <w:b/>
          <w:spacing w:val="-3"/>
          <w:sz w:val="26"/>
          <w:szCs w:val="26"/>
        </w:rPr>
        <w:t>DEBARMENT AND SUSPENSION CERTIFICATION</w:t>
      </w:r>
    </w:p>
    <w:p w14:paraId="27BCC801" w14:textId="77777777" w:rsidR="00BD52FA" w:rsidRPr="000800EB" w:rsidRDefault="00BD52FA" w:rsidP="00BD52FA">
      <w:pPr>
        <w:tabs>
          <w:tab w:val="left" w:pos="-3060"/>
          <w:tab w:val="center" w:pos="-2880"/>
        </w:tabs>
        <w:spacing w:after="0" w:line="240" w:lineRule="auto"/>
        <w:ind w:right="18"/>
        <w:jc w:val="center"/>
        <w:rPr>
          <w:rFonts w:ascii="Times New Roman" w:hAnsi="Times New Roman"/>
          <w:szCs w:val="24"/>
        </w:rPr>
      </w:pPr>
      <w:r w:rsidRPr="000800EB">
        <w:rPr>
          <w:rFonts w:ascii="Times New Roman" w:hAnsi="Times New Roman"/>
          <w:szCs w:val="24"/>
        </w:rPr>
        <w:t>(Applicable to all agreements funded in part or whole with federal funds and contracts over $25,000).</w:t>
      </w:r>
    </w:p>
    <w:p w14:paraId="10518836" w14:textId="77777777" w:rsidR="00BD52FA" w:rsidRPr="000800EB" w:rsidRDefault="00BD52FA" w:rsidP="00BD52FA">
      <w:pPr>
        <w:ind w:right="18"/>
        <w:rPr>
          <w:rFonts w:ascii="Times New Roman" w:hAnsi="Times New Roman"/>
          <w:b/>
          <w:sz w:val="26"/>
          <w:szCs w:val="26"/>
        </w:rPr>
      </w:pPr>
      <w:r w:rsidRPr="000800EB">
        <w:rPr>
          <w:rFonts w:ascii="Times New Roman" w:hAnsi="Times New Roman"/>
          <w:b/>
          <w:sz w:val="26"/>
          <w:szCs w:val="26"/>
        </w:rPr>
        <w:t>The contractor, under penalty of perjury, certifies that, except as noted below, contractor, its principals, and any named and unnamed subcontractor:</w:t>
      </w:r>
    </w:p>
    <w:p w14:paraId="22E33BC9" w14:textId="77777777" w:rsidR="00BD52FA" w:rsidRPr="000800EB" w:rsidRDefault="00BD52FA" w:rsidP="00BD52FA">
      <w:pPr>
        <w:numPr>
          <w:ilvl w:val="0"/>
          <w:numId w:val="1"/>
        </w:numPr>
        <w:spacing w:after="0" w:line="360" w:lineRule="auto"/>
        <w:ind w:right="18"/>
        <w:rPr>
          <w:rFonts w:ascii="Times New Roman" w:hAnsi="Times New Roman"/>
          <w:b/>
          <w:sz w:val="26"/>
          <w:szCs w:val="26"/>
        </w:rPr>
      </w:pPr>
      <w:r w:rsidRPr="000800EB">
        <w:rPr>
          <w:rFonts w:ascii="Times New Roman" w:hAnsi="Times New Roman"/>
          <w:b/>
          <w:sz w:val="26"/>
          <w:szCs w:val="26"/>
        </w:rPr>
        <w:t>Is not currently under suspension, debarment, voluntary exclusion, or determination of ineligibility by any federal agency;</w:t>
      </w:r>
    </w:p>
    <w:p w14:paraId="02796265" w14:textId="77777777" w:rsidR="00BD52FA" w:rsidRPr="000800EB" w:rsidRDefault="00BD52FA" w:rsidP="00BD52FA">
      <w:pPr>
        <w:numPr>
          <w:ilvl w:val="0"/>
          <w:numId w:val="1"/>
        </w:numPr>
        <w:spacing w:after="0" w:line="360" w:lineRule="auto"/>
        <w:ind w:right="18"/>
        <w:rPr>
          <w:rFonts w:ascii="Times New Roman" w:hAnsi="Times New Roman"/>
          <w:b/>
          <w:sz w:val="26"/>
          <w:szCs w:val="26"/>
        </w:rPr>
      </w:pPr>
      <w:r w:rsidRPr="000800EB">
        <w:rPr>
          <w:rFonts w:ascii="Times New Roman" w:hAnsi="Times New Roman"/>
          <w:b/>
          <w:sz w:val="26"/>
          <w:szCs w:val="26"/>
        </w:rPr>
        <w:t>Has not been suspended, debarred, voluntarily excluded or determined ineligible by any federal agency within the past three years;</w:t>
      </w:r>
    </w:p>
    <w:p w14:paraId="05C05E0A" w14:textId="77777777" w:rsidR="00BD52FA" w:rsidRPr="000800EB" w:rsidRDefault="00BD52FA" w:rsidP="00BD52FA">
      <w:pPr>
        <w:numPr>
          <w:ilvl w:val="0"/>
          <w:numId w:val="1"/>
        </w:numPr>
        <w:spacing w:after="0" w:line="360" w:lineRule="auto"/>
        <w:ind w:right="18"/>
        <w:rPr>
          <w:rFonts w:ascii="Times New Roman" w:hAnsi="Times New Roman"/>
          <w:b/>
          <w:sz w:val="26"/>
          <w:szCs w:val="26"/>
        </w:rPr>
      </w:pPr>
      <w:r w:rsidRPr="000800EB">
        <w:rPr>
          <w:rFonts w:ascii="Times New Roman" w:hAnsi="Times New Roman"/>
          <w:b/>
          <w:sz w:val="26"/>
          <w:szCs w:val="26"/>
        </w:rPr>
        <w:t>Does not have a proposed debarment pending; and</w:t>
      </w:r>
    </w:p>
    <w:p w14:paraId="3FE45298" w14:textId="77777777" w:rsidR="00BD52FA" w:rsidRPr="000800EB" w:rsidRDefault="00BD52FA" w:rsidP="00BD52FA">
      <w:pPr>
        <w:numPr>
          <w:ilvl w:val="0"/>
          <w:numId w:val="1"/>
        </w:numPr>
        <w:spacing w:after="0" w:line="360" w:lineRule="auto"/>
        <w:ind w:right="18"/>
        <w:rPr>
          <w:rFonts w:ascii="Times New Roman" w:hAnsi="Times New Roman"/>
          <w:b/>
          <w:sz w:val="26"/>
          <w:szCs w:val="26"/>
        </w:rPr>
      </w:pPr>
      <w:r w:rsidRPr="000800EB">
        <w:rPr>
          <w:rFonts w:ascii="Times New Roman" w:hAnsi="Times New Roman"/>
          <w:b/>
          <w:sz w:val="26"/>
          <w:szCs w:val="26"/>
        </w:rPr>
        <w:t>Has not been indicted, convicted, or had a civil judgment rendered against it by a court of competent jurisdiction in any matter involving fraud or official misconduct within the past three years.</w:t>
      </w:r>
    </w:p>
    <w:p w14:paraId="35415B17" w14:textId="77777777" w:rsidR="00BD52FA" w:rsidRPr="000800EB" w:rsidRDefault="00BD52FA" w:rsidP="00BD52FA">
      <w:pPr>
        <w:ind w:right="18"/>
        <w:rPr>
          <w:rFonts w:ascii="Times New Roman" w:hAnsi="Times New Roman"/>
          <w:b/>
          <w:sz w:val="26"/>
          <w:szCs w:val="26"/>
        </w:rPr>
      </w:pPr>
      <w:r w:rsidRPr="000800EB">
        <w:rPr>
          <w:rFonts w:ascii="Times New Roman" w:hAnsi="Times New Roman"/>
          <w:b/>
          <w:sz w:val="26"/>
          <w:szCs w:val="26"/>
        </w:rPr>
        <w:t>If there are any exceptions to this certification, insert the exceptions in the following space.</w:t>
      </w:r>
    </w:p>
    <w:p w14:paraId="27504FA8" w14:textId="77777777" w:rsidR="00BD52FA" w:rsidRPr="000800EB" w:rsidRDefault="00BD52FA" w:rsidP="00BD52FA">
      <w:pPr>
        <w:ind w:right="18"/>
        <w:rPr>
          <w:rFonts w:ascii="Times New Roman" w:hAnsi="Times New Roman"/>
          <w:b/>
          <w:sz w:val="26"/>
          <w:szCs w:val="26"/>
        </w:rPr>
      </w:pPr>
    </w:p>
    <w:p w14:paraId="4F0CB2C0" w14:textId="77777777" w:rsidR="00BD52FA" w:rsidRPr="000800EB" w:rsidRDefault="00BD52FA" w:rsidP="00BD52FA">
      <w:pPr>
        <w:ind w:right="18"/>
        <w:rPr>
          <w:rFonts w:ascii="Times New Roman" w:hAnsi="Times New Roman"/>
          <w:b/>
          <w:sz w:val="26"/>
          <w:szCs w:val="26"/>
        </w:rPr>
      </w:pPr>
      <w:r w:rsidRPr="000800EB">
        <w:rPr>
          <w:rFonts w:ascii="Times New Roman" w:hAnsi="Times New Roman"/>
          <w:b/>
          <w:sz w:val="26"/>
          <w:szCs w:val="26"/>
        </w:rPr>
        <w:t>Exceptions will not necessarily result in denial of award, but will be considered in determining contractor responsibility.  For any exception noted above, indicate below to whom it applies, initiating agency, and dates of action.</w:t>
      </w:r>
    </w:p>
    <w:p w14:paraId="35325DF8" w14:textId="77777777" w:rsidR="00BD52FA" w:rsidRPr="000800EB" w:rsidRDefault="00BD52FA" w:rsidP="00BD52FA">
      <w:pPr>
        <w:ind w:right="18"/>
        <w:rPr>
          <w:rFonts w:ascii="Times New Roman" w:hAnsi="Times New Roman"/>
          <w:b/>
          <w:sz w:val="26"/>
          <w:szCs w:val="26"/>
        </w:rPr>
      </w:pPr>
      <w:r w:rsidRPr="000800EB">
        <w:rPr>
          <w:rFonts w:ascii="Times New Roman" w:hAnsi="Times New Roman"/>
          <w:b/>
          <w:sz w:val="26"/>
          <w:szCs w:val="26"/>
        </w:rPr>
        <w:t>Notes:    Providing false information may result in criminal prosecution or administrative sanctions.  The above certification is part of the Standard Services Agreement.  Signing this Standard Services Agreement on the signature portion thereof shall also constitute signature of this Certification.</w:t>
      </w:r>
    </w:p>
    <w:p w14:paraId="684BD459" w14:textId="77777777" w:rsidR="00BD52FA" w:rsidRPr="000800EB" w:rsidRDefault="00BD52FA" w:rsidP="00BD52FA">
      <w:pPr>
        <w:spacing w:after="0" w:line="240" w:lineRule="auto"/>
        <w:ind w:right="14"/>
        <w:rPr>
          <w:rFonts w:ascii="Times New Roman" w:hAnsi="Times New Roman"/>
          <w:sz w:val="26"/>
          <w:szCs w:val="26"/>
        </w:rPr>
      </w:pPr>
    </w:p>
    <w:p w14:paraId="401E51B1" w14:textId="77777777" w:rsidR="00BD52FA" w:rsidRPr="000800EB" w:rsidRDefault="00BD52FA" w:rsidP="00BD52FA">
      <w:pPr>
        <w:spacing w:after="0" w:line="240" w:lineRule="auto"/>
        <w:ind w:right="14"/>
        <w:rPr>
          <w:rFonts w:ascii="Times New Roman" w:hAnsi="Times New Roman"/>
          <w:sz w:val="26"/>
          <w:szCs w:val="26"/>
        </w:rPr>
      </w:pPr>
      <w:r w:rsidRPr="000800EB">
        <w:rPr>
          <w:rFonts w:ascii="Times New Roman" w:hAnsi="Times New Roman"/>
          <w:sz w:val="26"/>
          <w:szCs w:val="26"/>
        </w:rPr>
        <w:t xml:space="preserve">CONTRACTOR: </w:t>
      </w:r>
      <w:r w:rsidRPr="000800EB">
        <w:rPr>
          <w:rFonts w:ascii="Times New Roman" w:hAnsi="Times New Roman"/>
          <w:sz w:val="26"/>
          <w:szCs w:val="26"/>
          <w:u w:val="single"/>
        </w:rPr>
        <w:t>Alameda Health System</w:t>
      </w:r>
    </w:p>
    <w:p w14:paraId="6630DAB3" w14:textId="77777777" w:rsidR="00BD52FA" w:rsidRPr="000800EB" w:rsidRDefault="00BD52FA" w:rsidP="00BD52FA">
      <w:pPr>
        <w:spacing w:after="0" w:line="240" w:lineRule="auto"/>
        <w:ind w:right="14"/>
        <w:rPr>
          <w:rFonts w:ascii="Times New Roman" w:hAnsi="Times New Roman"/>
          <w:sz w:val="26"/>
          <w:szCs w:val="26"/>
        </w:rPr>
      </w:pPr>
    </w:p>
    <w:p w14:paraId="7B42F857" w14:textId="77777777" w:rsidR="00BD52FA" w:rsidRPr="000800EB" w:rsidRDefault="00BD52FA" w:rsidP="00BD52FA">
      <w:pPr>
        <w:spacing w:after="0" w:line="240" w:lineRule="auto"/>
        <w:ind w:right="14"/>
        <w:rPr>
          <w:rFonts w:ascii="Times New Roman" w:hAnsi="Times New Roman"/>
          <w:sz w:val="26"/>
          <w:szCs w:val="26"/>
        </w:rPr>
      </w:pPr>
      <w:r w:rsidRPr="000800EB">
        <w:rPr>
          <w:rFonts w:ascii="Times New Roman" w:hAnsi="Times New Roman"/>
          <w:sz w:val="26"/>
          <w:szCs w:val="26"/>
        </w:rPr>
        <w:t xml:space="preserve">PRINCIPAL: </w:t>
      </w:r>
      <w:r w:rsidRPr="000800EB">
        <w:rPr>
          <w:rFonts w:ascii="Times New Roman" w:hAnsi="Times New Roman"/>
          <w:sz w:val="26"/>
          <w:szCs w:val="26"/>
          <w:u w:val="single"/>
        </w:rPr>
        <w:t>Delvecchio Finley</w:t>
      </w:r>
      <w:r w:rsidRPr="000800EB">
        <w:rPr>
          <w:rFonts w:ascii="Times New Roman" w:hAnsi="Times New Roman"/>
          <w:sz w:val="26"/>
          <w:szCs w:val="26"/>
        </w:rPr>
        <w:tab/>
        <w:t xml:space="preserve">  TITLE: </w:t>
      </w:r>
      <w:r w:rsidRPr="000800EB">
        <w:rPr>
          <w:rFonts w:ascii="Times New Roman" w:hAnsi="Times New Roman"/>
          <w:sz w:val="26"/>
          <w:szCs w:val="26"/>
          <w:u w:val="single"/>
        </w:rPr>
        <w:t>Chief Executive Officer</w:t>
      </w:r>
    </w:p>
    <w:p w14:paraId="533E1059" w14:textId="77777777" w:rsidR="00BD52FA" w:rsidRPr="000800EB" w:rsidRDefault="00BD52FA" w:rsidP="00BD52FA">
      <w:pPr>
        <w:spacing w:after="0" w:line="240" w:lineRule="auto"/>
        <w:ind w:right="14"/>
        <w:rPr>
          <w:rFonts w:ascii="Times New Roman" w:hAnsi="Times New Roman"/>
          <w:sz w:val="26"/>
          <w:szCs w:val="26"/>
        </w:rPr>
      </w:pPr>
    </w:p>
    <w:p w14:paraId="0F061228" w14:textId="77777777" w:rsidR="00BD52FA" w:rsidRPr="000800EB" w:rsidRDefault="00BD52FA" w:rsidP="00BD52FA">
      <w:pPr>
        <w:spacing w:after="0" w:line="240" w:lineRule="auto"/>
        <w:ind w:right="14"/>
        <w:rPr>
          <w:rFonts w:ascii="Times New Roman" w:hAnsi="Times New Roman"/>
          <w:sz w:val="26"/>
          <w:szCs w:val="26"/>
        </w:rPr>
        <w:sectPr w:rsidR="00BD52FA" w:rsidRPr="000800EB" w:rsidSect="00250B35">
          <w:footerReference w:type="default" r:id="rId18"/>
          <w:pgSz w:w="12240" w:h="15840" w:code="1"/>
          <w:pgMar w:top="1440" w:right="1296" w:bottom="720" w:left="1296" w:header="720" w:footer="720" w:gutter="0"/>
          <w:pgNumType w:start="1"/>
          <w:cols w:space="720"/>
        </w:sectPr>
      </w:pPr>
      <w:r w:rsidRPr="000800EB">
        <w:rPr>
          <w:rFonts w:ascii="Times New Roman" w:hAnsi="Times New Roman"/>
          <w:sz w:val="26"/>
          <w:szCs w:val="26"/>
        </w:rPr>
        <w:t>SIGNATURE: ______________________________ DATE: ______________________</w:t>
      </w:r>
    </w:p>
    <w:p w14:paraId="76F34A9D" w14:textId="77777777" w:rsidR="00BD52FA" w:rsidRPr="000800EB" w:rsidRDefault="00BD52FA" w:rsidP="00BD52FA">
      <w:pPr>
        <w:rPr>
          <w:rFonts w:ascii="Times New Roman" w:hAnsi="Times New Roman"/>
          <w:b/>
          <w:spacing w:val="-3"/>
          <w:sz w:val="26"/>
          <w:szCs w:val="26"/>
        </w:rPr>
        <w:sectPr w:rsidR="00BD52FA" w:rsidRPr="000800EB" w:rsidSect="00250B35">
          <w:footerReference w:type="default" r:id="rId19"/>
          <w:endnotePr>
            <w:numFmt w:val="decimal"/>
          </w:endnotePr>
          <w:type w:val="continuous"/>
          <w:pgSz w:w="12240" w:h="15840" w:code="1"/>
          <w:pgMar w:top="720" w:right="1296" w:bottom="720" w:left="1296" w:header="720" w:footer="720" w:gutter="0"/>
          <w:pgNumType w:start="1"/>
          <w:cols w:space="720"/>
          <w:noEndnote/>
          <w:docGrid w:linePitch="272"/>
        </w:sectPr>
      </w:pPr>
    </w:p>
    <w:p w14:paraId="6E82712D" w14:textId="77777777" w:rsidR="00BD52FA" w:rsidRPr="000800EB" w:rsidRDefault="00F55CA3" w:rsidP="00BD52FA">
      <w:pPr>
        <w:widowControl w:val="0"/>
        <w:suppressAutoHyphens/>
        <w:spacing w:after="0" w:line="240" w:lineRule="auto"/>
        <w:jc w:val="center"/>
        <w:rPr>
          <w:rFonts w:ascii="Times New Roman" w:hAnsi="Times New Roman"/>
          <w:b/>
          <w:spacing w:val="-3"/>
          <w:szCs w:val="24"/>
        </w:rPr>
      </w:pPr>
      <w:r w:rsidRPr="000800EB">
        <w:rPr>
          <w:rFonts w:ascii="Times New Roman" w:hAnsi="Times New Roman"/>
          <w:b/>
          <w:spacing w:val="-3"/>
          <w:szCs w:val="24"/>
        </w:rPr>
        <w:lastRenderedPageBreak/>
        <w:t>EXHIBIT E</w:t>
      </w:r>
    </w:p>
    <w:p w14:paraId="1D3CCD33" w14:textId="77777777" w:rsidR="00F55CA3" w:rsidRPr="000800EB" w:rsidRDefault="00F55CA3" w:rsidP="00BD52FA">
      <w:pPr>
        <w:widowControl w:val="0"/>
        <w:suppressAutoHyphens/>
        <w:spacing w:after="0" w:line="240" w:lineRule="auto"/>
        <w:jc w:val="center"/>
        <w:rPr>
          <w:rFonts w:ascii="Times New Roman" w:hAnsi="Times New Roman"/>
          <w:b/>
          <w:spacing w:val="-3"/>
          <w:szCs w:val="24"/>
        </w:rPr>
      </w:pPr>
    </w:p>
    <w:p w14:paraId="4098EF20" w14:textId="77777777" w:rsidR="00BD52FA" w:rsidRPr="000800EB" w:rsidRDefault="00BD52FA" w:rsidP="00BD52FA">
      <w:pPr>
        <w:widowControl w:val="0"/>
        <w:suppressAutoHyphens/>
        <w:spacing w:after="0" w:line="240" w:lineRule="auto"/>
        <w:jc w:val="center"/>
        <w:rPr>
          <w:rFonts w:ascii="Times New Roman" w:hAnsi="Times New Roman"/>
          <w:b/>
          <w:szCs w:val="24"/>
          <w:u w:val="single"/>
        </w:rPr>
      </w:pPr>
      <w:r w:rsidRPr="000800EB">
        <w:rPr>
          <w:rFonts w:ascii="Times New Roman" w:hAnsi="Times New Roman"/>
          <w:b/>
          <w:szCs w:val="24"/>
          <w:u w:val="single"/>
        </w:rPr>
        <w:t>HIPAA BUSINESS ASSOCIATE AGREEMENT</w:t>
      </w:r>
    </w:p>
    <w:p w14:paraId="461A710C" w14:textId="77777777" w:rsidR="00BD52FA" w:rsidRPr="000800EB" w:rsidRDefault="00BD52FA" w:rsidP="00BD52FA">
      <w:pPr>
        <w:widowControl w:val="0"/>
        <w:tabs>
          <w:tab w:val="left" w:pos="360"/>
          <w:tab w:val="left" w:pos="1080"/>
        </w:tabs>
        <w:suppressAutoHyphens/>
        <w:rPr>
          <w:rFonts w:ascii="Times New Roman" w:hAnsi="Times New Roman"/>
          <w:szCs w:val="24"/>
          <w:u w:val="single"/>
        </w:rPr>
      </w:pPr>
      <w:r w:rsidRPr="000800EB">
        <w:rPr>
          <w:rFonts w:ascii="Times New Roman" w:eastAsia="Calibri" w:hAnsi="Times New Roman"/>
          <w:szCs w:val="24"/>
        </w:rPr>
        <w:t xml:space="preserve">This Exhibit, the HIPAA Business Associate Agreement (“Exhibit”) supplements and is made a part of the underlying agreement (“Agreement”) by and between the County of Alameda, (“County” or “Covered Entity”) </w:t>
      </w:r>
      <w:r w:rsidR="00C445CB" w:rsidRPr="000800EB">
        <w:rPr>
          <w:rFonts w:ascii="Times New Roman" w:hAnsi="Times New Roman"/>
          <w:szCs w:val="24"/>
          <w:u w:val="single"/>
        </w:rPr>
        <w:t>Alameda Health System</w:t>
      </w:r>
      <w:r w:rsidRPr="000800EB">
        <w:rPr>
          <w:rFonts w:ascii="Times New Roman" w:eastAsia="Calibri" w:hAnsi="Times New Roman"/>
          <w:szCs w:val="24"/>
        </w:rPr>
        <w:t xml:space="preserve"> (“Contractor” or “Business Associate”) to which this Exhibit is attached. This Exhibit is effective as of the effective date of the Agreement.  </w:t>
      </w:r>
    </w:p>
    <w:p w14:paraId="7F6FABB4" w14:textId="77777777" w:rsidR="00BD52FA" w:rsidRPr="000800EB" w:rsidRDefault="00BD52FA" w:rsidP="00BD52FA">
      <w:pPr>
        <w:widowControl w:val="0"/>
        <w:suppressAutoHyphens/>
        <w:spacing w:after="120"/>
        <w:rPr>
          <w:rFonts w:ascii="Times New Roman" w:eastAsia="Calibri" w:hAnsi="Times New Roman"/>
          <w:szCs w:val="24"/>
        </w:rPr>
      </w:pPr>
      <w:r w:rsidRPr="000800EB">
        <w:rPr>
          <w:rFonts w:ascii="Times New Roman" w:eastAsia="Calibri" w:hAnsi="Times New Roman"/>
          <w:b/>
          <w:szCs w:val="24"/>
        </w:rPr>
        <w:t>I.</w:t>
      </w:r>
      <w:r w:rsidRPr="000800EB">
        <w:rPr>
          <w:rFonts w:ascii="Times New Roman" w:eastAsia="Calibri" w:hAnsi="Times New Roman"/>
          <w:b/>
          <w:szCs w:val="24"/>
        </w:rPr>
        <w:tab/>
        <w:t>RECITALS</w:t>
      </w:r>
    </w:p>
    <w:p w14:paraId="7A1B0A21" w14:textId="77777777" w:rsidR="00BD52FA" w:rsidRPr="000800EB" w:rsidRDefault="00BD52FA" w:rsidP="00BD52FA">
      <w:pPr>
        <w:widowControl w:val="0"/>
        <w:suppressAutoHyphens/>
        <w:rPr>
          <w:rFonts w:ascii="Times New Roman" w:eastAsia="Calibri" w:hAnsi="Times New Roman"/>
          <w:szCs w:val="24"/>
        </w:rPr>
      </w:pPr>
      <w:r w:rsidRPr="000800EB">
        <w:rPr>
          <w:rFonts w:ascii="Times New Roman" w:eastAsia="Calibri" w:hAnsi="Times New Roman"/>
          <w:szCs w:val="24"/>
        </w:rPr>
        <w:t>Covered Entity wishes to disclose certain information to Business Associate pursuant to the terms of the Agreement, some of which may constitute Protected Health Information (“PHI”);</w:t>
      </w:r>
    </w:p>
    <w:p w14:paraId="7A6089FF" w14:textId="77777777" w:rsidR="00BD52FA" w:rsidRPr="000800EB" w:rsidRDefault="00BD52FA" w:rsidP="00BD52FA">
      <w:pPr>
        <w:widowControl w:val="0"/>
        <w:suppressAutoHyphens/>
        <w:rPr>
          <w:rFonts w:ascii="Times New Roman" w:eastAsia="Calibri" w:hAnsi="Times New Roman"/>
          <w:szCs w:val="24"/>
        </w:rPr>
      </w:pPr>
      <w:r w:rsidRPr="000800EB">
        <w:rPr>
          <w:rFonts w:ascii="Times New Roman" w:eastAsia="Calibri" w:hAnsi="Times New Roman"/>
          <w:szCs w:val="24"/>
        </w:rPr>
        <w:t>Covered Entity and Business Associate intend to protect the privacy and provide for the security of PHI disclosed to Business Associate pursuant to the Agreement in compliance with the Health Insurance Portability and Accountability Act of 1996, Public Law 104-191 (“HIPAA”), the Health Information Technology for Economic and Clinical Health Act, Public Law 111-005 (the “HITECH Act”), the regulations promulgated thereunder by the U.S. Department of Health and Human Services (the “HIPAA Regulations”), and other applicable laws; and</w:t>
      </w:r>
    </w:p>
    <w:p w14:paraId="649AFF22" w14:textId="77777777" w:rsidR="00BD52FA" w:rsidRPr="000800EB" w:rsidRDefault="00BD52FA" w:rsidP="00BD52FA">
      <w:pPr>
        <w:widowControl w:val="0"/>
        <w:suppressAutoHyphens/>
        <w:rPr>
          <w:rFonts w:ascii="Times New Roman" w:eastAsia="Calibri" w:hAnsi="Times New Roman"/>
          <w:szCs w:val="24"/>
        </w:rPr>
      </w:pPr>
      <w:r w:rsidRPr="000800EB">
        <w:rPr>
          <w:rFonts w:ascii="Times New Roman" w:eastAsia="Calibri" w:hAnsi="Times New Roman"/>
          <w:szCs w:val="24"/>
        </w:rPr>
        <w:t>The Privacy Rule and the Security Rule in the HIPAA Regulations require Covered Entity to enter into a contract, containing specific requirements, with Business Associate prior to the disclosure of PHI, as set forth in, but not limited to, Title 45, sections 164.314(a), 164.502(e), and 164.504(e) of the Code of Federal Regulations (“C.F.R.”) and as contained in this Agreement.</w:t>
      </w:r>
    </w:p>
    <w:p w14:paraId="293AB32A" w14:textId="77777777" w:rsidR="00BD52FA" w:rsidRPr="000800EB" w:rsidRDefault="00BD52FA" w:rsidP="00BD52FA">
      <w:pPr>
        <w:widowControl w:val="0"/>
        <w:suppressAutoHyphens/>
        <w:outlineLvl w:val="3"/>
        <w:rPr>
          <w:rFonts w:ascii="Times New Roman" w:hAnsi="Times New Roman"/>
          <w:b/>
          <w:szCs w:val="24"/>
        </w:rPr>
      </w:pPr>
      <w:r w:rsidRPr="000800EB">
        <w:rPr>
          <w:rFonts w:ascii="Times New Roman" w:hAnsi="Times New Roman"/>
          <w:b/>
          <w:szCs w:val="24"/>
        </w:rPr>
        <w:t>II.</w:t>
      </w:r>
      <w:r w:rsidRPr="000800EB">
        <w:rPr>
          <w:rFonts w:ascii="Times New Roman" w:hAnsi="Times New Roman"/>
          <w:b/>
          <w:szCs w:val="24"/>
        </w:rPr>
        <w:tab/>
        <w:t>STANDARD DEFINITIONS</w:t>
      </w:r>
    </w:p>
    <w:p w14:paraId="4BF816BE" w14:textId="77777777" w:rsidR="00BD52FA" w:rsidRPr="000800EB" w:rsidRDefault="00BD52FA" w:rsidP="00BD52FA">
      <w:pPr>
        <w:widowControl w:val="0"/>
        <w:suppressAutoHyphens/>
        <w:rPr>
          <w:rFonts w:ascii="Times New Roman" w:hAnsi="Times New Roman"/>
          <w:snapToGrid w:val="0"/>
          <w:szCs w:val="24"/>
        </w:rPr>
      </w:pPr>
      <w:r w:rsidRPr="000800EB">
        <w:rPr>
          <w:rFonts w:ascii="Times New Roman" w:hAnsi="Times New Roman"/>
          <w:snapToGrid w:val="0"/>
          <w:szCs w:val="24"/>
        </w:rPr>
        <w:t>Capitalized terms used, but not otherwise defined, in this Exhibit shall have the same meaning as those terms are defined in the HIPAA Regulations.  In the event of an inconsistency between the provisions of this Exhibit and the mandatory provisions of the HIPAA Regulations, as amended, the HIPAA Regulations shall control.  Where provisions of this Exhibit are different than those mandated in the HIPAA Regulations, but are nonetheless permitted by the HIPAA Regulations, the provisions of this Exhibit shall control.  All regulatory references in this Exhibit are to HIPAA Regulations unless otherwise specified.</w:t>
      </w:r>
    </w:p>
    <w:p w14:paraId="078D519E" w14:textId="77777777" w:rsidR="00BD52FA" w:rsidRPr="000800EB" w:rsidRDefault="00BD52FA" w:rsidP="00BD52FA">
      <w:pPr>
        <w:widowControl w:val="0"/>
        <w:suppressAutoHyphens/>
        <w:rPr>
          <w:rFonts w:ascii="Times New Roman" w:hAnsi="Times New Roman"/>
          <w:snapToGrid w:val="0"/>
          <w:szCs w:val="24"/>
        </w:rPr>
      </w:pPr>
      <w:r w:rsidRPr="000800EB">
        <w:rPr>
          <w:rFonts w:ascii="Times New Roman" w:hAnsi="Times New Roman"/>
          <w:snapToGrid w:val="0"/>
          <w:szCs w:val="24"/>
        </w:rPr>
        <w:t xml:space="preserve">The following terms used in this Exhibit shall have the same meaning as those terms in the HIPAA Regulations: Data Aggregation, Designated Record Set, Disclosure, Electronic Health Record, Health Care Operations, Health Plan, Individual, Limited Data Set, Marketing, Minimum Necessary, Minimum Necessary Rule, Protected Health Information, and Security Incident. </w:t>
      </w:r>
    </w:p>
    <w:p w14:paraId="5380BEAA" w14:textId="77777777" w:rsidR="00BD52FA" w:rsidRPr="000800EB" w:rsidRDefault="00BD52FA" w:rsidP="00BD52FA">
      <w:pPr>
        <w:widowControl w:val="0"/>
        <w:suppressAutoHyphens/>
        <w:rPr>
          <w:rFonts w:ascii="Times New Roman" w:hAnsi="Times New Roman"/>
          <w:snapToGrid w:val="0"/>
          <w:szCs w:val="24"/>
        </w:rPr>
      </w:pPr>
      <w:r w:rsidRPr="000800EB">
        <w:rPr>
          <w:rFonts w:ascii="Times New Roman" w:hAnsi="Times New Roman"/>
          <w:snapToGrid w:val="0"/>
          <w:szCs w:val="24"/>
        </w:rPr>
        <w:t>The following term used in this Exhibit shall have the same meaning as that term in the HITECH Act: Unsecured PHI.</w:t>
      </w:r>
    </w:p>
    <w:p w14:paraId="0D1F564E" w14:textId="77777777" w:rsidR="00BD52FA" w:rsidRPr="000800EB" w:rsidRDefault="00BD52FA" w:rsidP="00BD52FA">
      <w:pPr>
        <w:widowControl w:val="0"/>
        <w:suppressAutoHyphens/>
        <w:outlineLvl w:val="3"/>
        <w:rPr>
          <w:rFonts w:ascii="Times New Roman" w:hAnsi="Times New Roman"/>
          <w:b/>
          <w:szCs w:val="24"/>
        </w:rPr>
      </w:pPr>
      <w:r w:rsidRPr="000800EB">
        <w:rPr>
          <w:rFonts w:ascii="Times New Roman" w:hAnsi="Times New Roman"/>
          <w:b/>
          <w:szCs w:val="24"/>
        </w:rPr>
        <w:t>III.</w:t>
      </w:r>
      <w:r w:rsidRPr="000800EB">
        <w:rPr>
          <w:rFonts w:ascii="Times New Roman" w:hAnsi="Times New Roman"/>
          <w:b/>
          <w:szCs w:val="24"/>
        </w:rPr>
        <w:tab/>
        <w:t>SPECIFIC DEFINITIONS</w:t>
      </w:r>
    </w:p>
    <w:p w14:paraId="063E99F3" w14:textId="77777777" w:rsidR="00BD52FA" w:rsidRPr="000800EB" w:rsidRDefault="00BD52FA" w:rsidP="00BD52FA">
      <w:pPr>
        <w:widowControl w:val="0"/>
        <w:suppressAutoHyphens/>
        <w:rPr>
          <w:rFonts w:ascii="Times New Roman" w:hAnsi="Times New Roman"/>
          <w:snapToGrid w:val="0"/>
          <w:szCs w:val="24"/>
        </w:rPr>
      </w:pPr>
      <w:r w:rsidRPr="000800EB">
        <w:rPr>
          <w:rFonts w:ascii="Times New Roman" w:hAnsi="Times New Roman"/>
          <w:i/>
          <w:snapToGrid w:val="0"/>
          <w:szCs w:val="24"/>
        </w:rPr>
        <w:t>Agreement.</w:t>
      </w:r>
      <w:r w:rsidRPr="000800EB">
        <w:rPr>
          <w:rFonts w:ascii="Times New Roman" w:hAnsi="Times New Roman"/>
          <w:snapToGrid w:val="0"/>
          <w:szCs w:val="24"/>
        </w:rPr>
        <w:t xml:space="preserve"> “Agreement” shall mean the underlying agreement between County and Contractor, to which this Exhibit, the HIPAA Business Associate Agreement, is attached.</w:t>
      </w:r>
    </w:p>
    <w:p w14:paraId="2AA4A7D1" w14:textId="77777777" w:rsidR="00BD52FA" w:rsidRPr="000800EB" w:rsidRDefault="00BD52FA" w:rsidP="00BD52FA">
      <w:pPr>
        <w:widowControl w:val="0"/>
        <w:suppressAutoHyphens/>
        <w:autoSpaceDE w:val="0"/>
        <w:autoSpaceDN w:val="0"/>
        <w:adjustRightInd w:val="0"/>
        <w:rPr>
          <w:rFonts w:ascii="Times New Roman" w:hAnsi="Times New Roman"/>
          <w:snapToGrid w:val="0"/>
          <w:szCs w:val="24"/>
        </w:rPr>
      </w:pPr>
      <w:r w:rsidRPr="000800EB">
        <w:rPr>
          <w:rFonts w:ascii="Times New Roman" w:hAnsi="Times New Roman"/>
          <w:i/>
          <w:snapToGrid w:val="0"/>
          <w:szCs w:val="24"/>
        </w:rPr>
        <w:t xml:space="preserve">Business Associate. </w:t>
      </w:r>
      <w:r w:rsidRPr="000800EB">
        <w:rPr>
          <w:rFonts w:ascii="Times New Roman" w:hAnsi="Times New Roman"/>
          <w:snapToGrid w:val="0"/>
          <w:szCs w:val="24"/>
        </w:rPr>
        <w:t xml:space="preserve">“Business Associate” shall generally have the same meaning as the term “business associate” at 45 C.F.R. section 160.103, </w:t>
      </w:r>
      <w:r w:rsidRPr="000800EB">
        <w:rPr>
          <w:rFonts w:ascii="Times New Roman" w:eastAsia="Calibri" w:hAnsi="Times New Roman"/>
          <w:szCs w:val="24"/>
        </w:rPr>
        <w:t>the HIPAA Regulations, and the HITECH Act,</w:t>
      </w:r>
      <w:r w:rsidRPr="000800EB">
        <w:rPr>
          <w:rFonts w:ascii="Times New Roman" w:hAnsi="Times New Roman"/>
          <w:snapToGrid w:val="0"/>
          <w:szCs w:val="24"/>
        </w:rPr>
        <w:t xml:space="preserve"> and in reference to a </w:t>
      </w:r>
      <w:r w:rsidRPr="000800EB">
        <w:rPr>
          <w:rFonts w:ascii="Times New Roman" w:hAnsi="Times New Roman"/>
          <w:snapToGrid w:val="0"/>
          <w:szCs w:val="24"/>
        </w:rPr>
        <w:lastRenderedPageBreak/>
        <w:t>party to this Exhibit shall mean the Contractor identified above.  “Business Associate” shall also mean any subcontractor that creates, receives, maintains, or transmits PHI in performing a function, activity, or service delegated by Contractor.</w:t>
      </w:r>
    </w:p>
    <w:p w14:paraId="27F3FF60" w14:textId="75108C84" w:rsidR="00BD52FA" w:rsidRPr="000800EB" w:rsidRDefault="00BD52FA" w:rsidP="00BD52FA">
      <w:pPr>
        <w:widowControl w:val="0"/>
        <w:suppressAutoHyphens/>
        <w:rPr>
          <w:rFonts w:ascii="Times New Roman" w:hAnsi="Times New Roman"/>
          <w:snapToGrid w:val="0"/>
          <w:szCs w:val="24"/>
        </w:rPr>
      </w:pPr>
      <w:r w:rsidRPr="000800EB">
        <w:rPr>
          <w:rFonts w:ascii="Times New Roman" w:hAnsi="Times New Roman"/>
          <w:i/>
          <w:snapToGrid w:val="0"/>
          <w:szCs w:val="24"/>
        </w:rPr>
        <w:t>Contractual Breach.</w:t>
      </w:r>
      <w:r w:rsidRPr="000800EB">
        <w:rPr>
          <w:rFonts w:ascii="Times New Roman" w:hAnsi="Times New Roman"/>
          <w:snapToGrid w:val="0"/>
          <w:szCs w:val="24"/>
        </w:rPr>
        <w:t xml:space="preserve">  “Contractual Breach” shall mean a v</w:t>
      </w:r>
      <w:r w:rsidRPr="00A90D7E">
        <w:rPr>
          <w:rFonts w:ascii="Times New Roman" w:eastAsia="Calibri" w:hAnsi="Times New Roman"/>
          <w:szCs w:val="24"/>
        </w:rPr>
        <w:t>iolation of the contractual obligations set forth in this Exhibit.</w:t>
      </w:r>
      <w:r w:rsidRPr="000800EB">
        <w:rPr>
          <w:rFonts w:ascii="Times New Roman" w:hAnsi="Times New Roman"/>
          <w:i/>
          <w:snapToGrid w:val="0"/>
          <w:szCs w:val="24"/>
        </w:rPr>
        <w:br/>
        <w:t>Covered Entity. “</w:t>
      </w:r>
      <w:r w:rsidRPr="000800EB">
        <w:rPr>
          <w:rFonts w:ascii="Times New Roman" w:hAnsi="Times New Roman"/>
          <w:snapToGrid w:val="0"/>
          <w:szCs w:val="24"/>
        </w:rPr>
        <w:t>Covered Entity” shall generally have the same meaning as the term “covered entity” at 45 C.F.R. section 160.103, and in reference to the party to this Exhibit, shall mean any part of County subject to the HIPAA Regulations.</w:t>
      </w:r>
      <w:r w:rsidRPr="000800EB" w:rsidDel="00FD70DC">
        <w:rPr>
          <w:rFonts w:ascii="Times New Roman" w:eastAsia="Calibri" w:hAnsi="Times New Roman"/>
          <w:szCs w:val="24"/>
        </w:rPr>
        <w:t xml:space="preserve"> </w:t>
      </w:r>
    </w:p>
    <w:p w14:paraId="5698C3C4" w14:textId="77777777" w:rsidR="00BD52FA" w:rsidRPr="000800EB" w:rsidRDefault="00BD52FA" w:rsidP="00BD52FA">
      <w:pPr>
        <w:widowControl w:val="0"/>
        <w:suppressAutoHyphens/>
        <w:autoSpaceDE w:val="0"/>
        <w:autoSpaceDN w:val="0"/>
        <w:adjustRightInd w:val="0"/>
        <w:rPr>
          <w:rFonts w:ascii="Times New Roman" w:hAnsi="Times New Roman"/>
          <w:snapToGrid w:val="0"/>
          <w:szCs w:val="24"/>
        </w:rPr>
      </w:pPr>
      <w:r w:rsidRPr="000800EB">
        <w:rPr>
          <w:rFonts w:ascii="Times New Roman" w:eastAsia="Calibri" w:hAnsi="Times New Roman"/>
          <w:i/>
          <w:szCs w:val="24"/>
        </w:rPr>
        <w:t>Electronic Protected Health Information</w:t>
      </w:r>
      <w:r w:rsidRPr="000800EB">
        <w:rPr>
          <w:rFonts w:ascii="Times New Roman" w:eastAsia="Calibri" w:hAnsi="Times New Roman"/>
          <w:szCs w:val="24"/>
        </w:rPr>
        <w:t>.  “Electronic Protected Health Information” or “Electronic PHI” means Protected Health Information that is maintained in or transmitted by electronic media.</w:t>
      </w:r>
    </w:p>
    <w:p w14:paraId="3D9B1164" w14:textId="77777777" w:rsidR="00BD52FA" w:rsidRPr="000800EB" w:rsidRDefault="00BD52FA" w:rsidP="00BD52FA">
      <w:pPr>
        <w:widowControl w:val="0"/>
        <w:suppressAutoHyphens/>
        <w:rPr>
          <w:rFonts w:ascii="Times New Roman" w:eastAsia="Calibri" w:hAnsi="Times New Roman"/>
          <w:szCs w:val="24"/>
        </w:rPr>
      </w:pPr>
      <w:r w:rsidRPr="000800EB">
        <w:rPr>
          <w:rFonts w:ascii="Times New Roman" w:eastAsia="Calibri" w:hAnsi="Times New Roman"/>
          <w:i/>
          <w:szCs w:val="24"/>
        </w:rPr>
        <w:t>Exhibit.</w:t>
      </w:r>
      <w:r w:rsidRPr="000800EB">
        <w:rPr>
          <w:rFonts w:ascii="Times New Roman" w:eastAsia="Calibri" w:hAnsi="Times New Roman"/>
          <w:szCs w:val="24"/>
        </w:rPr>
        <w:t xml:space="preserve"> “Exhibit” shall mean this HIPAA Business Associate Agreement.</w:t>
      </w:r>
    </w:p>
    <w:p w14:paraId="00F70558" w14:textId="77777777" w:rsidR="00BD52FA" w:rsidRPr="000800EB" w:rsidRDefault="00BD52FA" w:rsidP="00BD52FA">
      <w:pPr>
        <w:widowControl w:val="0"/>
        <w:suppressAutoHyphens/>
        <w:rPr>
          <w:rFonts w:ascii="Times New Roman" w:eastAsia="Calibri" w:hAnsi="Times New Roman"/>
          <w:szCs w:val="24"/>
        </w:rPr>
      </w:pPr>
      <w:r w:rsidRPr="000800EB">
        <w:rPr>
          <w:rFonts w:ascii="Times New Roman" w:eastAsia="Calibri" w:hAnsi="Times New Roman"/>
          <w:i/>
          <w:szCs w:val="24"/>
        </w:rPr>
        <w:t xml:space="preserve">HIPAA. </w:t>
      </w:r>
      <w:r w:rsidRPr="000800EB">
        <w:rPr>
          <w:rFonts w:ascii="Times New Roman" w:eastAsia="Calibri" w:hAnsi="Times New Roman"/>
          <w:szCs w:val="24"/>
        </w:rPr>
        <w:t>“HIPAA” shall mean the</w:t>
      </w:r>
      <w:r w:rsidRPr="000800EB">
        <w:rPr>
          <w:rFonts w:ascii="Times New Roman" w:eastAsia="Calibri" w:hAnsi="Times New Roman"/>
          <w:i/>
          <w:szCs w:val="24"/>
        </w:rPr>
        <w:t xml:space="preserve"> </w:t>
      </w:r>
      <w:r w:rsidRPr="000800EB">
        <w:rPr>
          <w:rFonts w:ascii="Times New Roman" w:eastAsia="Calibri" w:hAnsi="Times New Roman"/>
          <w:szCs w:val="24"/>
        </w:rPr>
        <w:t>Health Insurance Portability and Accountability Act of 1996, Public Law 104-191.</w:t>
      </w:r>
    </w:p>
    <w:p w14:paraId="1F94B68B" w14:textId="77777777" w:rsidR="00BD52FA" w:rsidRPr="000800EB" w:rsidRDefault="00BD52FA" w:rsidP="00BD52FA">
      <w:pPr>
        <w:autoSpaceDE w:val="0"/>
        <w:autoSpaceDN w:val="0"/>
        <w:adjustRightInd w:val="0"/>
        <w:rPr>
          <w:rFonts w:ascii="Times New Roman" w:eastAsia="Calibri" w:hAnsi="Times New Roman"/>
          <w:szCs w:val="24"/>
        </w:rPr>
      </w:pPr>
      <w:r w:rsidRPr="000800EB">
        <w:rPr>
          <w:rFonts w:ascii="Times New Roman" w:eastAsia="Calibri" w:hAnsi="Times New Roman"/>
          <w:i/>
          <w:szCs w:val="24"/>
        </w:rPr>
        <w:t>HIPAA Breach.</w:t>
      </w:r>
      <w:r w:rsidRPr="000800EB">
        <w:rPr>
          <w:rFonts w:ascii="Times New Roman" w:eastAsia="Calibri" w:hAnsi="Times New Roman"/>
          <w:szCs w:val="24"/>
        </w:rPr>
        <w:t xml:space="preserve">  “HIPAA Breach” shall mean a breach of Protected Health Information as defined in 45 C.F.R. 164.402</w:t>
      </w:r>
      <w:r w:rsidRPr="000800EB">
        <w:rPr>
          <w:rFonts w:ascii="Times New Roman" w:hAnsi="Times New Roman"/>
          <w:snapToGrid w:val="0"/>
          <w:szCs w:val="24"/>
        </w:rPr>
        <w:t xml:space="preserve">, and includes </w:t>
      </w:r>
      <w:r w:rsidRPr="000800EB">
        <w:rPr>
          <w:rFonts w:ascii="Times New Roman" w:eastAsia="Calibri" w:hAnsi="Times New Roman"/>
          <w:szCs w:val="24"/>
        </w:rPr>
        <w:t xml:space="preserve">the unauthorized acquisition, access, </w:t>
      </w:r>
      <w:hyperlink r:id="rId20" w:anchor="use" w:tooltip="Click here for the definition of Use.  The HITECH Act defers to the definition in HIPAA 160.103" w:history="1">
        <w:r w:rsidRPr="000800EB">
          <w:rPr>
            <w:rFonts w:ascii="Times New Roman" w:eastAsia="Calibri" w:hAnsi="Times New Roman"/>
            <w:szCs w:val="24"/>
          </w:rPr>
          <w:t>use</w:t>
        </w:r>
      </w:hyperlink>
      <w:r w:rsidRPr="000800EB">
        <w:rPr>
          <w:rFonts w:ascii="Times New Roman" w:eastAsia="Calibri" w:hAnsi="Times New Roman"/>
          <w:szCs w:val="24"/>
        </w:rPr>
        <w:t xml:space="preserve">, or </w:t>
      </w:r>
      <w:hyperlink r:id="rId21" w:anchor="disclosure" w:tooltip="Click here for the definition of Disclosure.  The HITECH Act defers to the definition in HIPAA 160.103" w:history="1">
        <w:r w:rsidRPr="000800EB">
          <w:rPr>
            <w:rFonts w:ascii="Times New Roman" w:eastAsia="Calibri" w:hAnsi="Times New Roman"/>
            <w:szCs w:val="24"/>
          </w:rPr>
          <w:t>Disclosure</w:t>
        </w:r>
      </w:hyperlink>
      <w:r w:rsidRPr="000800EB">
        <w:rPr>
          <w:rFonts w:ascii="Times New Roman" w:eastAsia="Calibri" w:hAnsi="Times New Roman"/>
          <w:szCs w:val="24"/>
        </w:rPr>
        <w:t xml:space="preserve"> of </w:t>
      </w:r>
      <w:hyperlink r:id="rId22" w:anchor="protected-health-information" w:tooltip="Click here for the definition of Protected Health Information.  The HITECH Act defers to the definition in HIPAA 160.103" w:history="1">
        <w:r w:rsidRPr="000800EB">
          <w:rPr>
            <w:rFonts w:ascii="Times New Roman" w:eastAsia="Calibri" w:hAnsi="Times New Roman"/>
            <w:szCs w:val="24"/>
          </w:rPr>
          <w:t>Protected Health Information</w:t>
        </w:r>
      </w:hyperlink>
      <w:r w:rsidRPr="000800EB">
        <w:rPr>
          <w:rFonts w:ascii="Times New Roman" w:eastAsia="Calibri" w:hAnsi="Times New Roman"/>
          <w:szCs w:val="24"/>
        </w:rPr>
        <w:t xml:space="preserve"> which compromises the </w:t>
      </w:r>
      <w:hyperlink r:id="rId23" w:anchor="security" w:tooltip="Click here for the definition of Security.  The HITECH Act defers to the definition in HIPAA 164.304" w:history="1">
        <w:r w:rsidRPr="000800EB">
          <w:rPr>
            <w:rFonts w:ascii="Times New Roman" w:eastAsia="Calibri" w:hAnsi="Times New Roman"/>
            <w:szCs w:val="24"/>
          </w:rPr>
          <w:t>security</w:t>
        </w:r>
      </w:hyperlink>
      <w:r w:rsidRPr="000800EB">
        <w:rPr>
          <w:rFonts w:ascii="Times New Roman" w:eastAsia="Calibri" w:hAnsi="Times New Roman"/>
          <w:szCs w:val="24"/>
        </w:rPr>
        <w:t xml:space="preserve"> or privacy of such information. </w:t>
      </w:r>
    </w:p>
    <w:p w14:paraId="272BC778" w14:textId="77777777" w:rsidR="00BD52FA" w:rsidRPr="000800EB" w:rsidRDefault="00BD52FA" w:rsidP="00BD52FA">
      <w:pPr>
        <w:widowControl w:val="0"/>
        <w:suppressAutoHyphens/>
        <w:rPr>
          <w:rFonts w:ascii="Times New Roman" w:eastAsia="Calibri" w:hAnsi="Times New Roman"/>
          <w:szCs w:val="24"/>
        </w:rPr>
      </w:pPr>
      <w:r w:rsidRPr="000800EB">
        <w:rPr>
          <w:rFonts w:ascii="Times New Roman" w:eastAsia="Calibri" w:hAnsi="Times New Roman"/>
          <w:i/>
          <w:szCs w:val="24"/>
        </w:rPr>
        <w:t>HIPAA Regulations.</w:t>
      </w:r>
      <w:r w:rsidRPr="000800EB">
        <w:rPr>
          <w:rFonts w:ascii="Times New Roman" w:eastAsia="Calibri" w:hAnsi="Times New Roman"/>
          <w:szCs w:val="24"/>
        </w:rPr>
        <w:t xml:space="preserve"> “HIPAA Regulations” shall mean the regulations promulgated under HIPAA by the U.S. Department of Health and Human Services, including those set forth at 45 C.F.R. Parts 160 and 164, Subparts A, C, and E.</w:t>
      </w:r>
    </w:p>
    <w:p w14:paraId="559004D2" w14:textId="77777777" w:rsidR="00BD52FA" w:rsidRPr="000800EB" w:rsidRDefault="00BD52FA" w:rsidP="00BD52FA">
      <w:pPr>
        <w:widowControl w:val="0"/>
        <w:suppressAutoHyphens/>
        <w:rPr>
          <w:rFonts w:ascii="Times New Roman" w:eastAsia="Calibri" w:hAnsi="Times New Roman"/>
          <w:szCs w:val="24"/>
        </w:rPr>
      </w:pPr>
      <w:r w:rsidRPr="000800EB">
        <w:rPr>
          <w:rFonts w:ascii="Times New Roman" w:eastAsia="Calibri" w:hAnsi="Times New Roman"/>
          <w:i/>
          <w:szCs w:val="24"/>
        </w:rPr>
        <w:t xml:space="preserve">HITECH Act. </w:t>
      </w:r>
      <w:r w:rsidRPr="000800EB">
        <w:rPr>
          <w:rFonts w:ascii="Times New Roman" w:eastAsia="Calibri" w:hAnsi="Times New Roman"/>
          <w:szCs w:val="24"/>
        </w:rPr>
        <w:t>“HITECH Act” shall mean the Health Information Technology for Economic and Clinical Health Act, Public Law 111-005 (the “HITECH Act”).</w:t>
      </w:r>
    </w:p>
    <w:p w14:paraId="1115D3A8" w14:textId="77777777" w:rsidR="00BD52FA" w:rsidRPr="000800EB" w:rsidRDefault="00BD52FA" w:rsidP="00BD52FA">
      <w:pPr>
        <w:widowControl w:val="0"/>
        <w:suppressAutoHyphens/>
        <w:rPr>
          <w:rFonts w:ascii="Times New Roman" w:hAnsi="Times New Roman"/>
          <w:snapToGrid w:val="0"/>
          <w:szCs w:val="24"/>
        </w:rPr>
      </w:pPr>
      <w:r w:rsidRPr="000800EB">
        <w:rPr>
          <w:rFonts w:ascii="Times New Roman" w:hAnsi="Times New Roman"/>
          <w:i/>
          <w:snapToGrid w:val="0"/>
          <w:szCs w:val="24"/>
        </w:rPr>
        <w:t xml:space="preserve">Privacy Rule and Privacy Regulations. </w:t>
      </w:r>
      <w:r w:rsidRPr="000800EB">
        <w:rPr>
          <w:rFonts w:ascii="Times New Roman" w:hAnsi="Times New Roman"/>
          <w:snapToGrid w:val="0"/>
          <w:szCs w:val="24"/>
        </w:rPr>
        <w:t>“Privacy Rule” and “Privacy Regulations” shall mean the standards for privacy of individually identifiable health information set forth in the HIPAA Regulations at 45 C.F.R. Part 160 and Part 164, Subparts A and E.</w:t>
      </w:r>
    </w:p>
    <w:p w14:paraId="0D658A48" w14:textId="77777777" w:rsidR="00BD52FA" w:rsidRPr="000800EB" w:rsidRDefault="00BD52FA" w:rsidP="00BD52FA">
      <w:pPr>
        <w:widowControl w:val="0"/>
        <w:suppressAutoHyphens/>
        <w:rPr>
          <w:rFonts w:ascii="Times New Roman" w:hAnsi="Times New Roman"/>
          <w:snapToGrid w:val="0"/>
          <w:szCs w:val="24"/>
        </w:rPr>
      </w:pPr>
      <w:r w:rsidRPr="000800EB">
        <w:rPr>
          <w:rFonts w:ascii="Times New Roman" w:hAnsi="Times New Roman"/>
          <w:i/>
          <w:snapToGrid w:val="0"/>
          <w:szCs w:val="24"/>
        </w:rPr>
        <w:t xml:space="preserve">Secretary. </w:t>
      </w:r>
      <w:r w:rsidRPr="000800EB">
        <w:rPr>
          <w:rFonts w:ascii="Times New Roman" w:hAnsi="Times New Roman"/>
          <w:snapToGrid w:val="0"/>
          <w:szCs w:val="24"/>
        </w:rPr>
        <w:t>“Secretary” shall mean the Secretary of the United States Department of Health and Human Services (“DHHS”) or his or her designee.</w:t>
      </w:r>
    </w:p>
    <w:p w14:paraId="0B76B31E" w14:textId="77777777" w:rsidR="00BD52FA" w:rsidRPr="000800EB" w:rsidRDefault="00BD52FA" w:rsidP="00BD52FA">
      <w:pPr>
        <w:widowControl w:val="0"/>
        <w:suppressAutoHyphens/>
        <w:rPr>
          <w:rFonts w:ascii="Times New Roman" w:eastAsia="Calibri" w:hAnsi="Times New Roman"/>
          <w:szCs w:val="24"/>
        </w:rPr>
      </w:pPr>
      <w:r w:rsidRPr="000800EB">
        <w:rPr>
          <w:rFonts w:ascii="Times New Roman" w:eastAsia="Calibri" w:hAnsi="Times New Roman"/>
          <w:i/>
          <w:szCs w:val="24"/>
        </w:rPr>
        <w:t>Security Rule and Security Regulations</w:t>
      </w:r>
      <w:r w:rsidRPr="000800EB">
        <w:rPr>
          <w:rFonts w:ascii="Times New Roman" w:eastAsia="Calibri" w:hAnsi="Times New Roman"/>
          <w:szCs w:val="24"/>
        </w:rPr>
        <w:t>.  “Security Rule” and “Security Regulations” shall mean the standards for security of Electronic PHI set forth in the HIPAA Regulations at 45 C.F.R. Parts 160 and 164, Subparts A and C.</w:t>
      </w:r>
    </w:p>
    <w:p w14:paraId="63C239E6" w14:textId="77777777" w:rsidR="00BD52FA" w:rsidRPr="000800EB" w:rsidRDefault="00BD52FA" w:rsidP="00BD52FA">
      <w:pPr>
        <w:widowControl w:val="0"/>
        <w:suppressAutoHyphens/>
        <w:outlineLvl w:val="4"/>
        <w:rPr>
          <w:rFonts w:ascii="Times New Roman" w:hAnsi="Times New Roman"/>
          <w:b/>
          <w:szCs w:val="24"/>
        </w:rPr>
      </w:pPr>
      <w:r w:rsidRPr="000800EB">
        <w:rPr>
          <w:rFonts w:ascii="Times New Roman" w:hAnsi="Times New Roman"/>
          <w:b/>
          <w:szCs w:val="24"/>
        </w:rPr>
        <w:t>IV.</w:t>
      </w:r>
      <w:r w:rsidRPr="000800EB">
        <w:rPr>
          <w:rFonts w:ascii="Times New Roman" w:hAnsi="Times New Roman"/>
          <w:b/>
          <w:szCs w:val="24"/>
        </w:rPr>
        <w:tab/>
        <w:t>PERMITTED USES AND DISCLOSURES OF PHI BY BUSINESS ASSOCIATE</w:t>
      </w:r>
    </w:p>
    <w:p w14:paraId="2D3408A5" w14:textId="77777777" w:rsidR="00BD52FA" w:rsidRPr="000800EB" w:rsidRDefault="00BD52FA" w:rsidP="00BD52FA">
      <w:pPr>
        <w:widowControl w:val="0"/>
        <w:suppressAutoHyphens/>
        <w:ind w:left="720" w:hanging="720"/>
        <w:rPr>
          <w:rFonts w:ascii="Times New Roman" w:hAnsi="Times New Roman"/>
          <w:spacing w:val="-3"/>
          <w:szCs w:val="24"/>
        </w:rPr>
      </w:pPr>
      <w:r w:rsidRPr="000800EB">
        <w:rPr>
          <w:rFonts w:ascii="Times New Roman" w:hAnsi="Times New Roman"/>
          <w:spacing w:val="-3"/>
          <w:szCs w:val="24"/>
        </w:rPr>
        <w:t>Business Associate may only use or disclose PHI:</w:t>
      </w:r>
    </w:p>
    <w:p w14:paraId="403C5E7C" w14:textId="77777777" w:rsidR="00BD52FA" w:rsidRPr="000800EB" w:rsidRDefault="00BD52FA" w:rsidP="00BD52FA">
      <w:pPr>
        <w:widowControl w:val="0"/>
        <w:suppressAutoHyphens/>
        <w:ind w:left="720" w:hanging="720"/>
        <w:rPr>
          <w:rFonts w:ascii="Times New Roman" w:hAnsi="Times New Roman"/>
          <w:spacing w:val="-3"/>
          <w:szCs w:val="24"/>
        </w:rPr>
      </w:pPr>
      <w:r w:rsidRPr="000800EB">
        <w:rPr>
          <w:rFonts w:ascii="Times New Roman" w:hAnsi="Times New Roman"/>
          <w:spacing w:val="-3"/>
          <w:szCs w:val="24"/>
        </w:rPr>
        <w:t>A.</w:t>
      </w:r>
      <w:r w:rsidRPr="000800EB">
        <w:rPr>
          <w:rFonts w:ascii="Times New Roman" w:hAnsi="Times New Roman"/>
          <w:spacing w:val="-3"/>
          <w:szCs w:val="24"/>
        </w:rPr>
        <w:tab/>
        <w:t>As necessary to perform functions, activities, or services for, or on behalf of, Covered Entity as specified in the Agreement, provided that such use or Disclosure would not violate the Privacy Rule if done by Covered Entity;</w:t>
      </w:r>
    </w:p>
    <w:p w14:paraId="67018BE4" w14:textId="77777777" w:rsidR="00BD52FA" w:rsidRPr="000800EB" w:rsidRDefault="00BD52FA" w:rsidP="00BD52FA">
      <w:pPr>
        <w:widowControl w:val="0"/>
        <w:suppressAutoHyphens/>
        <w:ind w:left="720" w:hanging="720"/>
        <w:rPr>
          <w:rFonts w:ascii="Times New Roman" w:hAnsi="Times New Roman"/>
          <w:spacing w:val="-3"/>
          <w:szCs w:val="24"/>
        </w:rPr>
      </w:pPr>
      <w:r w:rsidRPr="000800EB">
        <w:rPr>
          <w:rFonts w:ascii="Times New Roman" w:hAnsi="Times New Roman"/>
          <w:spacing w:val="-3"/>
          <w:szCs w:val="24"/>
        </w:rPr>
        <w:t>B.</w:t>
      </w:r>
      <w:r w:rsidRPr="000800EB">
        <w:rPr>
          <w:rFonts w:ascii="Times New Roman" w:hAnsi="Times New Roman"/>
          <w:spacing w:val="-3"/>
          <w:szCs w:val="24"/>
        </w:rPr>
        <w:tab/>
        <w:t>As required by law; and</w:t>
      </w:r>
    </w:p>
    <w:p w14:paraId="4160A9A8" w14:textId="77777777" w:rsidR="009D4D07" w:rsidRPr="000800EB" w:rsidRDefault="00BD52FA" w:rsidP="009D4D07">
      <w:pPr>
        <w:widowControl w:val="0"/>
        <w:suppressAutoHyphens/>
        <w:ind w:left="720" w:hanging="720"/>
        <w:rPr>
          <w:rFonts w:ascii="Times New Roman" w:hAnsi="Times New Roman"/>
          <w:spacing w:val="-3"/>
          <w:szCs w:val="24"/>
        </w:rPr>
      </w:pPr>
      <w:r w:rsidRPr="000800EB">
        <w:rPr>
          <w:rFonts w:ascii="Times New Roman" w:hAnsi="Times New Roman"/>
          <w:spacing w:val="-3"/>
          <w:szCs w:val="24"/>
        </w:rPr>
        <w:lastRenderedPageBreak/>
        <w:t>C.</w:t>
      </w:r>
      <w:r w:rsidRPr="000800EB">
        <w:rPr>
          <w:rFonts w:ascii="Times New Roman" w:hAnsi="Times New Roman"/>
          <w:spacing w:val="-3"/>
          <w:szCs w:val="24"/>
        </w:rPr>
        <w:tab/>
        <w:t>For the proper management and administration of Business Associate or to carry out the legal responsibilities of Business Associate, provided the disclosures are required by law, or Business Associate obtains reasonable assurances from the person to whom the information is disclosed that the information will remain confidential and used or further disclosed only as required by law or for the purposes for which it was disclosed to the person, and the person notifies Business Associate of any instances of which it is aware in which the confidentiality of the information has been breached.</w:t>
      </w:r>
    </w:p>
    <w:p w14:paraId="3459673A" w14:textId="77777777" w:rsidR="00BD52FA" w:rsidRPr="000800EB" w:rsidRDefault="00BD52FA" w:rsidP="00BD52FA">
      <w:pPr>
        <w:widowControl w:val="0"/>
        <w:suppressAutoHyphens/>
        <w:outlineLvl w:val="4"/>
        <w:rPr>
          <w:rFonts w:ascii="Times New Roman" w:hAnsi="Times New Roman"/>
          <w:b/>
          <w:szCs w:val="24"/>
        </w:rPr>
      </w:pPr>
      <w:r w:rsidRPr="000800EB">
        <w:rPr>
          <w:rFonts w:ascii="Times New Roman" w:hAnsi="Times New Roman"/>
          <w:b/>
          <w:snapToGrid w:val="0"/>
          <w:szCs w:val="24"/>
        </w:rPr>
        <w:t>V.</w:t>
      </w:r>
      <w:r w:rsidRPr="000800EB">
        <w:rPr>
          <w:rFonts w:ascii="Times New Roman" w:hAnsi="Times New Roman"/>
          <w:b/>
          <w:snapToGrid w:val="0"/>
          <w:szCs w:val="24"/>
        </w:rPr>
        <w:tab/>
      </w:r>
      <w:r w:rsidRPr="000800EB">
        <w:rPr>
          <w:rFonts w:ascii="Times New Roman" w:hAnsi="Times New Roman"/>
          <w:b/>
          <w:szCs w:val="24"/>
        </w:rPr>
        <w:t>PROTECTION OF PHI BY BUSINESS ASSOCIATE</w:t>
      </w:r>
    </w:p>
    <w:p w14:paraId="64D9E3B3" w14:textId="77777777" w:rsidR="00BD52FA" w:rsidRPr="000800EB" w:rsidRDefault="00BD52FA" w:rsidP="00BD52FA">
      <w:pPr>
        <w:widowControl w:val="0"/>
        <w:suppressAutoHyphens/>
        <w:ind w:left="720" w:hanging="720"/>
        <w:rPr>
          <w:rFonts w:ascii="Times New Roman" w:hAnsi="Times New Roman"/>
          <w:snapToGrid w:val="0"/>
          <w:szCs w:val="24"/>
        </w:rPr>
      </w:pPr>
      <w:r w:rsidRPr="000800EB">
        <w:rPr>
          <w:rFonts w:ascii="Times New Roman" w:hAnsi="Times New Roman"/>
          <w:snapToGrid w:val="0"/>
          <w:szCs w:val="24"/>
        </w:rPr>
        <w:t>A.</w:t>
      </w:r>
      <w:r w:rsidRPr="000800EB">
        <w:rPr>
          <w:rFonts w:ascii="Times New Roman" w:hAnsi="Times New Roman"/>
          <w:i/>
          <w:snapToGrid w:val="0"/>
          <w:szCs w:val="24"/>
        </w:rPr>
        <w:tab/>
        <w:t>Scope of Exhibit</w:t>
      </w:r>
      <w:r w:rsidRPr="000800EB">
        <w:rPr>
          <w:rFonts w:ascii="Times New Roman" w:hAnsi="Times New Roman"/>
          <w:snapToGrid w:val="0"/>
          <w:szCs w:val="24"/>
        </w:rPr>
        <w:t>.  Business Associate acknowledges and agrees that all PHI that is created or received by Covered Entity and disclosed or made available in any form, including paper record, oral communication, audio recording and electronic display, by Covered Entity or its operating units to Business Associate, or is created or received by Business Associate on Covered Entity’s behalf, shall be subject to this Exhibit.</w:t>
      </w:r>
    </w:p>
    <w:p w14:paraId="16013CBF" w14:textId="77777777" w:rsidR="00BD52FA" w:rsidRDefault="00BD52FA" w:rsidP="00BD52FA">
      <w:pPr>
        <w:widowControl w:val="0"/>
        <w:suppressAutoHyphens/>
        <w:ind w:left="720" w:hanging="720"/>
        <w:contextualSpacing/>
        <w:rPr>
          <w:rFonts w:ascii="Times New Roman" w:hAnsi="Times New Roman"/>
          <w:snapToGrid w:val="0"/>
          <w:szCs w:val="24"/>
        </w:rPr>
      </w:pPr>
      <w:r w:rsidRPr="000800EB">
        <w:rPr>
          <w:rFonts w:ascii="Times New Roman" w:hAnsi="Times New Roman"/>
          <w:snapToGrid w:val="0"/>
          <w:szCs w:val="24"/>
        </w:rPr>
        <w:t>B.</w:t>
      </w:r>
      <w:r w:rsidRPr="000800EB">
        <w:rPr>
          <w:rFonts w:ascii="Times New Roman" w:hAnsi="Times New Roman"/>
          <w:snapToGrid w:val="0"/>
          <w:szCs w:val="24"/>
        </w:rPr>
        <w:tab/>
      </w:r>
      <w:r w:rsidRPr="000800EB">
        <w:rPr>
          <w:rFonts w:ascii="Times New Roman" w:hAnsi="Times New Roman"/>
          <w:i/>
          <w:snapToGrid w:val="0"/>
          <w:szCs w:val="24"/>
        </w:rPr>
        <w:t xml:space="preserve">PHI Disclosure Limits.  </w:t>
      </w:r>
      <w:r w:rsidRPr="000800EB">
        <w:rPr>
          <w:rFonts w:ascii="Times New Roman" w:hAnsi="Times New Roman"/>
          <w:snapToGrid w:val="0"/>
          <w:szCs w:val="24"/>
        </w:rPr>
        <w:t>Business Associate agrees to not use or further disclose PHI other than as permitted or required by the HIPAA Regulations, this Exhibit, or as required by law.  Business Associate may not use or disclose PHI in a manner that would violate the HIPAA Regulations if done by Covered Entity.</w:t>
      </w:r>
    </w:p>
    <w:p w14:paraId="48842262" w14:textId="77777777" w:rsidR="00C2069E" w:rsidRPr="000800EB" w:rsidRDefault="00C2069E" w:rsidP="00BD52FA">
      <w:pPr>
        <w:widowControl w:val="0"/>
        <w:suppressAutoHyphens/>
        <w:ind w:left="720" w:hanging="720"/>
        <w:contextualSpacing/>
        <w:rPr>
          <w:rFonts w:ascii="Times New Roman" w:eastAsia="Calibri" w:hAnsi="Times New Roman"/>
          <w:b/>
          <w:szCs w:val="24"/>
        </w:rPr>
      </w:pPr>
    </w:p>
    <w:p w14:paraId="1027EFE2" w14:textId="47ED356E" w:rsidR="00BD52FA" w:rsidRPr="000800EB" w:rsidRDefault="00BD52FA" w:rsidP="00BD52FA">
      <w:pPr>
        <w:widowControl w:val="0"/>
        <w:suppressAutoHyphens/>
        <w:ind w:left="720" w:hanging="720"/>
        <w:rPr>
          <w:rFonts w:ascii="Times New Roman" w:hAnsi="Times New Roman"/>
          <w:snapToGrid w:val="0"/>
          <w:szCs w:val="24"/>
        </w:rPr>
      </w:pPr>
      <w:r w:rsidRPr="000800EB">
        <w:rPr>
          <w:rFonts w:ascii="Times New Roman" w:hAnsi="Times New Roman"/>
          <w:snapToGrid w:val="0"/>
          <w:szCs w:val="24"/>
        </w:rPr>
        <w:t>C.</w:t>
      </w:r>
      <w:r w:rsidRPr="000800EB">
        <w:rPr>
          <w:rFonts w:ascii="Times New Roman" w:hAnsi="Times New Roman"/>
          <w:i/>
          <w:snapToGrid w:val="0"/>
          <w:szCs w:val="24"/>
        </w:rPr>
        <w:tab/>
        <w:t xml:space="preserve">Minimum Necessary Rule.  </w:t>
      </w:r>
      <w:r w:rsidRPr="000800EB">
        <w:rPr>
          <w:rFonts w:ascii="Times New Roman" w:hAnsi="Times New Roman"/>
          <w:snapToGrid w:val="0"/>
          <w:szCs w:val="24"/>
        </w:rPr>
        <w:t xml:space="preserve">When the HIPAA Privacy Rule requires application of the Minimum Necessary Rule, Business Associate agrees to use, disclose, or request only the Limited Data Set, or if that is inadequate, the minimum PHI necessary to accomplish the intended purpose of that use, Disclosure, or request.  Business Associate agrees to make uses, Disclosures, and requests for PHI </w:t>
      </w:r>
      <w:commentRangeStart w:id="2"/>
      <w:r w:rsidR="003C756A" w:rsidRPr="003C756A">
        <w:rPr>
          <w:rFonts w:ascii="Times New Roman" w:eastAsia="Times New Roman" w:hAnsi="Times New Roman"/>
          <w:snapToGrid w:val="0"/>
        </w:rPr>
        <w:t>consistent with any of Covered Entity’s existing Minimum Necessary policies and procedures</w:t>
      </w:r>
      <w:r w:rsidR="00CA392F">
        <w:rPr>
          <w:rFonts w:ascii="Times New Roman" w:hAnsi="Times New Roman"/>
          <w:spacing w:val="-3"/>
        </w:rPr>
        <w:t>.</w:t>
      </w:r>
      <w:commentRangeEnd w:id="2"/>
      <w:r w:rsidR="003C756A">
        <w:rPr>
          <w:rStyle w:val="CommentReference"/>
          <w:rFonts w:ascii="Times New Roman" w:eastAsia="Times New Roman" w:hAnsi="Times New Roman" w:cs="Times New Roman"/>
        </w:rPr>
        <w:commentReference w:id="2"/>
      </w:r>
    </w:p>
    <w:p w14:paraId="672A6241" w14:textId="77777777" w:rsidR="00BD52FA" w:rsidRDefault="00BD52FA" w:rsidP="00BD52FA">
      <w:pPr>
        <w:widowControl w:val="0"/>
        <w:tabs>
          <w:tab w:val="left" w:pos="1080"/>
        </w:tabs>
        <w:suppressAutoHyphens/>
        <w:ind w:left="720" w:hanging="720"/>
        <w:contextualSpacing/>
        <w:rPr>
          <w:rFonts w:ascii="Times New Roman" w:hAnsi="Times New Roman"/>
          <w:spacing w:val="-3"/>
          <w:szCs w:val="24"/>
        </w:rPr>
      </w:pPr>
      <w:r w:rsidRPr="000800EB">
        <w:rPr>
          <w:rFonts w:ascii="Times New Roman" w:hAnsi="Times New Roman"/>
          <w:spacing w:val="-3"/>
          <w:szCs w:val="24"/>
        </w:rPr>
        <w:t>D.</w:t>
      </w:r>
      <w:r w:rsidRPr="000800EB">
        <w:rPr>
          <w:rFonts w:ascii="Times New Roman" w:hAnsi="Times New Roman"/>
          <w:spacing w:val="-3"/>
          <w:szCs w:val="24"/>
        </w:rPr>
        <w:tab/>
      </w:r>
      <w:r w:rsidRPr="000800EB">
        <w:rPr>
          <w:rFonts w:ascii="Times New Roman" w:hAnsi="Times New Roman"/>
          <w:i/>
          <w:spacing w:val="-3"/>
          <w:szCs w:val="24"/>
        </w:rPr>
        <w:t>HIPAA Security Rule</w:t>
      </w:r>
      <w:r w:rsidRPr="000800EB">
        <w:rPr>
          <w:rFonts w:ascii="Times New Roman" w:hAnsi="Times New Roman"/>
          <w:spacing w:val="-3"/>
          <w:szCs w:val="24"/>
        </w:rPr>
        <w:t>.  Business Associate agrees to use appropriate administrative, physical and technical safeguards, and comply with the Security Rule and HIPAA Security Regulations with respect to Electronic PHI, to prevent the use or Disclosure of the PHI other than as provided for by this Exhibit.</w:t>
      </w:r>
    </w:p>
    <w:p w14:paraId="60083772" w14:textId="77777777" w:rsidR="00C2069E" w:rsidRPr="000800EB" w:rsidRDefault="00C2069E" w:rsidP="00BD52FA">
      <w:pPr>
        <w:widowControl w:val="0"/>
        <w:tabs>
          <w:tab w:val="left" w:pos="1080"/>
        </w:tabs>
        <w:suppressAutoHyphens/>
        <w:ind w:left="720" w:hanging="720"/>
        <w:contextualSpacing/>
        <w:rPr>
          <w:rFonts w:ascii="Times New Roman" w:eastAsia="Calibri" w:hAnsi="Times New Roman"/>
          <w:b/>
          <w:szCs w:val="24"/>
        </w:rPr>
      </w:pPr>
    </w:p>
    <w:p w14:paraId="3643F678" w14:textId="77777777" w:rsidR="00BD52FA" w:rsidRPr="000800EB" w:rsidRDefault="00BD52FA" w:rsidP="00BD52FA">
      <w:pPr>
        <w:widowControl w:val="0"/>
        <w:suppressAutoHyphens/>
        <w:ind w:left="720" w:hanging="720"/>
        <w:rPr>
          <w:rFonts w:ascii="Times New Roman" w:hAnsi="Times New Roman"/>
          <w:spacing w:val="-3"/>
          <w:szCs w:val="24"/>
        </w:rPr>
      </w:pPr>
      <w:r w:rsidRPr="000800EB">
        <w:rPr>
          <w:rFonts w:ascii="Times New Roman" w:hAnsi="Times New Roman"/>
          <w:spacing w:val="-3"/>
          <w:szCs w:val="24"/>
        </w:rPr>
        <w:t>E.</w:t>
      </w:r>
      <w:r w:rsidRPr="000800EB">
        <w:rPr>
          <w:rFonts w:ascii="Times New Roman" w:hAnsi="Times New Roman"/>
          <w:spacing w:val="-3"/>
          <w:szCs w:val="24"/>
        </w:rPr>
        <w:tab/>
      </w:r>
      <w:r w:rsidRPr="000800EB">
        <w:rPr>
          <w:rFonts w:ascii="Times New Roman" w:hAnsi="Times New Roman"/>
          <w:i/>
          <w:spacing w:val="-3"/>
          <w:szCs w:val="24"/>
        </w:rPr>
        <w:t>Mitigation</w:t>
      </w:r>
      <w:r w:rsidRPr="000800EB">
        <w:rPr>
          <w:rFonts w:ascii="Times New Roman" w:hAnsi="Times New Roman"/>
          <w:spacing w:val="-3"/>
          <w:szCs w:val="24"/>
        </w:rPr>
        <w:t>.  Business Associate agrees to mitigate, to the extent practicable, any harmful effect that is known to Business Associate of a use or Disclosure of PHI by Business Associate in violation of the requirements of this Exhibit.  Mitigation includes, but is not limited to, the taking of reasonable steps to ensure that the actions or omissions of employees or agents of Business Associate do not cause Business Associate to commit a Contractual Breach.</w:t>
      </w:r>
    </w:p>
    <w:p w14:paraId="68531C34" w14:textId="5C0DD8A2" w:rsidR="00BD52FA" w:rsidRPr="000800EB" w:rsidRDefault="00BD52FA" w:rsidP="00BD52FA">
      <w:pPr>
        <w:widowControl w:val="0"/>
        <w:suppressAutoHyphens/>
        <w:spacing w:line="240" w:lineRule="exact"/>
        <w:ind w:left="720" w:hanging="720"/>
        <w:rPr>
          <w:rFonts w:ascii="Times New Roman" w:eastAsia="Calibri" w:hAnsi="Times New Roman"/>
          <w:szCs w:val="24"/>
          <w:highlight w:val="yellow"/>
        </w:rPr>
      </w:pPr>
      <w:r w:rsidRPr="000800EB">
        <w:rPr>
          <w:rFonts w:ascii="Times New Roman" w:eastAsia="Calibri" w:hAnsi="Times New Roman"/>
          <w:szCs w:val="24"/>
        </w:rPr>
        <w:t>F</w:t>
      </w:r>
      <w:r w:rsidRPr="000800EB">
        <w:rPr>
          <w:rFonts w:ascii="Times New Roman" w:eastAsia="Calibri" w:hAnsi="Times New Roman"/>
          <w:i/>
          <w:szCs w:val="24"/>
        </w:rPr>
        <w:t>.</w:t>
      </w:r>
      <w:r w:rsidRPr="000800EB">
        <w:rPr>
          <w:rFonts w:ascii="Times New Roman" w:eastAsia="Calibri" w:hAnsi="Times New Roman"/>
          <w:i/>
          <w:szCs w:val="24"/>
        </w:rPr>
        <w:tab/>
        <w:t>Notification of Breach</w:t>
      </w:r>
      <w:r w:rsidRPr="000800EB">
        <w:rPr>
          <w:rFonts w:ascii="Times New Roman" w:eastAsia="Calibri" w:hAnsi="Times New Roman"/>
          <w:szCs w:val="24"/>
        </w:rPr>
        <w:t xml:space="preserve">.  During the term of the Agreement, </w:t>
      </w:r>
      <w:r w:rsidRPr="000800EB">
        <w:rPr>
          <w:rFonts w:ascii="Times New Roman" w:hAnsi="Times New Roman"/>
          <w:snapToGrid w:val="0"/>
          <w:szCs w:val="24"/>
        </w:rPr>
        <w:t xml:space="preserve">Business Associate </w:t>
      </w:r>
      <w:r w:rsidRPr="000800EB">
        <w:rPr>
          <w:rFonts w:ascii="Times New Roman" w:eastAsia="Calibri" w:hAnsi="Times New Roman"/>
          <w:szCs w:val="24"/>
        </w:rPr>
        <w:t xml:space="preserve">shall notify Covered Entity in writing within twenty-four (24) hours of </w:t>
      </w:r>
      <w:commentRangeStart w:id="3"/>
      <w:r w:rsidRPr="000800EB">
        <w:rPr>
          <w:rFonts w:ascii="Times New Roman" w:eastAsia="Calibri" w:hAnsi="Times New Roman"/>
          <w:szCs w:val="24"/>
        </w:rPr>
        <w:t xml:space="preserve">any </w:t>
      </w:r>
      <w:r w:rsidR="003D143A">
        <w:rPr>
          <w:rFonts w:ascii="Times New Roman" w:eastAsia="Calibri" w:hAnsi="Times New Roman"/>
          <w:szCs w:val="24"/>
        </w:rPr>
        <w:t xml:space="preserve">suspected or </w:t>
      </w:r>
      <w:r w:rsidRPr="000800EB">
        <w:rPr>
          <w:rFonts w:ascii="Times New Roman" w:eastAsia="Calibri" w:hAnsi="Times New Roman"/>
          <w:szCs w:val="24"/>
        </w:rPr>
        <w:t xml:space="preserve">actual breach of security, intrusion, HIPAA Breach, and/or any actual </w:t>
      </w:r>
      <w:r w:rsidR="003D143A">
        <w:rPr>
          <w:rFonts w:ascii="Times New Roman" w:eastAsia="Calibri" w:hAnsi="Times New Roman"/>
          <w:szCs w:val="24"/>
        </w:rPr>
        <w:t xml:space="preserve">or suspected </w:t>
      </w:r>
      <w:r w:rsidRPr="000800EB">
        <w:rPr>
          <w:rFonts w:ascii="Times New Roman" w:eastAsia="Calibri" w:hAnsi="Times New Roman"/>
          <w:szCs w:val="24"/>
        </w:rPr>
        <w:t xml:space="preserve">use </w:t>
      </w:r>
      <w:commentRangeEnd w:id="3"/>
      <w:r w:rsidR="003D143A">
        <w:rPr>
          <w:rStyle w:val="CommentReference"/>
          <w:rFonts w:ascii="Times New Roman" w:eastAsia="Times New Roman" w:hAnsi="Times New Roman" w:cs="Times New Roman"/>
        </w:rPr>
        <w:commentReference w:id="3"/>
      </w:r>
      <w:r w:rsidRPr="000800EB">
        <w:rPr>
          <w:rFonts w:ascii="Times New Roman" w:eastAsia="Calibri" w:hAnsi="Times New Roman"/>
          <w:szCs w:val="24"/>
        </w:rPr>
        <w:t xml:space="preserve">or Disclosure of data in violation of any applicable federal or state laws or regulations.  </w:t>
      </w:r>
      <w:r w:rsidRPr="000800EB">
        <w:rPr>
          <w:rFonts w:ascii="Times New Roman" w:hAnsi="Times New Roman"/>
          <w:spacing w:val="-3"/>
          <w:szCs w:val="24"/>
        </w:rPr>
        <w:t xml:space="preserve">This duty includes the reporting of any Security Incident, of which it becomes aware, affecting the Electronic PHI.  </w:t>
      </w:r>
      <w:r w:rsidRPr="000800EB">
        <w:rPr>
          <w:rFonts w:ascii="Times New Roman" w:hAnsi="Times New Roman"/>
          <w:snapToGrid w:val="0"/>
          <w:szCs w:val="24"/>
        </w:rPr>
        <w:t xml:space="preserve">Business Associate </w:t>
      </w:r>
      <w:r w:rsidRPr="000800EB">
        <w:rPr>
          <w:rFonts w:ascii="Times New Roman" w:eastAsia="Calibri" w:hAnsi="Times New Roman"/>
          <w:szCs w:val="24"/>
        </w:rPr>
        <w:t xml:space="preserve">shall take (i) prompt corrective action to cure any such deficiencies and (ii) any action pertaining to such unauthorized use or Disclosure required by applicable federal and/or state laws and regulations.  </w:t>
      </w:r>
      <w:r w:rsidRPr="000800EB">
        <w:rPr>
          <w:rFonts w:ascii="Times New Roman" w:hAnsi="Times New Roman"/>
          <w:snapToGrid w:val="0"/>
          <w:szCs w:val="24"/>
        </w:rPr>
        <w:t xml:space="preserve">Business Associate </w:t>
      </w:r>
      <w:r w:rsidRPr="000800EB">
        <w:rPr>
          <w:rFonts w:ascii="Times New Roman" w:eastAsia="Calibri" w:hAnsi="Times New Roman"/>
          <w:szCs w:val="24"/>
        </w:rPr>
        <w:t xml:space="preserve">shall investigate such breach of security, intrusion, and/or HIPAA Breach, and provide a written report of the investigation to Covered Entity’s HIPAA Privacy Officer or other designee that is in compliance with 45 C.F.R. section 164.410 and that includes the identification of each individual whose PHI has been breached.  The report shall be delivered within fifteen (15) working days of the discovery of the breach or unauthorized use or Disclosure.  Business Associate shall be responsible for any obligations under the HIPAA Regulations to notify individuals of such </w:t>
      </w:r>
      <w:r w:rsidRPr="000800EB">
        <w:rPr>
          <w:rFonts w:ascii="Times New Roman" w:eastAsia="Calibri" w:hAnsi="Times New Roman"/>
          <w:szCs w:val="24"/>
        </w:rPr>
        <w:lastRenderedPageBreak/>
        <w:t>breach, unless Covered Entity agrees otherwise.</w:t>
      </w:r>
    </w:p>
    <w:p w14:paraId="576DE316" w14:textId="77777777" w:rsidR="00BD52FA" w:rsidRPr="000800EB" w:rsidRDefault="00BD52FA" w:rsidP="00BD52FA">
      <w:pPr>
        <w:widowControl w:val="0"/>
        <w:suppressAutoHyphens/>
        <w:ind w:left="720" w:hanging="720"/>
        <w:rPr>
          <w:rFonts w:ascii="Times New Roman" w:hAnsi="Times New Roman"/>
          <w:spacing w:val="-3"/>
          <w:szCs w:val="24"/>
        </w:rPr>
      </w:pPr>
      <w:r w:rsidRPr="000800EB">
        <w:rPr>
          <w:rFonts w:ascii="Times New Roman" w:hAnsi="Times New Roman"/>
          <w:spacing w:val="-3"/>
          <w:szCs w:val="24"/>
        </w:rPr>
        <w:t>G</w:t>
      </w:r>
      <w:r w:rsidRPr="000800EB">
        <w:rPr>
          <w:rFonts w:ascii="Times New Roman" w:hAnsi="Times New Roman"/>
          <w:i/>
          <w:spacing w:val="-3"/>
          <w:szCs w:val="24"/>
        </w:rPr>
        <w:t>.</w:t>
      </w:r>
      <w:r w:rsidRPr="000800EB">
        <w:rPr>
          <w:rFonts w:ascii="Times New Roman" w:hAnsi="Times New Roman"/>
          <w:i/>
          <w:spacing w:val="-3"/>
          <w:szCs w:val="24"/>
        </w:rPr>
        <w:tab/>
        <w:t>Agents and Subcontractors</w:t>
      </w:r>
      <w:r w:rsidRPr="000800EB">
        <w:rPr>
          <w:rFonts w:ascii="Times New Roman" w:hAnsi="Times New Roman"/>
          <w:spacing w:val="-3"/>
          <w:szCs w:val="24"/>
        </w:rPr>
        <w:t xml:space="preserve">.  Business Associate agrees to ensure that any agent, including a subcontractor, to whom it provides PHI received from, or created or received by Business Associate on behalf of Covered Entity, agrees to the same restrictions, conditions, and requirements that apply through this Exhibit to Business Associate with respect to such information.  Business Associate shall obtain written contracts agreeing to such terms from all agents and subcontractors.  Any subcontractor who contracts for another company’s services with regards to the PHI shall likewise obtain written contracts agreeing to such terms.  Neither Business Associate nor any of its subcontractors may subcontract with respect to this Exhibit without the advanced written consent of Covered Entity. </w:t>
      </w:r>
    </w:p>
    <w:p w14:paraId="2DADA7EC" w14:textId="77777777" w:rsidR="00BD52FA" w:rsidRPr="000800EB" w:rsidRDefault="00BD52FA" w:rsidP="00BD52FA">
      <w:pPr>
        <w:widowControl w:val="0"/>
        <w:suppressAutoHyphens/>
        <w:ind w:left="720" w:hanging="720"/>
        <w:rPr>
          <w:rFonts w:ascii="Times New Roman" w:hAnsi="Times New Roman"/>
          <w:spacing w:val="-3"/>
          <w:szCs w:val="24"/>
        </w:rPr>
      </w:pPr>
      <w:r w:rsidRPr="000800EB">
        <w:rPr>
          <w:rFonts w:ascii="Times New Roman" w:hAnsi="Times New Roman"/>
          <w:spacing w:val="-3"/>
          <w:szCs w:val="24"/>
        </w:rPr>
        <w:t>H</w:t>
      </w:r>
      <w:r w:rsidRPr="000800EB">
        <w:rPr>
          <w:rFonts w:ascii="Times New Roman" w:hAnsi="Times New Roman"/>
          <w:i/>
          <w:spacing w:val="-3"/>
          <w:szCs w:val="24"/>
        </w:rPr>
        <w:t>.</w:t>
      </w:r>
      <w:r w:rsidRPr="000800EB">
        <w:rPr>
          <w:rFonts w:ascii="Times New Roman" w:hAnsi="Times New Roman"/>
          <w:i/>
          <w:spacing w:val="-3"/>
          <w:szCs w:val="24"/>
        </w:rPr>
        <w:tab/>
        <w:t xml:space="preserve">Review of Records.  </w:t>
      </w:r>
      <w:r w:rsidRPr="000800EB">
        <w:rPr>
          <w:rFonts w:ascii="Times New Roman" w:hAnsi="Times New Roman"/>
          <w:spacing w:val="-3"/>
          <w:szCs w:val="24"/>
        </w:rPr>
        <w:t>Business Associate agrees to make internal practices, books, and records relating to the use and Disclosure of PHI received from, or created or received by Business Associate on behalf of Covered Entity available to Covered Entity, or at the request of Covered Entity to the Secretary, in a time and manner designated by Covered Entity or the Secretary, for purposes of the Secretary determining Covered Entity’s compliance with the HIPAA Regulations.  Business Associate agrees to make copies of its HIPAA training records and HIPAA business associate agreements with agents and subcontractors available to Covered Entity at the request of Covered Entity.</w:t>
      </w:r>
    </w:p>
    <w:p w14:paraId="7A0FD5E8" w14:textId="77777777" w:rsidR="00BD52FA" w:rsidRPr="00A00C60" w:rsidRDefault="00BD52FA" w:rsidP="00A00C60">
      <w:pPr>
        <w:widowControl w:val="0"/>
        <w:suppressAutoHyphens/>
        <w:ind w:left="720" w:hanging="720"/>
        <w:rPr>
          <w:rFonts w:ascii="Times New Roman" w:hAnsi="Times New Roman"/>
          <w:snapToGrid w:val="0"/>
          <w:szCs w:val="24"/>
        </w:rPr>
      </w:pPr>
      <w:r w:rsidRPr="000800EB">
        <w:rPr>
          <w:rFonts w:ascii="Times New Roman" w:hAnsi="Times New Roman"/>
          <w:spacing w:val="-3"/>
          <w:szCs w:val="24"/>
        </w:rPr>
        <w:t>I.</w:t>
      </w:r>
      <w:r w:rsidRPr="000800EB">
        <w:rPr>
          <w:rFonts w:ascii="Times New Roman" w:hAnsi="Times New Roman"/>
          <w:i/>
          <w:spacing w:val="-3"/>
          <w:szCs w:val="24"/>
        </w:rPr>
        <w:tab/>
        <w:t xml:space="preserve">Performing Covered Entity’s HIPAA Obligations.  </w:t>
      </w:r>
      <w:r w:rsidRPr="000800EB">
        <w:rPr>
          <w:rFonts w:ascii="Times New Roman" w:hAnsi="Times New Roman"/>
          <w:spacing w:val="-3"/>
          <w:szCs w:val="24"/>
        </w:rPr>
        <w:t>To the extent Business Associate is required to carry out one or more of Covered Entity’s obligations under the HIPAA Regulations, Business Associate must comply with the requirements of the HIPAA Regulations that apply to Covered Entity in the performance of such obligations.</w:t>
      </w:r>
      <w:bookmarkStart w:id="4" w:name="i_2_ii_B"/>
      <w:bookmarkEnd w:id="4"/>
    </w:p>
    <w:p w14:paraId="4C8E28EE" w14:textId="77777777" w:rsidR="00BD52FA" w:rsidRPr="000800EB" w:rsidRDefault="00BD52FA" w:rsidP="00BD52FA">
      <w:pPr>
        <w:widowControl w:val="0"/>
        <w:suppressAutoHyphens/>
        <w:autoSpaceDE w:val="0"/>
        <w:autoSpaceDN w:val="0"/>
        <w:adjustRightInd w:val="0"/>
        <w:ind w:left="720" w:hanging="720"/>
        <w:rPr>
          <w:rFonts w:ascii="Times New Roman" w:eastAsia="Calibri" w:hAnsi="Times New Roman"/>
          <w:szCs w:val="24"/>
        </w:rPr>
      </w:pPr>
      <w:r w:rsidRPr="000800EB">
        <w:rPr>
          <w:rFonts w:ascii="Times New Roman" w:hAnsi="Times New Roman"/>
          <w:snapToGrid w:val="0"/>
          <w:szCs w:val="24"/>
        </w:rPr>
        <w:t>J.</w:t>
      </w:r>
      <w:r w:rsidRPr="000800EB">
        <w:rPr>
          <w:rFonts w:ascii="Times New Roman" w:hAnsi="Times New Roman"/>
          <w:snapToGrid w:val="0"/>
          <w:szCs w:val="24"/>
        </w:rPr>
        <w:tab/>
      </w:r>
      <w:r w:rsidRPr="000800EB">
        <w:rPr>
          <w:rFonts w:ascii="Times New Roman" w:hAnsi="Times New Roman"/>
          <w:i/>
          <w:snapToGrid w:val="0"/>
          <w:szCs w:val="24"/>
        </w:rPr>
        <w:t xml:space="preserve">Restricted Use of PHI for Marketing Purposes.  </w:t>
      </w:r>
      <w:r w:rsidRPr="000800EB">
        <w:rPr>
          <w:rFonts w:ascii="Times New Roman" w:hAnsi="Times New Roman"/>
          <w:snapToGrid w:val="0"/>
          <w:szCs w:val="24"/>
        </w:rPr>
        <w:t>Business Associate shall not use or disclose PHI for fundraising or Marketing purposes unless Business Associate obtains an Individual’s authorization.  Business Associate agrees to comply with all rules governing Marketing communications as set forth in</w:t>
      </w:r>
      <w:r w:rsidRPr="000800EB">
        <w:rPr>
          <w:rFonts w:ascii="Times New Roman" w:eastAsia="Calibri" w:hAnsi="Times New Roman"/>
          <w:szCs w:val="24"/>
        </w:rPr>
        <w:t xml:space="preserve"> HIPAA Regulations and the HITECH Act, including, but not limited to, </w:t>
      </w:r>
      <w:r w:rsidRPr="000800EB">
        <w:rPr>
          <w:rFonts w:ascii="Times New Roman" w:hAnsi="Times New Roman"/>
          <w:szCs w:val="24"/>
        </w:rPr>
        <w:t>45 C.F.R. section 164.508 and 42 U.S.C. section</w:t>
      </w:r>
      <w:r w:rsidRPr="000800EB">
        <w:rPr>
          <w:rFonts w:ascii="Times New Roman" w:eastAsia="Calibri" w:hAnsi="Times New Roman"/>
          <w:szCs w:val="24"/>
        </w:rPr>
        <w:t xml:space="preserve"> 17936</w:t>
      </w:r>
      <w:r w:rsidRPr="000800EB">
        <w:rPr>
          <w:rFonts w:ascii="Times New Roman" w:hAnsi="Times New Roman"/>
          <w:szCs w:val="24"/>
        </w:rPr>
        <w:t>.</w:t>
      </w:r>
      <w:r w:rsidRPr="000800EB">
        <w:rPr>
          <w:rFonts w:ascii="Times New Roman" w:eastAsia="Calibri" w:hAnsi="Times New Roman"/>
          <w:szCs w:val="24"/>
        </w:rPr>
        <w:t xml:space="preserve"> </w:t>
      </w:r>
    </w:p>
    <w:p w14:paraId="04C511D9" w14:textId="77777777" w:rsidR="00BD52FA" w:rsidRPr="000800EB" w:rsidRDefault="00BD52FA" w:rsidP="00BD52FA">
      <w:pPr>
        <w:widowControl w:val="0"/>
        <w:suppressAutoHyphens/>
        <w:autoSpaceDE w:val="0"/>
        <w:autoSpaceDN w:val="0"/>
        <w:adjustRightInd w:val="0"/>
        <w:ind w:left="720" w:hanging="720"/>
        <w:rPr>
          <w:rFonts w:ascii="Times New Roman" w:eastAsia="Calibri" w:hAnsi="Times New Roman"/>
          <w:szCs w:val="24"/>
        </w:rPr>
      </w:pPr>
      <w:r w:rsidRPr="000800EB">
        <w:rPr>
          <w:rFonts w:ascii="Times New Roman" w:eastAsia="Calibri" w:hAnsi="Times New Roman"/>
          <w:szCs w:val="24"/>
        </w:rPr>
        <w:t>K.</w:t>
      </w:r>
      <w:r w:rsidRPr="000800EB">
        <w:rPr>
          <w:rFonts w:ascii="Times New Roman" w:eastAsia="Calibri" w:hAnsi="Times New Roman"/>
          <w:szCs w:val="24"/>
        </w:rPr>
        <w:tab/>
      </w:r>
      <w:r w:rsidRPr="000800EB">
        <w:rPr>
          <w:rFonts w:ascii="Times New Roman" w:eastAsia="Calibri" w:hAnsi="Times New Roman"/>
          <w:i/>
          <w:szCs w:val="24"/>
        </w:rPr>
        <w:t xml:space="preserve">Restricted Sale of PHI.  </w:t>
      </w:r>
      <w:r w:rsidRPr="000800EB">
        <w:rPr>
          <w:rFonts w:ascii="Times New Roman" w:eastAsia="Calibri" w:hAnsi="Times New Roman"/>
          <w:szCs w:val="24"/>
        </w:rPr>
        <w:t xml:space="preserve">Business </w:t>
      </w:r>
      <w:r w:rsidRPr="000800EB">
        <w:rPr>
          <w:rFonts w:ascii="Times New Roman" w:hAnsi="Times New Roman"/>
          <w:snapToGrid w:val="0"/>
          <w:szCs w:val="24"/>
        </w:rPr>
        <w:t xml:space="preserve">Associate shall not directly or indirectly receive remuneration in exchange for PHI, except with the prior written consent of Covered Entity and as permitted by the HITECH Act, 42 U.S.C. section 17935(d)(2); however, this prohibition shall not affect payment by Covered Entity to Business Associate for services provided pursuant to the Agreement.  </w:t>
      </w:r>
    </w:p>
    <w:p w14:paraId="174A6E14" w14:textId="77777777" w:rsidR="00BD52FA" w:rsidRPr="000800EB" w:rsidRDefault="00BD52FA" w:rsidP="00BD52FA">
      <w:pPr>
        <w:widowControl w:val="0"/>
        <w:suppressAutoHyphens/>
        <w:autoSpaceDE w:val="0"/>
        <w:autoSpaceDN w:val="0"/>
        <w:adjustRightInd w:val="0"/>
        <w:ind w:left="720" w:hanging="720"/>
        <w:rPr>
          <w:rFonts w:ascii="Times New Roman" w:hAnsi="Times New Roman"/>
          <w:snapToGrid w:val="0"/>
          <w:szCs w:val="24"/>
        </w:rPr>
      </w:pPr>
      <w:r w:rsidRPr="000800EB">
        <w:rPr>
          <w:rFonts w:ascii="Times New Roman" w:hAnsi="Times New Roman"/>
          <w:snapToGrid w:val="0"/>
          <w:szCs w:val="24"/>
        </w:rPr>
        <w:t>L</w:t>
      </w:r>
      <w:r w:rsidRPr="000800EB">
        <w:rPr>
          <w:rFonts w:ascii="Times New Roman" w:hAnsi="Times New Roman"/>
          <w:i/>
          <w:snapToGrid w:val="0"/>
          <w:szCs w:val="24"/>
        </w:rPr>
        <w:t>.</w:t>
      </w:r>
      <w:r w:rsidRPr="000800EB">
        <w:rPr>
          <w:rFonts w:ascii="Times New Roman" w:hAnsi="Times New Roman"/>
          <w:i/>
          <w:snapToGrid w:val="0"/>
          <w:szCs w:val="24"/>
        </w:rPr>
        <w:tab/>
        <w:t xml:space="preserve">De-Identification of PHI.  </w:t>
      </w:r>
      <w:r w:rsidRPr="000800EB">
        <w:rPr>
          <w:rFonts w:ascii="Times New Roman" w:hAnsi="Times New Roman"/>
          <w:snapToGrid w:val="0"/>
          <w:szCs w:val="24"/>
        </w:rPr>
        <w:t>Unless otherwise agreed to in writing by both parties, Business Associate and its agents shall not have the right to de-identify the PHI. Any such de-identification shall be in compliance with 45 C.F.R. sections 164.502(d) and 164.514(a) and (b).</w:t>
      </w:r>
    </w:p>
    <w:p w14:paraId="1D6DAA3E" w14:textId="7227A3FC" w:rsidR="00BD52FA" w:rsidRPr="000800EB" w:rsidRDefault="00BD52FA" w:rsidP="00BD52FA">
      <w:pPr>
        <w:widowControl w:val="0"/>
        <w:suppressAutoHyphens/>
        <w:ind w:left="720" w:hanging="720"/>
        <w:outlineLvl w:val="4"/>
        <w:rPr>
          <w:rFonts w:ascii="Times New Roman" w:hAnsi="Times New Roman"/>
          <w:szCs w:val="24"/>
        </w:rPr>
      </w:pPr>
      <w:r w:rsidRPr="000800EB">
        <w:rPr>
          <w:rFonts w:ascii="Times New Roman" w:eastAsia="Calibri" w:hAnsi="Times New Roman"/>
          <w:szCs w:val="24"/>
        </w:rPr>
        <w:t>M.</w:t>
      </w:r>
      <w:r w:rsidRPr="000800EB">
        <w:rPr>
          <w:rFonts w:ascii="Times New Roman" w:eastAsia="Calibri" w:hAnsi="Times New Roman"/>
          <w:szCs w:val="24"/>
        </w:rPr>
        <w:tab/>
      </w:r>
      <w:r w:rsidRPr="000800EB">
        <w:rPr>
          <w:rFonts w:ascii="Times New Roman" w:hAnsi="Times New Roman"/>
          <w:i/>
          <w:snapToGrid w:val="0"/>
          <w:szCs w:val="24"/>
        </w:rPr>
        <w:t xml:space="preserve">Material Contractual Breach.  </w:t>
      </w:r>
      <w:r w:rsidRPr="000800EB">
        <w:rPr>
          <w:rFonts w:ascii="Times New Roman" w:hAnsi="Times New Roman"/>
          <w:szCs w:val="24"/>
        </w:rPr>
        <w:t xml:space="preserve">Business Associate understands and agrees that, in accordance with the HITECH Act and the HIPAA Regulations, it will be held to the same standards as Covered Entity to rectify a pattern of activity or practice that constitutes a material </w:t>
      </w:r>
      <w:r w:rsidRPr="000800EB">
        <w:rPr>
          <w:rFonts w:ascii="Times New Roman" w:eastAsia="Calibri" w:hAnsi="Times New Roman"/>
          <w:szCs w:val="24"/>
        </w:rPr>
        <w:t>Contractual Breach</w:t>
      </w:r>
      <w:r w:rsidRPr="000800EB">
        <w:rPr>
          <w:rFonts w:ascii="Times New Roman" w:hAnsi="Times New Roman"/>
          <w:szCs w:val="24"/>
        </w:rPr>
        <w:t xml:space="preserve"> or violation of the HIPAA Regulations.  Business Associate further understands and agrees that: (i) it will also be subject to the same penalties as a Covered Entity for any violation of the HIPAA Regulations</w:t>
      </w:r>
      <w:r w:rsidR="003D143A">
        <w:rPr>
          <w:rStyle w:val="CommentReference"/>
          <w:rFonts w:ascii="Times New Roman" w:eastAsia="Times New Roman" w:hAnsi="Times New Roman" w:cs="Times New Roman"/>
        </w:rPr>
        <w:commentReference w:id="5"/>
      </w:r>
      <w:r w:rsidRPr="000800EB">
        <w:rPr>
          <w:rFonts w:ascii="Times New Roman" w:hAnsi="Times New Roman"/>
          <w:szCs w:val="24"/>
        </w:rPr>
        <w:t>, and (ii) it will be subject to periodic audits by the Secretary.</w:t>
      </w:r>
    </w:p>
    <w:p w14:paraId="1328D01D" w14:textId="77777777" w:rsidR="00BD52FA" w:rsidRPr="000800EB" w:rsidRDefault="00BD52FA" w:rsidP="00BD52FA">
      <w:pPr>
        <w:widowControl w:val="0"/>
        <w:suppressAutoHyphens/>
        <w:outlineLvl w:val="4"/>
        <w:rPr>
          <w:rFonts w:ascii="Times New Roman" w:hAnsi="Times New Roman"/>
          <w:szCs w:val="24"/>
        </w:rPr>
      </w:pPr>
      <w:r w:rsidRPr="000800EB">
        <w:rPr>
          <w:rFonts w:ascii="Times New Roman" w:hAnsi="Times New Roman"/>
          <w:b/>
          <w:szCs w:val="24"/>
        </w:rPr>
        <w:t>VI.</w:t>
      </w:r>
      <w:r w:rsidRPr="000800EB">
        <w:rPr>
          <w:rFonts w:ascii="Times New Roman" w:hAnsi="Times New Roman"/>
          <w:b/>
          <w:szCs w:val="24"/>
        </w:rPr>
        <w:tab/>
        <w:t>INDIVIDUAL CONTROL OVER PHI</w:t>
      </w:r>
    </w:p>
    <w:p w14:paraId="1FC495DE" w14:textId="77777777" w:rsidR="00BD52FA" w:rsidRDefault="00BD52FA" w:rsidP="00BB0DB9">
      <w:pPr>
        <w:widowControl w:val="0"/>
        <w:numPr>
          <w:ilvl w:val="0"/>
          <w:numId w:val="27"/>
        </w:numPr>
        <w:tabs>
          <w:tab w:val="left" w:pos="-720"/>
        </w:tabs>
        <w:suppressAutoHyphens/>
        <w:autoSpaceDE w:val="0"/>
        <w:autoSpaceDN w:val="0"/>
        <w:adjustRightInd w:val="0"/>
        <w:spacing w:after="0" w:line="240" w:lineRule="auto"/>
        <w:ind w:hanging="720"/>
        <w:rPr>
          <w:rFonts w:ascii="Times New Roman" w:hAnsi="Times New Roman"/>
          <w:spacing w:val="-3"/>
          <w:szCs w:val="24"/>
        </w:rPr>
      </w:pPr>
      <w:r w:rsidRPr="000800EB">
        <w:rPr>
          <w:rFonts w:ascii="Times New Roman" w:hAnsi="Times New Roman"/>
          <w:i/>
          <w:spacing w:val="-3"/>
          <w:szCs w:val="24"/>
        </w:rPr>
        <w:lastRenderedPageBreak/>
        <w:t xml:space="preserve">Individual Access to PHI.  </w:t>
      </w:r>
      <w:r w:rsidRPr="000800EB">
        <w:rPr>
          <w:rFonts w:ascii="Times New Roman" w:hAnsi="Times New Roman"/>
          <w:spacing w:val="-3"/>
          <w:szCs w:val="24"/>
        </w:rPr>
        <w:t xml:space="preserve">Business Associate agrees </w:t>
      </w:r>
      <w:r w:rsidRPr="000800EB">
        <w:rPr>
          <w:rFonts w:ascii="Times New Roman" w:eastAsia="Calibri" w:hAnsi="Times New Roman"/>
          <w:szCs w:val="24"/>
        </w:rPr>
        <w:t xml:space="preserve">to make available </w:t>
      </w:r>
      <w:r w:rsidRPr="000800EB">
        <w:rPr>
          <w:rFonts w:ascii="Times New Roman" w:hAnsi="Times New Roman"/>
          <w:spacing w:val="-3"/>
          <w:szCs w:val="24"/>
        </w:rPr>
        <w:t xml:space="preserve">PHI </w:t>
      </w:r>
      <w:r w:rsidRPr="000800EB">
        <w:rPr>
          <w:rFonts w:ascii="Times New Roman" w:eastAsia="Calibri" w:hAnsi="Times New Roman"/>
          <w:szCs w:val="24"/>
        </w:rPr>
        <w:t>in a Designated Record Set to an Individual or Individual’s designee, as necessary to satisfy Covered Entity’s obligations under 45 C.F.R. section 164.524.</w:t>
      </w:r>
      <w:r w:rsidRPr="000800EB">
        <w:rPr>
          <w:rFonts w:ascii="Times New Roman" w:hAnsi="Times New Roman"/>
          <w:spacing w:val="-3"/>
          <w:szCs w:val="24"/>
        </w:rPr>
        <w:t xml:space="preserve">  Business Associate shall do so solely by way of coordination with Covered Entity, and in the time and manner designated by Covered Entity.</w:t>
      </w:r>
    </w:p>
    <w:p w14:paraId="53B63B5E" w14:textId="77777777" w:rsidR="00CA392F" w:rsidRPr="000800EB" w:rsidRDefault="00CA392F" w:rsidP="00CA392F">
      <w:pPr>
        <w:widowControl w:val="0"/>
        <w:tabs>
          <w:tab w:val="left" w:pos="-720"/>
        </w:tabs>
        <w:suppressAutoHyphens/>
        <w:autoSpaceDE w:val="0"/>
        <w:autoSpaceDN w:val="0"/>
        <w:adjustRightInd w:val="0"/>
        <w:spacing w:after="0" w:line="240" w:lineRule="auto"/>
        <w:ind w:left="720"/>
        <w:rPr>
          <w:rFonts w:ascii="Times New Roman" w:hAnsi="Times New Roman"/>
          <w:spacing w:val="-3"/>
          <w:szCs w:val="24"/>
        </w:rPr>
      </w:pPr>
    </w:p>
    <w:p w14:paraId="11105733" w14:textId="77777777" w:rsidR="00BD52FA" w:rsidRDefault="00BD52FA" w:rsidP="00BB0DB9">
      <w:pPr>
        <w:widowControl w:val="0"/>
        <w:numPr>
          <w:ilvl w:val="0"/>
          <w:numId w:val="27"/>
        </w:numPr>
        <w:tabs>
          <w:tab w:val="left" w:pos="-720"/>
        </w:tabs>
        <w:suppressAutoHyphens/>
        <w:autoSpaceDE w:val="0"/>
        <w:autoSpaceDN w:val="0"/>
        <w:adjustRightInd w:val="0"/>
        <w:spacing w:after="0" w:line="240" w:lineRule="auto"/>
        <w:ind w:hanging="720"/>
        <w:rPr>
          <w:rFonts w:ascii="Times New Roman" w:hAnsi="Times New Roman"/>
          <w:spacing w:val="-3"/>
          <w:szCs w:val="24"/>
        </w:rPr>
      </w:pPr>
      <w:r w:rsidRPr="000800EB">
        <w:rPr>
          <w:rFonts w:ascii="Times New Roman" w:hAnsi="Times New Roman"/>
          <w:i/>
          <w:spacing w:val="-3"/>
          <w:szCs w:val="24"/>
        </w:rPr>
        <w:t xml:space="preserve">Accounting of Disclosures.  </w:t>
      </w:r>
      <w:r w:rsidRPr="000800EB">
        <w:rPr>
          <w:rFonts w:ascii="Times New Roman" w:hAnsi="Times New Roman"/>
          <w:spacing w:val="-3"/>
          <w:szCs w:val="24"/>
        </w:rPr>
        <w:t>Business Associate agrees to maintain and make available the information required to provide an accounting of Disclosures to an Individual as necessary to satisfy Covered Entity’s obligations under 45 C.F.R. section 164.528.  Business Associate shall do so solely by way of coordination with Covered Entity, and in the time and manner designated by Covered Entity.</w:t>
      </w:r>
    </w:p>
    <w:p w14:paraId="3AEDEF08" w14:textId="77777777" w:rsidR="00CA392F" w:rsidRPr="000800EB" w:rsidRDefault="00CA392F" w:rsidP="00CA392F">
      <w:pPr>
        <w:widowControl w:val="0"/>
        <w:tabs>
          <w:tab w:val="left" w:pos="-720"/>
        </w:tabs>
        <w:suppressAutoHyphens/>
        <w:autoSpaceDE w:val="0"/>
        <w:autoSpaceDN w:val="0"/>
        <w:adjustRightInd w:val="0"/>
        <w:spacing w:after="0" w:line="240" w:lineRule="auto"/>
        <w:ind w:left="720"/>
        <w:rPr>
          <w:rFonts w:ascii="Times New Roman" w:hAnsi="Times New Roman"/>
          <w:spacing w:val="-3"/>
          <w:szCs w:val="24"/>
        </w:rPr>
      </w:pPr>
    </w:p>
    <w:p w14:paraId="54F7E5E3" w14:textId="77777777" w:rsidR="00BD52FA" w:rsidRPr="000800EB" w:rsidRDefault="00BD52FA" w:rsidP="00BB0DB9">
      <w:pPr>
        <w:widowControl w:val="0"/>
        <w:numPr>
          <w:ilvl w:val="0"/>
          <w:numId w:val="27"/>
        </w:numPr>
        <w:tabs>
          <w:tab w:val="left" w:pos="-720"/>
        </w:tabs>
        <w:suppressAutoHyphens/>
        <w:autoSpaceDE w:val="0"/>
        <w:autoSpaceDN w:val="0"/>
        <w:adjustRightInd w:val="0"/>
        <w:spacing w:after="0" w:line="240" w:lineRule="auto"/>
        <w:ind w:hanging="720"/>
        <w:rPr>
          <w:rFonts w:ascii="Times New Roman" w:hAnsi="Times New Roman"/>
          <w:spacing w:val="-3"/>
          <w:szCs w:val="24"/>
        </w:rPr>
      </w:pPr>
      <w:r w:rsidRPr="000800EB">
        <w:rPr>
          <w:rFonts w:ascii="Times New Roman" w:hAnsi="Times New Roman"/>
          <w:i/>
          <w:spacing w:val="-3"/>
          <w:szCs w:val="24"/>
        </w:rPr>
        <w:t xml:space="preserve">Amendment to PHI.  </w:t>
      </w:r>
      <w:r w:rsidRPr="000800EB">
        <w:rPr>
          <w:rFonts w:ascii="Times New Roman" w:hAnsi="Times New Roman"/>
          <w:spacing w:val="-3"/>
          <w:szCs w:val="24"/>
        </w:rPr>
        <w:t>Business Associate agrees to make any amendment(s) to PHI in a Designated Record Set as directed or agreed to by Covered Entity pursuant to 45 C.F.R. section 164.526, or take other measures as necessary to satisfy Covered Entity’s obligations under 45 C.F.R. section 164.526.  Business Associate shall do so solely by way of coordination with Covered Entity, and in the time and manner designated by Covered Entity.</w:t>
      </w:r>
    </w:p>
    <w:p w14:paraId="453B2974" w14:textId="77777777" w:rsidR="00BD52FA" w:rsidRPr="000800EB" w:rsidRDefault="00BD52FA" w:rsidP="00BD52FA">
      <w:pPr>
        <w:widowControl w:val="0"/>
        <w:suppressAutoHyphens/>
        <w:outlineLvl w:val="4"/>
        <w:rPr>
          <w:rFonts w:ascii="Times New Roman" w:hAnsi="Times New Roman"/>
          <w:b/>
          <w:szCs w:val="24"/>
        </w:rPr>
      </w:pPr>
      <w:r w:rsidRPr="000800EB">
        <w:rPr>
          <w:rFonts w:ascii="Times New Roman" w:hAnsi="Times New Roman"/>
          <w:b/>
          <w:szCs w:val="24"/>
        </w:rPr>
        <w:t>VII.</w:t>
      </w:r>
      <w:r w:rsidRPr="000800EB">
        <w:rPr>
          <w:rFonts w:ascii="Times New Roman" w:hAnsi="Times New Roman"/>
          <w:b/>
          <w:szCs w:val="24"/>
        </w:rPr>
        <w:tab/>
        <w:t xml:space="preserve">TERMINATION </w:t>
      </w:r>
    </w:p>
    <w:p w14:paraId="09B227E0" w14:textId="5C6D0EDE" w:rsidR="00BD52FA" w:rsidRDefault="00BD52FA" w:rsidP="00BB0DB9">
      <w:pPr>
        <w:widowControl w:val="0"/>
        <w:numPr>
          <w:ilvl w:val="0"/>
          <w:numId w:val="28"/>
        </w:numPr>
        <w:suppressAutoHyphens/>
        <w:autoSpaceDE w:val="0"/>
        <w:autoSpaceDN w:val="0"/>
        <w:adjustRightInd w:val="0"/>
        <w:spacing w:after="0" w:line="240" w:lineRule="auto"/>
        <w:contextualSpacing/>
        <w:rPr>
          <w:rFonts w:ascii="Times New Roman" w:eastAsia="Calibri" w:hAnsi="Times New Roman"/>
          <w:szCs w:val="24"/>
        </w:rPr>
      </w:pPr>
      <w:r w:rsidRPr="000800EB">
        <w:rPr>
          <w:rFonts w:ascii="Times New Roman" w:eastAsia="Calibri" w:hAnsi="Times New Roman"/>
          <w:i/>
          <w:szCs w:val="24"/>
        </w:rPr>
        <w:t xml:space="preserve">Termination for Cause.  </w:t>
      </w:r>
      <w:r w:rsidRPr="000800EB">
        <w:rPr>
          <w:rFonts w:ascii="Times New Roman" w:eastAsia="Calibri" w:hAnsi="Times New Roman"/>
          <w:szCs w:val="24"/>
        </w:rPr>
        <w:t xml:space="preserve">A Contractual Breach by </w:t>
      </w:r>
      <w:r w:rsidRPr="000800EB">
        <w:rPr>
          <w:rFonts w:ascii="Times New Roman" w:hAnsi="Times New Roman"/>
          <w:spacing w:val="-3"/>
          <w:szCs w:val="24"/>
        </w:rPr>
        <w:t xml:space="preserve">Business Associate </w:t>
      </w:r>
      <w:r w:rsidRPr="000800EB">
        <w:rPr>
          <w:rFonts w:ascii="Times New Roman" w:eastAsia="Calibri" w:hAnsi="Times New Roman"/>
          <w:szCs w:val="24"/>
        </w:rPr>
        <w:t xml:space="preserve">of any provision of this Exhibit, as determined by </w:t>
      </w:r>
      <w:r w:rsidRPr="000800EB">
        <w:rPr>
          <w:rFonts w:ascii="Times New Roman" w:hAnsi="Times New Roman"/>
          <w:spacing w:val="-3"/>
          <w:szCs w:val="24"/>
        </w:rPr>
        <w:t>Covered Entity in its sole discretion</w:t>
      </w:r>
      <w:r w:rsidRPr="000800EB">
        <w:rPr>
          <w:rFonts w:ascii="Times New Roman" w:eastAsia="Calibri" w:hAnsi="Times New Roman"/>
          <w:szCs w:val="24"/>
        </w:rPr>
        <w:t>, shall constitute a material Contractual Breach of the Agreement</w:t>
      </w:r>
      <w:r w:rsidR="003D143A">
        <w:rPr>
          <w:rFonts w:ascii="Times New Roman" w:eastAsia="Calibri" w:hAnsi="Times New Roman"/>
          <w:szCs w:val="24"/>
        </w:rPr>
        <w:t xml:space="preserve"> </w:t>
      </w:r>
      <w:commentRangeStart w:id="6"/>
      <w:r w:rsidR="003D143A" w:rsidRPr="000800EB">
        <w:rPr>
          <w:rFonts w:ascii="Times New Roman" w:eastAsia="Calibri" w:hAnsi="Times New Roman"/>
          <w:szCs w:val="24"/>
        </w:rPr>
        <w:t>and shall provide grounds for immediate</w:t>
      </w:r>
      <w:r w:rsidR="003D143A" w:rsidRPr="000800EB">
        <w:rPr>
          <w:rFonts w:ascii="Times New Roman" w:eastAsia="Calibri" w:hAnsi="Times New Roman"/>
          <w:i/>
          <w:szCs w:val="24"/>
        </w:rPr>
        <w:t xml:space="preserve"> </w:t>
      </w:r>
      <w:r w:rsidR="003D143A" w:rsidRPr="000800EB">
        <w:rPr>
          <w:rFonts w:ascii="Times New Roman" w:eastAsia="Calibri" w:hAnsi="Times New Roman"/>
          <w:szCs w:val="24"/>
        </w:rPr>
        <w:t>termination of the Agreement, any provision in the Agreement to the contrary notwithstanding</w:t>
      </w:r>
      <w:r w:rsidRPr="000800EB">
        <w:rPr>
          <w:rFonts w:ascii="Times New Roman" w:eastAsia="Calibri" w:hAnsi="Times New Roman"/>
          <w:szCs w:val="24"/>
        </w:rPr>
        <w:t>.</w:t>
      </w:r>
      <w:r w:rsidR="00D47101">
        <w:rPr>
          <w:rFonts w:ascii="Times New Roman" w:eastAsia="Calibri" w:hAnsi="Times New Roman"/>
          <w:szCs w:val="24"/>
        </w:rPr>
        <w:t xml:space="preserve"> </w:t>
      </w:r>
      <w:r w:rsidRPr="000800EB">
        <w:rPr>
          <w:rFonts w:ascii="Times New Roman" w:hAnsi="Times New Roman"/>
          <w:spacing w:val="-3"/>
          <w:szCs w:val="24"/>
        </w:rPr>
        <w:t>C</w:t>
      </w:r>
      <w:commentRangeEnd w:id="6"/>
      <w:r w:rsidR="003D143A">
        <w:rPr>
          <w:rStyle w:val="CommentReference"/>
          <w:rFonts w:ascii="Times New Roman" w:eastAsia="Times New Roman" w:hAnsi="Times New Roman" w:cs="Times New Roman"/>
        </w:rPr>
        <w:commentReference w:id="6"/>
      </w:r>
      <w:r w:rsidRPr="000800EB">
        <w:rPr>
          <w:rFonts w:ascii="Times New Roman" w:hAnsi="Times New Roman"/>
          <w:spacing w:val="-3"/>
          <w:szCs w:val="24"/>
        </w:rPr>
        <w:t xml:space="preserve">ontracts between Business Associates and subcontractors are subject to the same requirement for Termination for Cause.  </w:t>
      </w:r>
      <w:r w:rsidRPr="000800EB">
        <w:rPr>
          <w:rFonts w:ascii="Times New Roman" w:eastAsia="Calibri" w:hAnsi="Times New Roman"/>
          <w:szCs w:val="24"/>
        </w:rPr>
        <w:t xml:space="preserve"> </w:t>
      </w:r>
    </w:p>
    <w:p w14:paraId="12B082F6" w14:textId="77777777" w:rsidR="00CA392F" w:rsidRPr="000800EB" w:rsidRDefault="00CA392F" w:rsidP="00CC0D45">
      <w:pPr>
        <w:widowControl w:val="0"/>
        <w:suppressAutoHyphens/>
        <w:autoSpaceDE w:val="0"/>
        <w:autoSpaceDN w:val="0"/>
        <w:adjustRightInd w:val="0"/>
        <w:spacing w:after="0" w:line="240" w:lineRule="auto"/>
        <w:ind w:left="720"/>
        <w:contextualSpacing/>
        <w:rPr>
          <w:rFonts w:ascii="Times New Roman" w:eastAsia="Calibri" w:hAnsi="Times New Roman"/>
          <w:szCs w:val="24"/>
        </w:rPr>
      </w:pPr>
    </w:p>
    <w:p w14:paraId="189CCEE4" w14:textId="77777777" w:rsidR="00BD52FA" w:rsidRDefault="00BD52FA" w:rsidP="00BB0DB9">
      <w:pPr>
        <w:widowControl w:val="0"/>
        <w:numPr>
          <w:ilvl w:val="0"/>
          <w:numId w:val="28"/>
        </w:numPr>
        <w:suppressAutoHyphens/>
        <w:autoSpaceDE w:val="0"/>
        <w:autoSpaceDN w:val="0"/>
        <w:adjustRightInd w:val="0"/>
        <w:spacing w:after="0" w:line="240" w:lineRule="auto"/>
        <w:contextualSpacing/>
        <w:rPr>
          <w:rFonts w:ascii="Times New Roman" w:eastAsia="Calibri" w:hAnsi="Times New Roman"/>
          <w:szCs w:val="24"/>
        </w:rPr>
      </w:pPr>
      <w:r w:rsidRPr="000800EB">
        <w:rPr>
          <w:rFonts w:ascii="Times New Roman" w:hAnsi="Times New Roman"/>
          <w:i/>
          <w:spacing w:val="-3"/>
          <w:szCs w:val="24"/>
        </w:rPr>
        <w:t xml:space="preserve">Termination due to Criminal Proceedings or Statutory Violations.  </w:t>
      </w:r>
      <w:r w:rsidRPr="000800EB">
        <w:rPr>
          <w:rFonts w:ascii="Times New Roman" w:hAnsi="Times New Roman"/>
          <w:spacing w:val="-3"/>
          <w:szCs w:val="24"/>
        </w:rPr>
        <w:t xml:space="preserve">Covered Entity </w:t>
      </w:r>
      <w:r w:rsidRPr="000800EB">
        <w:rPr>
          <w:rFonts w:ascii="Times New Roman" w:eastAsia="Calibri" w:hAnsi="Times New Roman"/>
          <w:szCs w:val="24"/>
        </w:rPr>
        <w:t xml:space="preserve">may terminate the Agreement, effective immediately, if (i) </w:t>
      </w:r>
      <w:r w:rsidRPr="000800EB">
        <w:rPr>
          <w:rFonts w:ascii="Times New Roman" w:hAnsi="Times New Roman"/>
          <w:spacing w:val="-3"/>
          <w:szCs w:val="24"/>
        </w:rPr>
        <w:t xml:space="preserve">Business Associate </w:t>
      </w:r>
      <w:r w:rsidRPr="000800EB">
        <w:rPr>
          <w:rFonts w:ascii="Times New Roman" w:eastAsia="Calibri" w:hAnsi="Times New Roman"/>
          <w:szCs w:val="24"/>
        </w:rPr>
        <w:t xml:space="preserve">is named as a defendant in a criminal proceeding for a violation of HIPAA, the HITECH Act, the HIPAA Regulations or other security or privacy laws or (ii) a finding or stipulation that </w:t>
      </w:r>
      <w:r w:rsidRPr="000800EB">
        <w:rPr>
          <w:rFonts w:ascii="Times New Roman" w:hAnsi="Times New Roman"/>
          <w:spacing w:val="-3"/>
          <w:szCs w:val="24"/>
        </w:rPr>
        <w:t xml:space="preserve">Business Associate </w:t>
      </w:r>
      <w:r w:rsidRPr="000800EB">
        <w:rPr>
          <w:rFonts w:ascii="Times New Roman" w:eastAsia="Calibri" w:hAnsi="Times New Roman"/>
          <w:szCs w:val="24"/>
        </w:rPr>
        <w:t>has violated any standard or requirement of HIPAA, the HITECH Act, the HIPAA Regulations or other security or privacy laws is made in any administrative or civil proceeding in which Business Associate has been joined.</w:t>
      </w:r>
    </w:p>
    <w:p w14:paraId="52B9CB28" w14:textId="77777777" w:rsidR="00D47101" w:rsidRPr="000800EB" w:rsidRDefault="00D47101" w:rsidP="00D47101">
      <w:pPr>
        <w:widowControl w:val="0"/>
        <w:suppressAutoHyphens/>
        <w:autoSpaceDE w:val="0"/>
        <w:autoSpaceDN w:val="0"/>
        <w:adjustRightInd w:val="0"/>
        <w:spacing w:after="0" w:line="240" w:lineRule="auto"/>
        <w:ind w:left="720"/>
        <w:contextualSpacing/>
        <w:rPr>
          <w:rFonts w:ascii="Times New Roman" w:eastAsia="Calibri" w:hAnsi="Times New Roman"/>
          <w:szCs w:val="24"/>
        </w:rPr>
      </w:pPr>
    </w:p>
    <w:p w14:paraId="3CB39E90" w14:textId="77777777" w:rsidR="00BD52FA" w:rsidRDefault="00BD52FA" w:rsidP="00BB0DB9">
      <w:pPr>
        <w:widowControl w:val="0"/>
        <w:numPr>
          <w:ilvl w:val="0"/>
          <w:numId w:val="28"/>
        </w:numPr>
        <w:suppressAutoHyphens/>
        <w:autoSpaceDE w:val="0"/>
        <w:autoSpaceDN w:val="0"/>
        <w:adjustRightInd w:val="0"/>
        <w:spacing w:after="0" w:line="240" w:lineRule="auto"/>
        <w:rPr>
          <w:rFonts w:ascii="Times New Roman" w:hAnsi="Times New Roman"/>
          <w:spacing w:val="-3"/>
          <w:szCs w:val="24"/>
        </w:rPr>
      </w:pPr>
      <w:r w:rsidRPr="000800EB">
        <w:rPr>
          <w:rFonts w:ascii="Times New Roman" w:hAnsi="Times New Roman"/>
          <w:i/>
          <w:spacing w:val="-3"/>
          <w:szCs w:val="24"/>
        </w:rPr>
        <w:t xml:space="preserve">Return or Destruction of PHI.  </w:t>
      </w:r>
      <w:r w:rsidRPr="000800EB">
        <w:rPr>
          <w:rFonts w:ascii="Times New Roman" w:hAnsi="Times New Roman"/>
          <w:spacing w:val="-3"/>
          <w:szCs w:val="24"/>
        </w:rPr>
        <w:t xml:space="preserve">In the event of termination for any reason, or upon the expiration of the Agreement, Business Associate shall return or, if agreed upon by Covered Entity, destroy all PHI received from Covered Entity, or created or received by Business Associate on behalf of Covered Entity.  Business Associate shall retain no copies of the PHI.  This provision shall apply to PHI that is in the possession of subcontractors or agents of Business Associate.  </w:t>
      </w:r>
    </w:p>
    <w:p w14:paraId="51D6DCC4" w14:textId="77777777" w:rsidR="00D47101" w:rsidRPr="000800EB" w:rsidRDefault="00D47101" w:rsidP="00D47101">
      <w:pPr>
        <w:widowControl w:val="0"/>
        <w:suppressAutoHyphens/>
        <w:autoSpaceDE w:val="0"/>
        <w:autoSpaceDN w:val="0"/>
        <w:adjustRightInd w:val="0"/>
        <w:spacing w:after="0" w:line="240" w:lineRule="auto"/>
        <w:ind w:left="720"/>
        <w:rPr>
          <w:rFonts w:ascii="Times New Roman" w:hAnsi="Times New Roman"/>
          <w:spacing w:val="-3"/>
          <w:szCs w:val="24"/>
        </w:rPr>
      </w:pPr>
    </w:p>
    <w:p w14:paraId="3AE03EF8" w14:textId="77777777" w:rsidR="00BD52FA" w:rsidRPr="000800EB" w:rsidRDefault="00BD52FA" w:rsidP="00BD52FA">
      <w:pPr>
        <w:widowControl w:val="0"/>
        <w:suppressAutoHyphens/>
        <w:ind w:left="720"/>
        <w:rPr>
          <w:rFonts w:ascii="Times New Roman" w:hAnsi="Times New Roman"/>
          <w:spacing w:val="-3"/>
          <w:szCs w:val="24"/>
        </w:rPr>
      </w:pPr>
      <w:r w:rsidRPr="000800EB">
        <w:rPr>
          <w:rFonts w:ascii="Times New Roman" w:hAnsi="Times New Roman"/>
          <w:spacing w:val="-3"/>
          <w:szCs w:val="24"/>
        </w:rPr>
        <w:t>If Business Associate determines that returning or destroying the PHI is infeasible under this section, Business Associate shall notify Covered Entity of the conditions making return or destruction infeasible.  Upon mutual agreement of the parties that return or destruction of PHI is infeasible, Business Associate shall extend the protections of this Exhibit to such PHI and limit further uses and Disclosures to those purposes that make the return or destruction of the information infeasible.</w:t>
      </w:r>
    </w:p>
    <w:p w14:paraId="47DC7BEC" w14:textId="77777777" w:rsidR="00BD52FA" w:rsidRPr="000800EB" w:rsidRDefault="00BD52FA" w:rsidP="00BD52FA">
      <w:pPr>
        <w:widowControl w:val="0"/>
        <w:suppressAutoHyphens/>
        <w:outlineLvl w:val="4"/>
        <w:rPr>
          <w:rFonts w:ascii="Times New Roman" w:hAnsi="Times New Roman"/>
          <w:b/>
          <w:szCs w:val="24"/>
        </w:rPr>
      </w:pPr>
      <w:r w:rsidRPr="000800EB">
        <w:rPr>
          <w:rFonts w:ascii="Times New Roman" w:hAnsi="Times New Roman"/>
          <w:b/>
          <w:szCs w:val="24"/>
        </w:rPr>
        <w:t>VIII.</w:t>
      </w:r>
      <w:r w:rsidRPr="000800EB">
        <w:rPr>
          <w:rFonts w:ascii="Times New Roman" w:hAnsi="Times New Roman"/>
          <w:b/>
          <w:szCs w:val="24"/>
        </w:rPr>
        <w:tab/>
        <w:t>MISCELLANEOUS</w:t>
      </w:r>
    </w:p>
    <w:p w14:paraId="708ADFAD" w14:textId="77777777" w:rsidR="00BD52FA" w:rsidRDefault="00BD52FA" w:rsidP="00BB0DB9">
      <w:pPr>
        <w:widowControl w:val="0"/>
        <w:numPr>
          <w:ilvl w:val="0"/>
          <w:numId w:val="29"/>
        </w:numPr>
        <w:suppressAutoHyphens/>
        <w:autoSpaceDE w:val="0"/>
        <w:autoSpaceDN w:val="0"/>
        <w:adjustRightInd w:val="0"/>
        <w:spacing w:after="0" w:line="240" w:lineRule="auto"/>
        <w:ind w:hanging="720"/>
        <w:rPr>
          <w:rFonts w:ascii="Times New Roman" w:hAnsi="Times New Roman"/>
          <w:snapToGrid w:val="0"/>
          <w:szCs w:val="24"/>
        </w:rPr>
      </w:pPr>
      <w:r w:rsidRPr="000800EB">
        <w:rPr>
          <w:rFonts w:ascii="Times New Roman" w:hAnsi="Times New Roman"/>
          <w:i/>
          <w:snapToGrid w:val="0"/>
          <w:szCs w:val="24"/>
        </w:rPr>
        <w:t xml:space="preserve">Disclaimer.  </w:t>
      </w:r>
      <w:r w:rsidRPr="000800EB">
        <w:rPr>
          <w:rFonts w:ascii="Times New Roman" w:hAnsi="Times New Roman"/>
          <w:snapToGrid w:val="0"/>
          <w:szCs w:val="24"/>
        </w:rPr>
        <w:t>Covered Entity makes no warranty or representation that compliance by Business Associate with this Exhibit, HIPAA, the HIPAA Regulations, or the HITECH Act will be adequate or satisfactory for Business Associate’s own purposes or that any information in Business Associate’s possession or control, or transmitted or received by Business Associate is or will be secure from unauthorized use or Disclosure.  Business Associate is solely responsible for all decisions made by Business Associate regarding the safeguarding of PHI.</w:t>
      </w:r>
    </w:p>
    <w:p w14:paraId="1AB3F2FA" w14:textId="77777777" w:rsidR="00D47101" w:rsidRPr="000800EB" w:rsidRDefault="00D47101" w:rsidP="00D47101">
      <w:pPr>
        <w:widowControl w:val="0"/>
        <w:suppressAutoHyphens/>
        <w:autoSpaceDE w:val="0"/>
        <w:autoSpaceDN w:val="0"/>
        <w:adjustRightInd w:val="0"/>
        <w:spacing w:after="0" w:line="240" w:lineRule="auto"/>
        <w:ind w:left="720"/>
        <w:rPr>
          <w:rFonts w:ascii="Times New Roman" w:hAnsi="Times New Roman"/>
          <w:snapToGrid w:val="0"/>
          <w:szCs w:val="24"/>
        </w:rPr>
      </w:pPr>
    </w:p>
    <w:p w14:paraId="047D0F81" w14:textId="77777777" w:rsidR="00BD52FA" w:rsidRDefault="00BD52FA" w:rsidP="00BB0DB9">
      <w:pPr>
        <w:widowControl w:val="0"/>
        <w:numPr>
          <w:ilvl w:val="0"/>
          <w:numId w:val="29"/>
        </w:numPr>
        <w:suppressAutoHyphens/>
        <w:autoSpaceDE w:val="0"/>
        <w:autoSpaceDN w:val="0"/>
        <w:adjustRightInd w:val="0"/>
        <w:spacing w:after="0" w:line="240" w:lineRule="auto"/>
        <w:ind w:hanging="720"/>
        <w:rPr>
          <w:rFonts w:ascii="Times New Roman" w:hAnsi="Times New Roman"/>
          <w:snapToGrid w:val="0"/>
          <w:szCs w:val="24"/>
        </w:rPr>
      </w:pPr>
      <w:r w:rsidRPr="000800EB">
        <w:rPr>
          <w:rFonts w:ascii="Times New Roman" w:hAnsi="Times New Roman"/>
          <w:i/>
          <w:snapToGrid w:val="0"/>
          <w:szCs w:val="24"/>
        </w:rPr>
        <w:lastRenderedPageBreak/>
        <w:t>Regulatory References</w:t>
      </w:r>
      <w:r w:rsidRPr="000800EB">
        <w:rPr>
          <w:rFonts w:ascii="Times New Roman" w:hAnsi="Times New Roman"/>
          <w:snapToGrid w:val="0"/>
          <w:szCs w:val="24"/>
        </w:rPr>
        <w:t>.  A reference in this Exhibit to a section in HIPAA, the HIPAA Regulations, or the HITECH Act means the section as in effect or as amended, and for which compliance is required.</w:t>
      </w:r>
    </w:p>
    <w:p w14:paraId="4CC8818F" w14:textId="77777777" w:rsidR="00D47101" w:rsidRPr="000800EB" w:rsidRDefault="00D47101" w:rsidP="00D47101">
      <w:pPr>
        <w:widowControl w:val="0"/>
        <w:suppressAutoHyphens/>
        <w:autoSpaceDE w:val="0"/>
        <w:autoSpaceDN w:val="0"/>
        <w:adjustRightInd w:val="0"/>
        <w:spacing w:after="0" w:line="240" w:lineRule="auto"/>
        <w:ind w:left="720"/>
        <w:rPr>
          <w:rFonts w:ascii="Times New Roman" w:hAnsi="Times New Roman"/>
          <w:snapToGrid w:val="0"/>
          <w:szCs w:val="24"/>
        </w:rPr>
      </w:pPr>
    </w:p>
    <w:p w14:paraId="431F1F8B" w14:textId="77777777" w:rsidR="00BD52FA" w:rsidRDefault="00BD52FA" w:rsidP="00BB0DB9">
      <w:pPr>
        <w:widowControl w:val="0"/>
        <w:numPr>
          <w:ilvl w:val="0"/>
          <w:numId w:val="29"/>
        </w:numPr>
        <w:suppressAutoHyphens/>
        <w:autoSpaceDE w:val="0"/>
        <w:autoSpaceDN w:val="0"/>
        <w:adjustRightInd w:val="0"/>
        <w:spacing w:after="0" w:line="240" w:lineRule="auto"/>
        <w:ind w:hanging="720"/>
        <w:rPr>
          <w:rFonts w:ascii="Times New Roman" w:hAnsi="Times New Roman"/>
          <w:snapToGrid w:val="0"/>
          <w:szCs w:val="24"/>
        </w:rPr>
      </w:pPr>
      <w:r w:rsidRPr="000800EB">
        <w:rPr>
          <w:rFonts w:ascii="Times New Roman" w:hAnsi="Times New Roman"/>
          <w:i/>
          <w:snapToGrid w:val="0"/>
          <w:szCs w:val="24"/>
        </w:rPr>
        <w:t>Amendments</w:t>
      </w:r>
      <w:r w:rsidRPr="000800EB">
        <w:rPr>
          <w:rFonts w:ascii="Times New Roman" w:hAnsi="Times New Roman"/>
          <w:snapToGrid w:val="0"/>
          <w:szCs w:val="24"/>
        </w:rPr>
        <w:t>.  The parties agree to take such action as is necessary to amend this Exhibit from time to time as is necessary for Covered Entity to comply with the requirements of HIPAA, the HIPAA Regulations, and the HITECH Act.</w:t>
      </w:r>
    </w:p>
    <w:p w14:paraId="1C09F41C" w14:textId="77777777" w:rsidR="00D47101" w:rsidRPr="000800EB" w:rsidRDefault="00D47101" w:rsidP="00D47101">
      <w:pPr>
        <w:widowControl w:val="0"/>
        <w:suppressAutoHyphens/>
        <w:autoSpaceDE w:val="0"/>
        <w:autoSpaceDN w:val="0"/>
        <w:adjustRightInd w:val="0"/>
        <w:spacing w:after="0" w:line="240" w:lineRule="auto"/>
        <w:ind w:left="720"/>
        <w:rPr>
          <w:rFonts w:ascii="Times New Roman" w:hAnsi="Times New Roman"/>
          <w:snapToGrid w:val="0"/>
          <w:szCs w:val="24"/>
        </w:rPr>
      </w:pPr>
    </w:p>
    <w:p w14:paraId="44E69D21" w14:textId="77777777" w:rsidR="00BD52FA" w:rsidRPr="00D47101" w:rsidRDefault="00BD52FA" w:rsidP="00BB0DB9">
      <w:pPr>
        <w:widowControl w:val="0"/>
        <w:numPr>
          <w:ilvl w:val="0"/>
          <w:numId w:val="29"/>
        </w:numPr>
        <w:suppressAutoHyphens/>
        <w:autoSpaceDE w:val="0"/>
        <w:autoSpaceDN w:val="0"/>
        <w:adjustRightInd w:val="0"/>
        <w:spacing w:after="0" w:line="240" w:lineRule="auto"/>
        <w:ind w:hanging="720"/>
        <w:rPr>
          <w:rFonts w:ascii="Times New Roman" w:eastAsia="Calibri" w:hAnsi="Times New Roman"/>
          <w:szCs w:val="24"/>
        </w:rPr>
      </w:pPr>
      <w:r w:rsidRPr="000800EB">
        <w:rPr>
          <w:rFonts w:ascii="Times New Roman" w:hAnsi="Times New Roman"/>
          <w:i/>
          <w:snapToGrid w:val="0"/>
          <w:szCs w:val="24"/>
        </w:rPr>
        <w:t>Survival</w:t>
      </w:r>
      <w:r w:rsidRPr="000800EB">
        <w:rPr>
          <w:rFonts w:ascii="Times New Roman" w:hAnsi="Times New Roman"/>
          <w:snapToGrid w:val="0"/>
          <w:szCs w:val="24"/>
        </w:rPr>
        <w:t xml:space="preserve">.  The respective rights and obligations of Business Associate with respect to PHI in the event of termination, cancellation or expiration of this Exhibit shall survive said termination, cancellation or expiration, and shall continue to bind Business Associate, its agents, employees, contractors and successors. </w:t>
      </w:r>
    </w:p>
    <w:p w14:paraId="5E26D55A" w14:textId="77777777" w:rsidR="00D47101" w:rsidRPr="000800EB" w:rsidRDefault="00D47101" w:rsidP="00D47101">
      <w:pPr>
        <w:widowControl w:val="0"/>
        <w:suppressAutoHyphens/>
        <w:autoSpaceDE w:val="0"/>
        <w:autoSpaceDN w:val="0"/>
        <w:adjustRightInd w:val="0"/>
        <w:spacing w:after="0" w:line="240" w:lineRule="auto"/>
        <w:ind w:left="720"/>
        <w:rPr>
          <w:rFonts w:ascii="Times New Roman" w:eastAsia="Calibri" w:hAnsi="Times New Roman"/>
          <w:szCs w:val="24"/>
        </w:rPr>
      </w:pPr>
    </w:p>
    <w:p w14:paraId="12D3B9C9" w14:textId="77777777" w:rsidR="00BD52FA" w:rsidRDefault="00BD52FA" w:rsidP="00BB0DB9">
      <w:pPr>
        <w:widowControl w:val="0"/>
        <w:numPr>
          <w:ilvl w:val="0"/>
          <w:numId w:val="29"/>
        </w:numPr>
        <w:suppressAutoHyphens/>
        <w:autoSpaceDE w:val="0"/>
        <w:autoSpaceDN w:val="0"/>
        <w:adjustRightInd w:val="0"/>
        <w:spacing w:after="0" w:line="240" w:lineRule="auto"/>
        <w:ind w:hanging="720"/>
        <w:rPr>
          <w:rFonts w:ascii="Times New Roman" w:hAnsi="Times New Roman"/>
          <w:snapToGrid w:val="0"/>
          <w:szCs w:val="24"/>
        </w:rPr>
      </w:pPr>
      <w:r w:rsidRPr="000800EB">
        <w:rPr>
          <w:rFonts w:ascii="Times New Roman" w:hAnsi="Times New Roman"/>
          <w:i/>
          <w:snapToGrid w:val="0"/>
          <w:szCs w:val="24"/>
        </w:rPr>
        <w:t>No</w:t>
      </w:r>
      <w:r w:rsidRPr="000800EB">
        <w:rPr>
          <w:rFonts w:ascii="Times New Roman" w:hAnsi="Times New Roman"/>
          <w:snapToGrid w:val="0"/>
          <w:szCs w:val="24"/>
        </w:rPr>
        <w:t xml:space="preserve"> </w:t>
      </w:r>
      <w:r w:rsidRPr="000800EB">
        <w:rPr>
          <w:rFonts w:ascii="Times New Roman" w:hAnsi="Times New Roman"/>
          <w:i/>
          <w:snapToGrid w:val="0"/>
          <w:szCs w:val="24"/>
        </w:rPr>
        <w:t xml:space="preserve">Third Party Beneficiaries.  </w:t>
      </w:r>
      <w:r w:rsidRPr="000800EB">
        <w:rPr>
          <w:rFonts w:ascii="Times New Roman" w:hAnsi="Times New Roman"/>
          <w:snapToGrid w:val="0"/>
          <w:szCs w:val="24"/>
        </w:rPr>
        <w:t>Except as expressly provided herein or expressly stated in the HIPAA Regulations, the parties to this Exhibit do not intend to create any rights in any third parties.</w:t>
      </w:r>
    </w:p>
    <w:p w14:paraId="5F8B108F" w14:textId="77777777" w:rsidR="00D47101" w:rsidRPr="000800EB" w:rsidRDefault="00D47101" w:rsidP="00D47101">
      <w:pPr>
        <w:widowControl w:val="0"/>
        <w:suppressAutoHyphens/>
        <w:autoSpaceDE w:val="0"/>
        <w:autoSpaceDN w:val="0"/>
        <w:adjustRightInd w:val="0"/>
        <w:spacing w:after="0" w:line="240" w:lineRule="auto"/>
        <w:ind w:left="720"/>
        <w:rPr>
          <w:rFonts w:ascii="Times New Roman" w:hAnsi="Times New Roman"/>
          <w:snapToGrid w:val="0"/>
          <w:szCs w:val="24"/>
        </w:rPr>
      </w:pPr>
    </w:p>
    <w:p w14:paraId="75073528" w14:textId="77777777" w:rsidR="00BD52FA" w:rsidRPr="00D47101" w:rsidRDefault="00BD52FA" w:rsidP="00BB0DB9">
      <w:pPr>
        <w:widowControl w:val="0"/>
        <w:numPr>
          <w:ilvl w:val="0"/>
          <w:numId w:val="29"/>
        </w:numPr>
        <w:suppressAutoHyphens/>
        <w:autoSpaceDE w:val="0"/>
        <w:autoSpaceDN w:val="0"/>
        <w:adjustRightInd w:val="0"/>
        <w:spacing w:after="0" w:line="240" w:lineRule="auto"/>
        <w:ind w:hanging="720"/>
        <w:rPr>
          <w:rFonts w:ascii="Times New Roman" w:hAnsi="Times New Roman"/>
          <w:szCs w:val="24"/>
        </w:rPr>
      </w:pPr>
      <w:r w:rsidRPr="000800EB">
        <w:rPr>
          <w:rFonts w:ascii="Times New Roman" w:hAnsi="Times New Roman"/>
          <w:i/>
          <w:snapToGrid w:val="0"/>
          <w:szCs w:val="24"/>
        </w:rPr>
        <w:t xml:space="preserve">Governing Law.  </w:t>
      </w:r>
      <w:r w:rsidRPr="000800EB">
        <w:rPr>
          <w:rFonts w:ascii="Times New Roman" w:hAnsi="Times New Roman"/>
          <w:snapToGrid w:val="0"/>
          <w:szCs w:val="24"/>
        </w:rPr>
        <w:t xml:space="preserve">The provisions of this Exhibit are intended to establish the minimum requirements regarding Business Associate’s use and Disclosure of PHI under HIPAA, the HIPAA Regulations and the HITECH Act. The use and Disclosure of individually identified health information is also covered by applicable California law, including but not limited to the Confidentiality of Medical Information Act (California Civil Code section 56 </w:t>
      </w:r>
      <w:r w:rsidRPr="000800EB">
        <w:rPr>
          <w:rFonts w:ascii="Times New Roman" w:hAnsi="Times New Roman"/>
          <w:i/>
          <w:snapToGrid w:val="0"/>
          <w:szCs w:val="24"/>
        </w:rPr>
        <w:t>et seq.</w:t>
      </w:r>
      <w:r w:rsidRPr="000800EB">
        <w:rPr>
          <w:rFonts w:ascii="Times New Roman" w:hAnsi="Times New Roman"/>
          <w:snapToGrid w:val="0"/>
          <w:szCs w:val="24"/>
        </w:rPr>
        <w:t>).  To the extent that California law is more stringent with respect to the protection of such information, applicable California law shall govern Business Associate’s use and Disclosure of confidential information related to the performance of this Exhibit.</w:t>
      </w:r>
    </w:p>
    <w:p w14:paraId="308F3F5C" w14:textId="77777777" w:rsidR="00D47101" w:rsidRPr="000800EB" w:rsidRDefault="00D47101" w:rsidP="00D47101">
      <w:pPr>
        <w:widowControl w:val="0"/>
        <w:suppressAutoHyphens/>
        <w:autoSpaceDE w:val="0"/>
        <w:autoSpaceDN w:val="0"/>
        <w:adjustRightInd w:val="0"/>
        <w:spacing w:after="0" w:line="240" w:lineRule="auto"/>
        <w:ind w:left="720"/>
        <w:rPr>
          <w:rFonts w:ascii="Times New Roman" w:hAnsi="Times New Roman"/>
          <w:szCs w:val="24"/>
        </w:rPr>
      </w:pPr>
    </w:p>
    <w:p w14:paraId="027E81C5" w14:textId="77777777" w:rsidR="00BD52FA" w:rsidRPr="000800EB" w:rsidRDefault="00BD52FA" w:rsidP="00BB0DB9">
      <w:pPr>
        <w:widowControl w:val="0"/>
        <w:numPr>
          <w:ilvl w:val="0"/>
          <w:numId w:val="29"/>
        </w:numPr>
        <w:suppressAutoHyphens/>
        <w:autoSpaceDE w:val="0"/>
        <w:autoSpaceDN w:val="0"/>
        <w:adjustRightInd w:val="0"/>
        <w:spacing w:after="0" w:line="240" w:lineRule="auto"/>
        <w:ind w:hanging="720"/>
        <w:rPr>
          <w:rFonts w:ascii="Times New Roman" w:hAnsi="Times New Roman"/>
          <w:szCs w:val="24"/>
        </w:rPr>
      </w:pPr>
      <w:r w:rsidRPr="000800EB">
        <w:rPr>
          <w:rFonts w:ascii="Times New Roman" w:hAnsi="Times New Roman"/>
          <w:i/>
          <w:snapToGrid w:val="0"/>
          <w:szCs w:val="24"/>
        </w:rPr>
        <w:t>Interpretation</w:t>
      </w:r>
      <w:r w:rsidRPr="000800EB">
        <w:rPr>
          <w:rFonts w:ascii="Times New Roman" w:hAnsi="Times New Roman"/>
          <w:snapToGrid w:val="0"/>
          <w:szCs w:val="24"/>
        </w:rPr>
        <w:t>.  Any ambiguity in this Exhibit shall be resolved in favor of a meaning that permits Covered Entity to comply with HIPAA, the HIPAA Regulations, the HITECH Act, and in favor of the protection of PHI.</w:t>
      </w:r>
      <w:r w:rsidRPr="000800EB">
        <w:rPr>
          <w:rFonts w:ascii="Times New Roman" w:hAnsi="Times New Roman"/>
          <w:szCs w:val="24"/>
        </w:rPr>
        <w:t xml:space="preserve"> </w:t>
      </w:r>
    </w:p>
    <w:p w14:paraId="4A4511C5" w14:textId="77777777" w:rsidR="00BD52FA" w:rsidRPr="000800EB" w:rsidRDefault="00BD52FA" w:rsidP="00BD52FA">
      <w:pPr>
        <w:widowControl w:val="0"/>
        <w:suppressAutoHyphens/>
        <w:spacing w:before="240" w:after="60"/>
        <w:outlineLvl w:val="0"/>
        <w:rPr>
          <w:rFonts w:ascii="Times New Roman" w:hAnsi="Times New Roman"/>
          <w:szCs w:val="24"/>
        </w:rPr>
      </w:pPr>
    </w:p>
    <w:p w14:paraId="56C79D0A" w14:textId="77777777" w:rsidR="00BD52FA" w:rsidRPr="000800EB" w:rsidRDefault="00BD52FA" w:rsidP="00BD52FA">
      <w:pPr>
        <w:widowControl w:val="0"/>
        <w:suppressAutoHyphens/>
        <w:spacing w:before="240" w:after="60"/>
        <w:outlineLvl w:val="0"/>
        <w:rPr>
          <w:rFonts w:ascii="Times New Roman" w:hAnsi="Times New Roman"/>
          <w:szCs w:val="24"/>
        </w:rPr>
      </w:pPr>
    </w:p>
    <w:p w14:paraId="42E07DBF" w14:textId="77777777" w:rsidR="00BD52FA" w:rsidRPr="000800EB" w:rsidRDefault="00BD52FA" w:rsidP="00BD52FA">
      <w:pPr>
        <w:widowControl w:val="0"/>
        <w:suppressAutoHyphens/>
        <w:spacing w:before="240" w:after="60"/>
        <w:outlineLvl w:val="0"/>
        <w:rPr>
          <w:rFonts w:ascii="Times New Roman" w:hAnsi="Times New Roman"/>
          <w:szCs w:val="24"/>
        </w:rPr>
      </w:pPr>
    </w:p>
    <w:p w14:paraId="3944DE8E" w14:textId="77777777" w:rsidR="00BD52FA" w:rsidRPr="000800EB" w:rsidRDefault="00BD52FA" w:rsidP="00BD52FA">
      <w:pPr>
        <w:widowControl w:val="0"/>
        <w:suppressAutoHyphens/>
        <w:spacing w:before="240" w:after="60"/>
        <w:outlineLvl w:val="0"/>
        <w:rPr>
          <w:rFonts w:ascii="Times New Roman" w:hAnsi="Times New Roman"/>
          <w:b/>
          <w:szCs w:val="24"/>
        </w:rPr>
      </w:pPr>
      <w:r w:rsidRPr="000800EB">
        <w:rPr>
          <w:rFonts w:ascii="Times New Roman" w:hAnsi="Times New Roman"/>
          <w:szCs w:val="24"/>
        </w:rPr>
        <w:t xml:space="preserve">This EXHIBIT, the HIPAA Business Associate Agreement is hereby executed and agreed to by </w:t>
      </w:r>
      <w:r w:rsidRPr="000800EB">
        <w:rPr>
          <w:rFonts w:ascii="Times New Roman" w:hAnsi="Times New Roman"/>
          <w:b/>
          <w:szCs w:val="24"/>
        </w:rPr>
        <w:t>CONTRACTOR:</w:t>
      </w:r>
    </w:p>
    <w:p w14:paraId="221AC315" w14:textId="77777777" w:rsidR="00BD52FA" w:rsidRPr="000800EB" w:rsidRDefault="00BD52FA" w:rsidP="00BD52FA">
      <w:pPr>
        <w:widowControl w:val="0"/>
        <w:suppressAutoHyphens/>
        <w:spacing w:before="240" w:after="60"/>
        <w:outlineLvl w:val="0"/>
        <w:rPr>
          <w:rFonts w:ascii="Times New Roman" w:hAnsi="Times New Roman"/>
          <w:b/>
          <w:szCs w:val="24"/>
        </w:rPr>
      </w:pPr>
      <w:r w:rsidRPr="000800EB">
        <w:rPr>
          <w:rFonts w:ascii="Times New Roman" w:hAnsi="Times New Roman"/>
          <w:b/>
          <w:szCs w:val="24"/>
        </w:rPr>
        <w:t xml:space="preserve">Name:  </w:t>
      </w:r>
      <w:r w:rsidRPr="000800EB">
        <w:rPr>
          <w:rFonts w:ascii="Times New Roman" w:hAnsi="Times New Roman"/>
          <w:b/>
          <w:szCs w:val="24"/>
          <w:u w:val="single"/>
        </w:rPr>
        <w:t>Alameda Health System</w:t>
      </w:r>
    </w:p>
    <w:p w14:paraId="77BAB9C4" w14:textId="77777777" w:rsidR="00BD52FA" w:rsidRPr="000800EB" w:rsidRDefault="00BD52FA" w:rsidP="00BD52FA">
      <w:pPr>
        <w:widowControl w:val="0"/>
        <w:suppressAutoHyphens/>
        <w:spacing w:before="240" w:after="60"/>
        <w:outlineLvl w:val="0"/>
        <w:rPr>
          <w:rFonts w:ascii="Times New Roman" w:hAnsi="Times New Roman"/>
          <w:b/>
          <w:szCs w:val="24"/>
        </w:rPr>
      </w:pPr>
      <w:r w:rsidRPr="000800EB">
        <w:rPr>
          <w:rFonts w:ascii="Times New Roman" w:hAnsi="Times New Roman"/>
          <w:b/>
          <w:szCs w:val="24"/>
        </w:rPr>
        <w:t xml:space="preserve">By (Signature): </w:t>
      </w:r>
      <w:r w:rsidRPr="000800EB">
        <w:rPr>
          <w:rFonts w:ascii="Times New Roman" w:hAnsi="Times New Roman"/>
          <w:szCs w:val="24"/>
        </w:rPr>
        <w:t>___________________________________</w:t>
      </w:r>
    </w:p>
    <w:p w14:paraId="51759CCC" w14:textId="77777777" w:rsidR="00BD52FA" w:rsidRPr="000800EB" w:rsidRDefault="00BD52FA" w:rsidP="00BD52FA">
      <w:pPr>
        <w:widowControl w:val="0"/>
        <w:suppressAutoHyphens/>
        <w:spacing w:before="240" w:after="60"/>
        <w:outlineLvl w:val="0"/>
        <w:rPr>
          <w:rFonts w:ascii="Times New Roman" w:hAnsi="Times New Roman"/>
          <w:b/>
          <w:szCs w:val="24"/>
        </w:rPr>
      </w:pPr>
      <w:r w:rsidRPr="000800EB">
        <w:rPr>
          <w:rFonts w:ascii="Times New Roman" w:hAnsi="Times New Roman"/>
          <w:b/>
          <w:szCs w:val="24"/>
        </w:rPr>
        <w:t xml:space="preserve">Print Name:    </w:t>
      </w:r>
      <w:r w:rsidRPr="000800EB">
        <w:rPr>
          <w:rFonts w:ascii="Times New Roman" w:hAnsi="Times New Roman"/>
          <w:b/>
          <w:szCs w:val="24"/>
          <w:u w:val="single"/>
        </w:rPr>
        <w:t>Delvecchio Finley</w:t>
      </w:r>
      <w:r w:rsidR="00F24126" w:rsidRPr="000800EB">
        <w:rPr>
          <w:rFonts w:ascii="Times New Roman" w:hAnsi="Times New Roman"/>
          <w:b/>
          <w:szCs w:val="24"/>
          <w:u w:val="single"/>
        </w:rPr>
        <w:tab/>
      </w:r>
      <w:r w:rsidR="00F24126" w:rsidRPr="000800EB">
        <w:rPr>
          <w:rFonts w:ascii="Times New Roman" w:hAnsi="Times New Roman"/>
          <w:b/>
          <w:szCs w:val="24"/>
          <w:u w:val="single"/>
        </w:rPr>
        <w:tab/>
      </w:r>
      <w:r w:rsidR="00F24126" w:rsidRPr="000800EB">
        <w:rPr>
          <w:rFonts w:ascii="Times New Roman" w:hAnsi="Times New Roman"/>
          <w:b/>
          <w:szCs w:val="24"/>
          <w:u w:val="single"/>
        </w:rPr>
        <w:tab/>
      </w:r>
      <w:r w:rsidR="00F24126" w:rsidRPr="000800EB">
        <w:rPr>
          <w:rFonts w:ascii="Times New Roman" w:hAnsi="Times New Roman"/>
          <w:b/>
          <w:szCs w:val="24"/>
          <w:u w:val="single"/>
        </w:rPr>
        <w:tab/>
      </w:r>
      <w:r w:rsidR="00F24126" w:rsidRPr="000800EB">
        <w:rPr>
          <w:rFonts w:ascii="Times New Roman" w:hAnsi="Times New Roman"/>
          <w:b/>
          <w:szCs w:val="24"/>
          <w:u w:val="single"/>
        </w:rPr>
        <w:tab/>
      </w:r>
    </w:p>
    <w:p w14:paraId="280D1D0C" w14:textId="77777777" w:rsidR="00BD52FA" w:rsidRPr="000800EB" w:rsidRDefault="00BD52FA" w:rsidP="00BD52FA">
      <w:pPr>
        <w:widowControl w:val="0"/>
        <w:suppressAutoHyphens/>
        <w:spacing w:before="240" w:after="60"/>
        <w:outlineLvl w:val="0"/>
        <w:rPr>
          <w:rFonts w:ascii="Times New Roman" w:hAnsi="Times New Roman"/>
          <w:b/>
          <w:szCs w:val="24"/>
          <w:u w:val="single"/>
        </w:rPr>
      </w:pPr>
      <w:r w:rsidRPr="000800EB">
        <w:rPr>
          <w:rFonts w:ascii="Times New Roman" w:hAnsi="Times New Roman"/>
          <w:b/>
          <w:szCs w:val="24"/>
        </w:rPr>
        <w:t xml:space="preserve">Title: </w:t>
      </w:r>
      <w:r w:rsidRPr="000800EB">
        <w:rPr>
          <w:rFonts w:ascii="Times New Roman" w:hAnsi="Times New Roman"/>
          <w:b/>
          <w:szCs w:val="24"/>
          <w:u w:val="single"/>
        </w:rPr>
        <w:t>Chief Executive Officer</w:t>
      </w:r>
      <w:r w:rsidR="00F24126" w:rsidRPr="000800EB">
        <w:rPr>
          <w:rFonts w:ascii="Times New Roman" w:hAnsi="Times New Roman"/>
          <w:b/>
          <w:szCs w:val="24"/>
          <w:u w:val="single"/>
        </w:rPr>
        <w:tab/>
      </w:r>
      <w:r w:rsidR="00F24126" w:rsidRPr="000800EB">
        <w:rPr>
          <w:rFonts w:ascii="Times New Roman" w:hAnsi="Times New Roman"/>
          <w:b/>
          <w:szCs w:val="24"/>
          <w:u w:val="single"/>
        </w:rPr>
        <w:tab/>
      </w:r>
      <w:r w:rsidR="00F24126" w:rsidRPr="000800EB">
        <w:rPr>
          <w:rFonts w:ascii="Times New Roman" w:hAnsi="Times New Roman"/>
          <w:b/>
          <w:szCs w:val="24"/>
          <w:u w:val="single"/>
        </w:rPr>
        <w:tab/>
      </w:r>
      <w:r w:rsidR="00F24126" w:rsidRPr="000800EB">
        <w:rPr>
          <w:rFonts w:ascii="Times New Roman" w:hAnsi="Times New Roman"/>
          <w:b/>
          <w:szCs w:val="24"/>
          <w:u w:val="single"/>
        </w:rPr>
        <w:tab/>
      </w:r>
      <w:r w:rsidR="00F24126" w:rsidRPr="000800EB">
        <w:rPr>
          <w:rFonts w:ascii="Times New Roman" w:hAnsi="Times New Roman"/>
          <w:b/>
          <w:szCs w:val="24"/>
          <w:u w:val="single"/>
        </w:rPr>
        <w:tab/>
      </w:r>
      <w:r w:rsidR="00F24126" w:rsidRPr="000800EB">
        <w:rPr>
          <w:rFonts w:ascii="Times New Roman" w:hAnsi="Times New Roman"/>
          <w:b/>
          <w:szCs w:val="24"/>
          <w:u w:val="single"/>
        </w:rPr>
        <w:tab/>
      </w:r>
    </w:p>
    <w:p w14:paraId="1A200E28" w14:textId="77777777" w:rsidR="00F24126" w:rsidRPr="000800EB" w:rsidRDefault="00F24126">
      <w:pPr>
        <w:rPr>
          <w:rFonts w:ascii="Calibri" w:hAnsi="Calibri"/>
          <w:b/>
          <w:bCs/>
        </w:rPr>
      </w:pPr>
    </w:p>
    <w:p w14:paraId="5ACBE23B" w14:textId="77777777" w:rsidR="00887CE4" w:rsidRPr="000800EB" w:rsidRDefault="00887CE4">
      <w:pPr>
        <w:rPr>
          <w:rFonts w:ascii="Calibri" w:hAnsi="Calibri"/>
          <w:b/>
          <w:bCs/>
        </w:rPr>
        <w:sectPr w:rsidR="00887CE4" w:rsidRPr="000800EB" w:rsidSect="00664796">
          <w:footerReference w:type="default" r:id="rId27"/>
          <w:pgSz w:w="12240" w:h="15840" w:code="1"/>
          <w:pgMar w:top="1440" w:right="1296" w:bottom="720" w:left="1296" w:header="720" w:footer="720" w:gutter="0"/>
          <w:pgNumType w:start="1"/>
          <w:cols w:space="720"/>
        </w:sectPr>
      </w:pPr>
    </w:p>
    <w:p w14:paraId="5AB2D922" w14:textId="77777777" w:rsidR="00887CE4" w:rsidRPr="000800EB" w:rsidRDefault="00887CE4">
      <w:pPr>
        <w:rPr>
          <w:rFonts w:ascii="Calibri" w:hAnsi="Calibri"/>
          <w:b/>
          <w:bCs/>
        </w:rPr>
      </w:pPr>
    </w:p>
    <w:p w14:paraId="1A40D62E" w14:textId="77777777" w:rsidR="00BD52FA" w:rsidRPr="000800EB" w:rsidRDefault="00BD52FA" w:rsidP="00BD52FA">
      <w:pPr>
        <w:widowControl w:val="0"/>
        <w:spacing w:after="0" w:line="240" w:lineRule="auto"/>
        <w:jc w:val="center"/>
        <w:outlineLvl w:val="0"/>
        <w:rPr>
          <w:rFonts w:ascii="Calibri" w:hAnsi="Calibri"/>
          <w:b/>
          <w:bCs/>
        </w:rPr>
      </w:pPr>
      <w:r w:rsidRPr="000800EB">
        <w:rPr>
          <w:rFonts w:ascii="Calibri" w:hAnsi="Calibri"/>
          <w:b/>
          <w:bCs/>
        </w:rPr>
        <w:t>Exhi</w:t>
      </w:r>
      <w:r w:rsidRPr="000800EB">
        <w:rPr>
          <w:rFonts w:ascii="Calibri" w:hAnsi="Calibri"/>
          <w:b/>
          <w:bCs/>
          <w:spacing w:val="1"/>
        </w:rPr>
        <w:t>b</w:t>
      </w:r>
      <w:r w:rsidRPr="000800EB">
        <w:rPr>
          <w:rFonts w:ascii="Calibri" w:hAnsi="Calibri"/>
          <w:b/>
          <w:bCs/>
        </w:rPr>
        <w:t xml:space="preserve">it </w:t>
      </w:r>
      <w:r w:rsidR="00F55CA3" w:rsidRPr="000800EB">
        <w:rPr>
          <w:rFonts w:ascii="Calibri" w:hAnsi="Calibri"/>
          <w:b/>
          <w:bCs/>
        </w:rPr>
        <w:t>F</w:t>
      </w:r>
    </w:p>
    <w:p w14:paraId="44655A9C" w14:textId="77777777" w:rsidR="00BD52FA" w:rsidRPr="000800EB" w:rsidRDefault="00BD52FA" w:rsidP="00BD52FA">
      <w:pPr>
        <w:widowControl w:val="0"/>
        <w:spacing w:after="0" w:line="240" w:lineRule="auto"/>
        <w:jc w:val="center"/>
        <w:outlineLvl w:val="0"/>
        <w:rPr>
          <w:rFonts w:ascii="Calibri" w:hAnsi="Calibri"/>
          <w:b/>
          <w:bCs/>
        </w:rPr>
      </w:pPr>
    </w:p>
    <w:p w14:paraId="7F51D97A" w14:textId="77777777" w:rsidR="00BD52FA" w:rsidRPr="000800EB" w:rsidRDefault="00BD52FA" w:rsidP="00BD52FA">
      <w:pPr>
        <w:widowControl w:val="0"/>
        <w:autoSpaceDE w:val="0"/>
        <w:autoSpaceDN w:val="0"/>
        <w:adjustRightInd w:val="0"/>
        <w:spacing w:after="0" w:line="240" w:lineRule="auto"/>
        <w:ind w:left="1"/>
        <w:jc w:val="center"/>
        <w:rPr>
          <w:rFonts w:ascii="Calibri" w:hAnsi="Calibri"/>
        </w:rPr>
      </w:pPr>
      <w:r w:rsidRPr="000800EB">
        <w:rPr>
          <w:rFonts w:ascii="Calibri" w:hAnsi="Calibri"/>
          <w:u w:val="single" w:color="000000"/>
        </w:rPr>
        <w:t>Audit R</w:t>
      </w:r>
      <w:r w:rsidRPr="000800EB">
        <w:rPr>
          <w:rFonts w:ascii="Calibri" w:hAnsi="Calibri"/>
          <w:spacing w:val="-1"/>
          <w:u w:val="single" w:color="000000"/>
        </w:rPr>
        <w:t>e</w:t>
      </w:r>
      <w:r w:rsidRPr="000800EB">
        <w:rPr>
          <w:rFonts w:ascii="Calibri" w:hAnsi="Calibri"/>
          <w:u w:val="single" w:color="000000"/>
        </w:rPr>
        <w:t>quir</w:t>
      </w:r>
      <w:r w:rsidRPr="000800EB">
        <w:rPr>
          <w:rFonts w:ascii="Calibri" w:hAnsi="Calibri"/>
          <w:spacing w:val="-2"/>
          <w:u w:val="single" w:color="000000"/>
        </w:rPr>
        <w:t>e</w:t>
      </w:r>
      <w:r w:rsidRPr="000800EB">
        <w:rPr>
          <w:rFonts w:ascii="Calibri" w:hAnsi="Calibri"/>
          <w:u w:val="single" w:color="000000"/>
        </w:rPr>
        <w:t>ments</w:t>
      </w:r>
    </w:p>
    <w:p w14:paraId="0211101D" w14:textId="77777777" w:rsidR="00BD52FA" w:rsidRPr="000800EB" w:rsidRDefault="00BD52FA" w:rsidP="00BD52FA">
      <w:pPr>
        <w:widowControl w:val="0"/>
        <w:autoSpaceDE w:val="0"/>
        <w:autoSpaceDN w:val="0"/>
        <w:adjustRightInd w:val="0"/>
        <w:spacing w:line="200" w:lineRule="exact"/>
        <w:rPr>
          <w:rFonts w:ascii="Times New Roman" w:hAnsi="Times New Roman"/>
          <w:sz w:val="20"/>
          <w:szCs w:val="24"/>
        </w:rPr>
      </w:pPr>
    </w:p>
    <w:p w14:paraId="63A3E680" w14:textId="77777777" w:rsidR="00BD52FA" w:rsidRPr="000800EB" w:rsidRDefault="00BD52FA" w:rsidP="00BD52FA">
      <w:pPr>
        <w:widowControl w:val="0"/>
        <w:autoSpaceDE w:val="0"/>
        <w:autoSpaceDN w:val="0"/>
        <w:adjustRightInd w:val="0"/>
        <w:spacing w:before="69" w:after="120" w:line="246" w:lineRule="auto"/>
        <w:ind w:left="1" w:right="101"/>
        <w:rPr>
          <w:rFonts w:ascii="Calibri" w:hAnsi="Calibri"/>
        </w:rPr>
      </w:pPr>
      <w:r w:rsidRPr="000800EB">
        <w:rPr>
          <w:rFonts w:ascii="Calibri" w:hAnsi="Calibri"/>
        </w:rPr>
        <w:t>The</w:t>
      </w:r>
      <w:r w:rsidRPr="000800EB">
        <w:rPr>
          <w:rFonts w:ascii="Calibri" w:hAnsi="Calibri"/>
          <w:spacing w:val="24"/>
        </w:rPr>
        <w:t xml:space="preserve"> </w:t>
      </w:r>
      <w:r w:rsidRPr="000800EB">
        <w:rPr>
          <w:rFonts w:ascii="Calibri" w:hAnsi="Calibri"/>
        </w:rPr>
        <w:t>County</w:t>
      </w:r>
      <w:r w:rsidRPr="000800EB">
        <w:rPr>
          <w:rFonts w:ascii="Calibri" w:hAnsi="Calibri"/>
          <w:spacing w:val="19"/>
        </w:rPr>
        <w:t xml:space="preserve"> </w:t>
      </w:r>
      <w:r w:rsidRPr="000800EB">
        <w:rPr>
          <w:rFonts w:ascii="Calibri" w:hAnsi="Calibri"/>
          <w:spacing w:val="-1"/>
        </w:rPr>
        <w:t>c</w:t>
      </w:r>
      <w:r w:rsidRPr="000800EB">
        <w:rPr>
          <w:rFonts w:ascii="Calibri" w:hAnsi="Calibri"/>
        </w:rPr>
        <w:t>ontr</w:t>
      </w:r>
      <w:r w:rsidRPr="000800EB">
        <w:rPr>
          <w:rFonts w:ascii="Calibri" w:hAnsi="Calibri"/>
          <w:spacing w:val="-2"/>
        </w:rPr>
        <w:t>a</w:t>
      </w:r>
      <w:r w:rsidRPr="000800EB">
        <w:rPr>
          <w:rFonts w:ascii="Calibri" w:hAnsi="Calibri"/>
          <w:spacing w:val="-1"/>
        </w:rPr>
        <w:t>c</w:t>
      </w:r>
      <w:r w:rsidRPr="000800EB">
        <w:rPr>
          <w:rFonts w:ascii="Calibri" w:hAnsi="Calibri"/>
        </w:rPr>
        <w:t>ts</w:t>
      </w:r>
      <w:r w:rsidRPr="000800EB">
        <w:rPr>
          <w:rFonts w:ascii="Calibri" w:hAnsi="Calibri"/>
          <w:spacing w:val="26"/>
        </w:rPr>
        <w:t xml:space="preserve"> </w:t>
      </w:r>
      <w:r w:rsidRPr="000800EB">
        <w:rPr>
          <w:rFonts w:ascii="Calibri" w:hAnsi="Calibri"/>
        </w:rPr>
        <w:t>with</w:t>
      </w:r>
      <w:r w:rsidRPr="000800EB">
        <w:rPr>
          <w:rFonts w:ascii="Calibri" w:hAnsi="Calibri"/>
          <w:spacing w:val="26"/>
        </w:rPr>
        <w:t xml:space="preserve"> </w:t>
      </w:r>
      <w:r w:rsidRPr="000800EB">
        <w:rPr>
          <w:rFonts w:ascii="Calibri" w:hAnsi="Calibri"/>
        </w:rPr>
        <w:t>v</w:t>
      </w:r>
      <w:r w:rsidRPr="000800EB">
        <w:rPr>
          <w:rFonts w:ascii="Calibri" w:hAnsi="Calibri"/>
          <w:spacing w:val="-1"/>
        </w:rPr>
        <w:t>a</w:t>
      </w:r>
      <w:r w:rsidRPr="000800EB">
        <w:rPr>
          <w:rFonts w:ascii="Calibri" w:hAnsi="Calibri"/>
        </w:rPr>
        <w:t>rious</w:t>
      </w:r>
      <w:r w:rsidRPr="000800EB">
        <w:rPr>
          <w:rFonts w:ascii="Calibri" w:hAnsi="Calibri"/>
          <w:spacing w:val="26"/>
        </w:rPr>
        <w:t xml:space="preserve"> </w:t>
      </w:r>
      <w:r w:rsidRPr="000800EB">
        <w:rPr>
          <w:rFonts w:ascii="Calibri" w:hAnsi="Calibri"/>
        </w:rPr>
        <w:t>o</w:t>
      </w:r>
      <w:r w:rsidRPr="000800EB">
        <w:rPr>
          <w:rFonts w:ascii="Calibri" w:hAnsi="Calibri"/>
          <w:spacing w:val="-1"/>
        </w:rPr>
        <w:t>r</w:t>
      </w:r>
      <w:r w:rsidRPr="000800EB">
        <w:rPr>
          <w:rFonts w:ascii="Calibri" w:hAnsi="Calibri"/>
          <w:spacing w:val="-3"/>
        </w:rPr>
        <w:t>g</w:t>
      </w:r>
      <w:r w:rsidRPr="000800EB">
        <w:rPr>
          <w:rFonts w:ascii="Calibri" w:hAnsi="Calibri"/>
          <w:spacing w:val="-1"/>
        </w:rPr>
        <w:t>a</w:t>
      </w:r>
      <w:r w:rsidRPr="000800EB">
        <w:rPr>
          <w:rFonts w:ascii="Calibri" w:hAnsi="Calibri"/>
        </w:rPr>
        <w:t>ni</w:t>
      </w:r>
      <w:r w:rsidRPr="000800EB">
        <w:rPr>
          <w:rFonts w:ascii="Calibri" w:hAnsi="Calibri"/>
          <w:spacing w:val="1"/>
        </w:rPr>
        <w:t>z</w:t>
      </w:r>
      <w:r w:rsidRPr="000800EB">
        <w:rPr>
          <w:rFonts w:ascii="Calibri" w:hAnsi="Calibri"/>
          <w:spacing w:val="-1"/>
        </w:rPr>
        <w:t>a</w:t>
      </w:r>
      <w:r w:rsidRPr="000800EB">
        <w:rPr>
          <w:rFonts w:ascii="Calibri" w:hAnsi="Calibri"/>
        </w:rPr>
        <w:t>tions</w:t>
      </w:r>
      <w:r w:rsidRPr="000800EB">
        <w:rPr>
          <w:rFonts w:ascii="Calibri" w:hAnsi="Calibri"/>
          <w:spacing w:val="26"/>
        </w:rPr>
        <w:t xml:space="preserve"> </w:t>
      </w:r>
      <w:r w:rsidRPr="000800EB">
        <w:rPr>
          <w:rFonts w:ascii="Calibri" w:hAnsi="Calibri"/>
        </w:rPr>
        <w:t>to</w:t>
      </w:r>
      <w:r w:rsidRPr="000800EB">
        <w:rPr>
          <w:rFonts w:ascii="Calibri" w:hAnsi="Calibri"/>
          <w:spacing w:val="24"/>
        </w:rPr>
        <w:t xml:space="preserve"> </w:t>
      </w:r>
      <w:r w:rsidRPr="000800EB">
        <w:rPr>
          <w:rFonts w:ascii="Calibri" w:hAnsi="Calibri"/>
          <w:spacing w:val="-1"/>
        </w:rPr>
        <w:t>ca</w:t>
      </w:r>
      <w:r w:rsidRPr="000800EB">
        <w:rPr>
          <w:rFonts w:ascii="Calibri" w:hAnsi="Calibri"/>
        </w:rPr>
        <w:t>r</w:t>
      </w:r>
      <w:r w:rsidRPr="000800EB">
        <w:rPr>
          <w:rFonts w:ascii="Calibri" w:hAnsi="Calibri"/>
          <w:spacing w:val="-2"/>
        </w:rPr>
        <w:t>r</w:t>
      </w:r>
      <w:r w:rsidRPr="000800EB">
        <w:rPr>
          <w:rFonts w:ascii="Calibri" w:hAnsi="Calibri"/>
        </w:rPr>
        <w:t>y</w:t>
      </w:r>
      <w:r w:rsidRPr="000800EB">
        <w:rPr>
          <w:rFonts w:ascii="Calibri" w:hAnsi="Calibri"/>
          <w:spacing w:val="16"/>
        </w:rPr>
        <w:t xml:space="preserve"> </w:t>
      </w:r>
      <w:r w:rsidRPr="000800EB">
        <w:rPr>
          <w:rFonts w:ascii="Calibri" w:hAnsi="Calibri"/>
        </w:rPr>
        <w:t>out</w:t>
      </w:r>
      <w:r w:rsidRPr="000800EB">
        <w:rPr>
          <w:rFonts w:ascii="Calibri" w:hAnsi="Calibri"/>
          <w:spacing w:val="24"/>
        </w:rPr>
        <w:t xml:space="preserve"> </w:t>
      </w:r>
      <w:r w:rsidRPr="000800EB">
        <w:rPr>
          <w:rFonts w:ascii="Calibri" w:hAnsi="Calibri"/>
        </w:rPr>
        <w:t>p</w:t>
      </w:r>
      <w:r w:rsidRPr="000800EB">
        <w:rPr>
          <w:rFonts w:ascii="Calibri" w:hAnsi="Calibri"/>
          <w:spacing w:val="-1"/>
        </w:rPr>
        <w:t>r</w:t>
      </w:r>
      <w:r w:rsidRPr="000800EB">
        <w:rPr>
          <w:rFonts w:ascii="Calibri" w:hAnsi="Calibri"/>
        </w:rPr>
        <w:t>o</w:t>
      </w:r>
      <w:r w:rsidRPr="000800EB">
        <w:rPr>
          <w:rFonts w:ascii="Calibri" w:hAnsi="Calibri"/>
          <w:spacing w:val="-3"/>
        </w:rPr>
        <w:t>g</w:t>
      </w:r>
      <w:r w:rsidRPr="000800EB">
        <w:rPr>
          <w:rFonts w:ascii="Calibri" w:hAnsi="Calibri"/>
        </w:rPr>
        <w:t>r</w:t>
      </w:r>
      <w:r w:rsidRPr="000800EB">
        <w:rPr>
          <w:rFonts w:ascii="Calibri" w:hAnsi="Calibri"/>
          <w:spacing w:val="-2"/>
        </w:rPr>
        <w:t>a</w:t>
      </w:r>
      <w:r w:rsidRPr="000800EB">
        <w:rPr>
          <w:rFonts w:ascii="Calibri" w:hAnsi="Calibri"/>
        </w:rPr>
        <w:t>ms</w:t>
      </w:r>
      <w:r w:rsidRPr="000800EB">
        <w:rPr>
          <w:rFonts w:ascii="Calibri" w:hAnsi="Calibri"/>
          <w:spacing w:val="24"/>
        </w:rPr>
        <w:t xml:space="preserve"> </w:t>
      </w:r>
      <w:r w:rsidRPr="000800EB">
        <w:rPr>
          <w:rFonts w:ascii="Calibri" w:hAnsi="Calibri"/>
        </w:rPr>
        <w:t>mand</w:t>
      </w:r>
      <w:r w:rsidRPr="000800EB">
        <w:rPr>
          <w:rFonts w:ascii="Calibri" w:hAnsi="Calibri"/>
          <w:spacing w:val="-2"/>
        </w:rPr>
        <w:t>a</w:t>
      </w:r>
      <w:r w:rsidRPr="000800EB">
        <w:rPr>
          <w:rFonts w:ascii="Calibri" w:hAnsi="Calibri"/>
        </w:rPr>
        <w:t>ted</w:t>
      </w:r>
      <w:r w:rsidRPr="000800EB">
        <w:rPr>
          <w:rFonts w:ascii="Calibri" w:hAnsi="Calibri"/>
          <w:spacing w:val="23"/>
        </w:rPr>
        <w:t xml:space="preserve"> </w:t>
      </w:r>
      <w:r w:rsidRPr="000800EB">
        <w:rPr>
          <w:rFonts w:ascii="Calibri" w:hAnsi="Calibri"/>
        </w:rPr>
        <w:t>by</w:t>
      </w:r>
      <w:r w:rsidRPr="000800EB">
        <w:rPr>
          <w:rFonts w:ascii="Calibri" w:hAnsi="Calibri"/>
          <w:spacing w:val="16"/>
        </w:rPr>
        <w:t xml:space="preserve"> </w:t>
      </w:r>
      <w:r w:rsidRPr="000800EB">
        <w:rPr>
          <w:rFonts w:ascii="Calibri" w:hAnsi="Calibri"/>
        </w:rPr>
        <w:t>the</w:t>
      </w:r>
      <w:r w:rsidRPr="000800EB">
        <w:rPr>
          <w:rFonts w:ascii="Calibri" w:hAnsi="Calibri"/>
          <w:spacing w:val="23"/>
        </w:rPr>
        <w:t xml:space="preserve"> </w:t>
      </w:r>
      <w:r w:rsidRPr="000800EB">
        <w:rPr>
          <w:rFonts w:ascii="Calibri" w:hAnsi="Calibri"/>
          <w:spacing w:val="-2"/>
        </w:rPr>
        <w:t>F</w:t>
      </w:r>
      <w:r w:rsidRPr="000800EB">
        <w:rPr>
          <w:rFonts w:ascii="Calibri" w:hAnsi="Calibri"/>
          <w:spacing w:val="-1"/>
        </w:rPr>
        <w:t>e</w:t>
      </w:r>
      <w:r w:rsidRPr="000800EB">
        <w:rPr>
          <w:rFonts w:ascii="Calibri" w:hAnsi="Calibri"/>
        </w:rPr>
        <w:t>d</w:t>
      </w:r>
      <w:r w:rsidRPr="000800EB">
        <w:rPr>
          <w:rFonts w:ascii="Calibri" w:hAnsi="Calibri"/>
          <w:spacing w:val="-1"/>
        </w:rPr>
        <w:t>e</w:t>
      </w:r>
      <w:r w:rsidRPr="000800EB">
        <w:rPr>
          <w:rFonts w:ascii="Calibri" w:hAnsi="Calibri"/>
        </w:rPr>
        <w:t>r</w:t>
      </w:r>
      <w:r w:rsidRPr="000800EB">
        <w:rPr>
          <w:rFonts w:ascii="Calibri" w:hAnsi="Calibri"/>
          <w:spacing w:val="-2"/>
        </w:rPr>
        <w:t>a</w:t>
      </w:r>
      <w:r w:rsidRPr="000800EB">
        <w:rPr>
          <w:rFonts w:ascii="Calibri" w:hAnsi="Calibri"/>
        </w:rPr>
        <w:t>l</w:t>
      </w:r>
      <w:r w:rsidRPr="000800EB">
        <w:rPr>
          <w:rFonts w:ascii="Calibri" w:hAnsi="Calibri"/>
          <w:spacing w:val="24"/>
        </w:rPr>
        <w:t xml:space="preserve"> </w:t>
      </w:r>
      <w:r w:rsidRPr="000800EB">
        <w:rPr>
          <w:rFonts w:ascii="Calibri" w:hAnsi="Calibri"/>
          <w:spacing w:val="-1"/>
        </w:rPr>
        <w:t>a</w:t>
      </w:r>
      <w:r w:rsidRPr="000800EB">
        <w:rPr>
          <w:rFonts w:ascii="Calibri" w:hAnsi="Calibri"/>
        </w:rPr>
        <w:t>nd</w:t>
      </w:r>
      <w:r w:rsidRPr="000800EB">
        <w:rPr>
          <w:rFonts w:ascii="Calibri" w:hAnsi="Calibri"/>
          <w:spacing w:val="23"/>
        </w:rPr>
        <w:t xml:space="preserve"> </w:t>
      </w:r>
      <w:r w:rsidRPr="000800EB">
        <w:rPr>
          <w:rFonts w:ascii="Calibri" w:hAnsi="Calibri"/>
        </w:rPr>
        <w:t xml:space="preserve">State </w:t>
      </w:r>
      <w:r w:rsidRPr="000800EB">
        <w:rPr>
          <w:rFonts w:ascii="Calibri" w:hAnsi="Calibri"/>
          <w:spacing w:val="-3"/>
        </w:rPr>
        <w:t>g</w:t>
      </w:r>
      <w:r w:rsidRPr="000800EB">
        <w:rPr>
          <w:rFonts w:ascii="Calibri" w:hAnsi="Calibri"/>
        </w:rPr>
        <w:t>ov</w:t>
      </w:r>
      <w:r w:rsidRPr="000800EB">
        <w:rPr>
          <w:rFonts w:ascii="Calibri" w:hAnsi="Calibri"/>
          <w:spacing w:val="-1"/>
        </w:rPr>
        <w:t>e</w:t>
      </w:r>
      <w:r w:rsidRPr="000800EB">
        <w:rPr>
          <w:rFonts w:ascii="Calibri" w:hAnsi="Calibri"/>
        </w:rPr>
        <w:t>rnm</w:t>
      </w:r>
      <w:r w:rsidRPr="000800EB">
        <w:rPr>
          <w:rFonts w:ascii="Calibri" w:hAnsi="Calibri"/>
          <w:spacing w:val="-2"/>
        </w:rPr>
        <w:t>e</w:t>
      </w:r>
      <w:r w:rsidRPr="000800EB">
        <w:rPr>
          <w:rFonts w:ascii="Calibri" w:hAnsi="Calibri"/>
        </w:rPr>
        <w:t>nts</w:t>
      </w:r>
      <w:r w:rsidRPr="000800EB">
        <w:rPr>
          <w:rFonts w:ascii="Calibri" w:hAnsi="Calibri"/>
          <w:spacing w:val="19"/>
        </w:rPr>
        <w:t xml:space="preserve"> </w:t>
      </w:r>
      <w:r w:rsidRPr="000800EB">
        <w:rPr>
          <w:rFonts w:ascii="Calibri" w:hAnsi="Calibri"/>
        </w:rPr>
        <w:t>or</w:t>
      </w:r>
      <w:r w:rsidRPr="000800EB">
        <w:rPr>
          <w:rFonts w:ascii="Calibri" w:hAnsi="Calibri"/>
          <w:spacing w:val="18"/>
        </w:rPr>
        <w:t xml:space="preserve"> </w:t>
      </w:r>
      <w:r w:rsidRPr="000800EB">
        <w:rPr>
          <w:rFonts w:ascii="Calibri" w:hAnsi="Calibri"/>
        </w:rPr>
        <w:t>sponsor</w:t>
      </w:r>
      <w:r w:rsidRPr="000800EB">
        <w:rPr>
          <w:rFonts w:ascii="Calibri" w:hAnsi="Calibri"/>
          <w:spacing w:val="-2"/>
        </w:rPr>
        <w:t>e</w:t>
      </w:r>
      <w:r w:rsidRPr="000800EB">
        <w:rPr>
          <w:rFonts w:ascii="Calibri" w:hAnsi="Calibri"/>
        </w:rPr>
        <w:t>d</w:t>
      </w:r>
      <w:r w:rsidRPr="000800EB">
        <w:rPr>
          <w:rFonts w:ascii="Calibri" w:hAnsi="Calibri"/>
          <w:spacing w:val="18"/>
        </w:rPr>
        <w:t xml:space="preserve"> </w:t>
      </w:r>
      <w:r w:rsidRPr="000800EB">
        <w:rPr>
          <w:rFonts w:ascii="Calibri" w:hAnsi="Calibri"/>
        </w:rPr>
        <w:t>by</w:t>
      </w:r>
      <w:r w:rsidRPr="000800EB">
        <w:rPr>
          <w:rFonts w:ascii="Calibri" w:hAnsi="Calibri"/>
          <w:spacing w:val="11"/>
        </w:rPr>
        <w:t xml:space="preserve"> </w:t>
      </w:r>
      <w:r w:rsidRPr="000800EB">
        <w:rPr>
          <w:rFonts w:ascii="Calibri" w:hAnsi="Calibri"/>
        </w:rPr>
        <w:t>the</w:t>
      </w:r>
      <w:r w:rsidRPr="000800EB">
        <w:rPr>
          <w:rFonts w:ascii="Calibri" w:hAnsi="Calibri"/>
          <w:spacing w:val="18"/>
        </w:rPr>
        <w:t xml:space="preserve"> </w:t>
      </w:r>
      <w:r w:rsidRPr="000800EB">
        <w:rPr>
          <w:rFonts w:ascii="Calibri" w:hAnsi="Calibri"/>
          <w:spacing w:val="-2"/>
        </w:rPr>
        <w:t>B</w:t>
      </w:r>
      <w:r w:rsidRPr="000800EB">
        <w:rPr>
          <w:rFonts w:ascii="Calibri" w:hAnsi="Calibri"/>
        </w:rPr>
        <w:t>o</w:t>
      </w:r>
      <w:r w:rsidRPr="000800EB">
        <w:rPr>
          <w:rFonts w:ascii="Calibri" w:hAnsi="Calibri"/>
          <w:spacing w:val="-1"/>
        </w:rPr>
        <w:t>a</w:t>
      </w:r>
      <w:r w:rsidRPr="000800EB">
        <w:rPr>
          <w:rFonts w:ascii="Calibri" w:hAnsi="Calibri"/>
        </w:rPr>
        <w:t>rd</w:t>
      </w:r>
      <w:r w:rsidRPr="000800EB">
        <w:rPr>
          <w:rFonts w:ascii="Calibri" w:hAnsi="Calibri"/>
          <w:spacing w:val="18"/>
        </w:rPr>
        <w:t xml:space="preserve"> </w:t>
      </w:r>
      <w:r w:rsidRPr="000800EB">
        <w:rPr>
          <w:rFonts w:ascii="Calibri" w:hAnsi="Calibri"/>
        </w:rPr>
        <w:t>of</w:t>
      </w:r>
      <w:r w:rsidRPr="000800EB">
        <w:rPr>
          <w:rFonts w:ascii="Calibri" w:hAnsi="Calibri"/>
          <w:spacing w:val="18"/>
        </w:rPr>
        <w:t xml:space="preserve"> </w:t>
      </w:r>
      <w:r w:rsidRPr="000800EB">
        <w:rPr>
          <w:rFonts w:ascii="Calibri" w:hAnsi="Calibri"/>
        </w:rPr>
        <w:t>Sup</w:t>
      </w:r>
      <w:r w:rsidRPr="000800EB">
        <w:rPr>
          <w:rFonts w:ascii="Calibri" w:hAnsi="Calibri"/>
          <w:spacing w:val="-1"/>
        </w:rPr>
        <w:t>e</w:t>
      </w:r>
      <w:r w:rsidRPr="000800EB">
        <w:rPr>
          <w:rFonts w:ascii="Calibri" w:hAnsi="Calibri"/>
        </w:rPr>
        <w:t>rviso</w:t>
      </w:r>
      <w:r w:rsidRPr="000800EB">
        <w:rPr>
          <w:rFonts w:ascii="Calibri" w:hAnsi="Calibri"/>
          <w:spacing w:val="-1"/>
        </w:rPr>
        <w:t>r</w:t>
      </w:r>
      <w:r w:rsidRPr="000800EB">
        <w:rPr>
          <w:rFonts w:ascii="Calibri" w:hAnsi="Calibri"/>
        </w:rPr>
        <w:t xml:space="preserve">s. </w:t>
      </w:r>
      <w:r w:rsidRPr="000800EB">
        <w:rPr>
          <w:rFonts w:ascii="Calibri" w:hAnsi="Calibri"/>
          <w:spacing w:val="38"/>
        </w:rPr>
        <w:t xml:space="preserve"> </w:t>
      </w:r>
      <w:r w:rsidRPr="000800EB">
        <w:rPr>
          <w:rFonts w:ascii="Calibri" w:hAnsi="Calibri"/>
        </w:rPr>
        <w:t>Und</w:t>
      </w:r>
      <w:r w:rsidRPr="000800EB">
        <w:rPr>
          <w:rFonts w:ascii="Calibri" w:hAnsi="Calibri"/>
          <w:spacing w:val="-2"/>
        </w:rPr>
        <w:t>e</w:t>
      </w:r>
      <w:r w:rsidRPr="000800EB">
        <w:rPr>
          <w:rFonts w:ascii="Calibri" w:hAnsi="Calibri"/>
        </w:rPr>
        <w:t>r</w:t>
      </w:r>
      <w:r w:rsidRPr="000800EB">
        <w:rPr>
          <w:rFonts w:ascii="Calibri" w:hAnsi="Calibri"/>
          <w:spacing w:val="15"/>
        </w:rPr>
        <w:t xml:space="preserve"> </w:t>
      </w:r>
      <w:r w:rsidRPr="000800EB">
        <w:rPr>
          <w:rFonts w:ascii="Calibri" w:hAnsi="Calibri"/>
        </w:rPr>
        <w:t>the</w:t>
      </w:r>
      <w:r w:rsidRPr="000800EB">
        <w:rPr>
          <w:rFonts w:ascii="Calibri" w:hAnsi="Calibri"/>
          <w:spacing w:val="16"/>
        </w:rPr>
        <w:t xml:space="preserve"> </w:t>
      </w:r>
      <w:r w:rsidRPr="000800EB">
        <w:rPr>
          <w:rFonts w:ascii="Calibri" w:hAnsi="Calibri"/>
        </w:rPr>
        <w:t>Sin</w:t>
      </w:r>
      <w:r w:rsidRPr="000800EB">
        <w:rPr>
          <w:rFonts w:ascii="Calibri" w:hAnsi="Calibri"/>
          <w:spacing w:val="-2"/>
        </w:rPr>
        <w:t>g</w:t>
      </w:r>
      <w:r w:rsidRPr="000800EB">
        <w:rPr>
          <w:rFonts w:ascii="Calibri" w:hAnsi="Calibri"/>
        </w:rPr>
        <w:t>le</w:t>
      </w:r>
      <w:r w:rsidRPr="000800EB">
        <w:rPr>
          <w:rFonts w:ascii="Calibri" w:hAnsi="Calibri"/>
          <w:spacing w:val="16"/>
        </w:rPr>
        <w:t xml:space="preserve"> </w:t>
      </w:r>
      <w:r w:rsidRPr="000800EB">
        <w:rPr>
          <w:rFonts w:ascii="Calibri" w:hAnsi="Calibri"/>
        </w:rPr>
        <w:t>Audit</w:t>
      </w:r>
      <w:r w:rsidRPr="000800EB">
        <w:rPr>
          <w:rFonts w:ascii="Calibri" w:hAnsi="Calibri"/>
          <w:spacing w:val="17"/>
        </w:rPr>
        <w:t xml:space="preserve"> </w:t>
      </w:r>
      <w:r w:rsidRPr="000800EB">
        <w:rPr>
          <w:rFonts w:ascii="Calibri" w:hAnsi="Calibri"/>
        </w:rPr>
        <w:t>A</w:t>
      </w:r>
      <w:r w:rsidRPr="000800EB">
        <w:rPr>
          <w:rFonts w:ascii="Calibri" w:hAnsi="Calibri"/>
          <w:spacing w:val="-2"/>
        </w:rPr>
        <w:t>c</w:t>
      </w:r>
      <w:r w:rsidRPr="000800EB">
        <w:rPr>
          <w:rFonts w:ascii="Calibri" w:hAnsi="Calibri"/>
        </w:rPr>
        <w:t>t</w:t>
      </w:r>
      <w:r w:rsidRPr="000800EB">
        <w:rPr>
          <w:rFonts w:ascii="Calibri" w:hAnsi="Calibri"/>
          <w:spacing w:val="17"/>
        </w:rPr>
        <w:t xml:space="preserve"> </w:t>
      </w:r>
      <w:r w:rsidRPr="000800EB">
        <w:rPr>
          <w:rFonts w:ascii="Calibri" w:hAnsi="Calibri"/>
        </w:rPr>
        <w:t>Am</w:t>
      </w:r>
      <w:r w:rsidRPr="000800EB">
        <w:rPr>
          <w:rFonts w:ascii="Calibri" w:hAnsi="Calibri"/>
          <w:spacing w:val="-1"/>
        </w:rPr>
        <w:t>e</w:t>
      </w:r>
      <w:r w:rsidRPr="000800EB">
        <w:rPr>
          <w:rFonts w:ascii="Calibri" w:hAnsi="Calibri"/>
        </w:rPr>
        <w:t>ndments</w:t>
      </w:r>
      <w:r w:rsidRPr="000800EB">
        <w:rPr>
          <w:rFonts w:ascii="Calibri" w:hAnsi="Calibri"/>
          <w:spacing w:val="16"/>
        </w:rPr>
        <w:t xml:space="preserve"> </w:t>
      </w:r>
      <w:r w:rsidRPr="000800EB">
        <w:rPr>
          <w:rFonts w:ascii="Calibri" w:hAnsi="Calibri"/>
        </w:rPr>
        <w:t>of</w:t>
      </w:r>
      <w:r w:rsidRPr="000800EB">
        <w:rPr>
          <w:rFonts w:ascii="Calibri" w:hAnsi="Calibri"/>
          <w:spacing w:val="15"/>
        </w:rPr>
        <w:t xml:space="preserve"> </w:t>
      </w:r>
      <w:r w:rsidRPr="000800EB">
        <w:rPr>
          <w:rFonts w:ascii="Calibri" w:hAnsi="Calibri"/>
        </w:rPr>
        <w:t xml:space="preserve">1996 (31 U.S.C.A. §§ 7501-7507) </w:t>
      </w:r>
      <w:r w:rsidRPr="000800EB">
        <w:rPr>
          <w:rFonts w:ascii="Calibri" w:hAnsi="Calibri"/>
          <w:spacing w:val="-1"/>
        </w:rPr>
        <w:t>a</w:t>
      </w:r>
      <w:r w:rsidRPr="000800EB">
        <w:rPr>
          <w:rFonts w:ascii="Calibri" w:hAnsi="Calibri"/>
        </w:rPr>
        <w:t>nd</w:t>
      </w:r>
      <w:r w:rsidRPr="000800EB">
        <w:rPr>
          <w:rFonts w:ascii="Calibri" w:hAnsi="Calibri"/>
          <w:spacing w:val="47"/>
        </w:rPr>
        <w:t xml:space="preserve"> </w:t>
      </w:r>
      <w:r w:rsidRPr="000800EB">
        <w:rPr>
          <w:rFonts w:ascii="Calibri" w:hAnsi="Calibri"/>
          <w:spacing w:val="-2"/>
        </w:rPr>
        <w:t>B</w:t>
      </w:r>
      <w:r w:rsidRPr="000800EB">
        <w:rPr>
          <w:rFonts w:ascii="Calibri" w:hAnsi="Calibri"/>
        </w:rPr>
        <w:t>o</w:t>
      </w:r>
      <w:r w:rsidRPr="000800EB">
        <w:rPr>
          <w:rFonts w:ascii="Calibri" w:hAnsi="Calibri"/>
          <w:spacing w:val="-1"/>
        </w:rPr>
        <w:t>a</w:t>
      </w:r>
      <w:r w:rsidRPr="000800EB">
        <w:rPr>
          <w:rFonts w:ascii="Calibri" w:hAnsi="Calibri"/>
        </w:rPr>
        <w:t>rd</w:t>
      </w:r>
      <w:r w:rsidRPr="000800EB">
        <w:rPr>
          <w:rFonts w:ascii="Calibri" w:hAnsi="Calibri"/>
          <w:spacing w:val="47"/>
        </w:rPr>
        <w:t xml:space="preserve"> </w:t>
      </w:r>
      <w:r w:rsidRPr="000800EB">
        <w:rPr>
          <w:rFonts w:ascii="Calibri" w:hAnsi="Calibri"/>
        </w:rPr>
        <w:t>poli</w:t>
      </w:r>
      <w:r w:rsidRPr="000800EB">
        <w:rPr>
          <w:rFonts w:ascii="Calibri" w:hAnsi="Calibri"/>
          <w:spacing w:val="-1"/>
        </w:rPr>
        <w:t>c</w:t>
      </w:r>
      <w:r w:rsidRPr="000800EB">
        <w:rPr>
          <w:rFonts w:ascii="Calibri" w:hAnsi="Calibri"/>
          <w:spacing w:val="-8"/>
        </w:rPr>
        <w:t>y</w:t>
      </w:r>
      <w:r w:rsidRPr="000800EB">
        <w:rPr>
          <w:rFonts w:ascii="Calibri" w:hAnsi="Calibri"/>
        </w:rPr>
        <w:t>,</w:t>
      </w:r>
      <w:r w:rsidRPr="000800EB">
        <w:rPr>
          <w:rFonts w:ascii="Calibri" w:hAnsi="Calibri"/>
          <w:spacing w:val="47"/>
        </w:rPr>
        <w:t xml:space="preserve"> </w:t>
      </w:r>
      <w:r w:rsidRPr="000800EB">
        <w:rPr>
          <w:rFonts w:ascii="Calibri" w:hAnsi="Calibri"/>
          <w:spacing w:val="1"/>
        </w:rPr>
        <w:t>t</w:t>
      </w:r>
      <w:r w:rsidRPr="000800EB">
        <w:rPr>
          <w:rFonts w:ascii="Calibri" w:hAnsi="Calibri"/>
        </w:rPr>
        <w:t>he</w:t>
      </w:r>
      <w:r w:rsidRPr="000800EB">
        <w:rPr>
          <w:rFonts w:ascii="Calibri" w:hAnsi="Calibri"/>
          <w:spacing w:val="46"/>
        </w:rPr>
        <w:t xml:space="preserve"> </w:t>
      </w:r>
      <w:r w:rsidRPr="000800EB">
        <w:rPr>
          <w:rFonts w:ascii="Calibri" w:hAnsi="Calibri"/>
        </w:rPr>
        <w:t>County</w:t>
      </w:r>
      <w:r w:rsidRPr="000800EB">
        <w:rPr>
          <w:rFonts w:ascii="Calibri" w:hAnsi="Calibri"/>
          <w:spacing w:val="41"/>
        </w:rPr>
        <w:t xml:space="preserve"> </w:t>
      </w:r>
      <w:r w:rsidRPr="000800EB">
        <w:rPr>
          <w:rFonts w:ascii="Calibri" w:hAnsi="Calibri"/>
        </w:rPr>
        <w:t>h</w:t>
      </w:r>
      <w:r w:rsidRPr="000800EB">
        <w:rPr>
          <w:rFonts w:ascii="Calibri" w:hAnsi="Calibri"/>
          <w:spacing w:val="-1"/>
        </w:rPr>
        <w:t>a</w:t>
      </w:r>
      <w:r w:rsidRPr="000800EB">
        <w:rPr>
          <w:rFonts w:ascii="Calibri" w:hAnsi="Calibri"/>
        </w:rPr>
        <w:t>s</w:t>
      </w:r>
      <w:r w:rsidRPr="000800EB">
        <w:rPr>
          <w:rFonts w:ascii="Calibri" w:hAnsi="Calibri"/>
          <w:spacing w:val="48"/>
        </w:rPr>
        <w:t xml:space="preserve"> </w:t>
      </w:r>
      <w:r w:rsidRPr="000800EB">
        <w:rPr>
          <w:rFonts w:ascii="Calibri" w:hAnsi="Calibri"/>
        </w:rPr>
        <w:t>the</w:t>
      </w:r>
      <w:r w:rsidRPr="000800EB">
        <w:rPr>
          <w:rFonts w:ascii="Calibri" w:hAnsi="Calibri"/>
          <w:spacing w:val="47"/>
        </w:rPr>
        <w:t xml:space="preserve"> </w:t>
      </w:r>
      <w:r w:rsidRPr="000800EB">
        <w:rPr>
          <w:rFonts w:ascii="Calibri" w:hAnsi="Calibri"/>
        </w:rPr>
        <w:t>r</w:t>
      </w:r>
      <w:r w:rsidRPr="000800EB">
        <w:rPr>
          <w:rFonts w:ascii="Calibri" w:hAnsi="Calibri"/>
          <w:spacing w:val="-2"/>
        </w:rPr>
        <w:t>e</w:t>
      </w:r>
      <w:r w:rsidRPr="000800EB">
        <w:rPr>
          <w:rFonts w:ascii="Calibri" w:hAnsi="Calibri"/>
        </w:rPr>
        <w:t>sponsibility</w:t>
      </w:r>
      <w:r w:rsidRPr="000800EB">
        <w:rPr>
          <w:rFonts w:ascii="Calibri" w:hAnsi="Calibri"/>
          <w:spacing w:val="40"/>
        </w:rPr>
        <w:t xml:space="preserve"> </w:t>
      </w:r>
      <w:r w:rsidRPr="000800EB">
        <w:rPr>
          <w:rFonts w:ascii="Calibri" w:hAnsi="Calibri"/>
        </w:rPr>
        <w:t>to</w:t>
      </w:r>
      <w:r w:rsidRPr="000800EB">
        <w:rPr>
          <w:rFonts w:ascii="Calibri" w:hAnsi="Calibri"/>
          <w:spacing w:val="48"/>
        </w:rPr>
        <w:t xml:space="preserve"> </w:t>
      </w:r>
      <w:r w:rsidRPr="000800EB">
        <w:rPr>
          <w:rFonts w:ascii="Calibri" w:hAnsi="Calibri"/>
        </w:rPr>
        <w:t>d</w:t>
      </w:r>
      <w:r w:rsidRPr="000800EB">
        <w:rPr>
          <w:rFonts w:ascii="Calibri" w:hAnsi="Calibri"/>
          <w:spacing w:val="-1"/>
        </w:rPr>
        <w:t>e</w:t>
      </w:r>
      <w:r w:rsidRPr="000800EB">
        <w:rPr>
          <w:rFonts w:ascii="Calibri" w:hAnsi="Calibri"/>
        </w:rPr>
        <w:t>te</w:t>
      </w:r>
      <w:r w:rsidRPr="000800EB">
        <w:rPr>
          <w:rFonts w:ascii="Calibri" w:hAnsi="Calibri"/>
          <w:spacing w:val="-2"/>
        </w:rPr>
        <w:t>r</w:t>
      </w:r>
      <w:r w:rsidRPr="000800EB">
        <w:rPr>
          <w:rFonts w:ascii="Calibri" w:hAnsi="Calibri"/>
        </w:rPr>
        <w:t>mine</w:t>
      </w:r>
      <w:r w:rsidRPr="000800EB">
        <w:rPr>
          <w:rFonts w:ascii="Calibri" w:hAnsi="Calibri"/>
          <w:spacing w:val="46"/>
        </w:rPr>
        <w:t xml:space="preserve"> </w:t>
      </w:r>
      <w:r w:rsidRPr="000800EB">
        <w:rPr>
          <w:rFonts w:ascii="Calibri" w:hAnsi="Calibri"/>
        </w:rPr>
        <w:t>wh</w:t>
      </w:r>
      <w:r w:rsidRPr="000800EB">
        <w:rPr>
          <w:rFonts w:ascii="Calibri" w:hAnsi="Calibri"/>
          <w:spacing w:val="-2"/>
        </w:rPr>
        <w:t>e</w:t>
      </w:r>
      <w:r w:rsidRPr="000800EB">
        <w:rPr>
          <w:rFonts w:ascii="Calibri" w:hAnsi="Calibri"/>
        </w:rPr>
        <w:t>ther</w:t>
      </w:r>
      <w:r w:rsidRPr="000800EB">
        <w:rPr>
          <w:rFonts w:ascii="Calibri" w:hAnsi="Calibri"/>
          <w:spacing w:val="48"/>
        </w:rPr>
        <w:t xml:space="preserve"> </w:t>
      </w:r>
      <w:r w:rsidRPr="000800EB">
        <w:rPr>
          <w:rFonts w:ascii="Calibri" w:hAnsi="Calibri"/>
        </w:rPr>
        <w:t>o</w:t>
      </w:r>
      <w:r w:rsidRPr="000800EB">
        <w:rPr>
          <w:rFonts w:ascii="Calibri" w:hAnsi="Calibri"/>
          <w:spacing w:val="-1"/>
        </w:rPr>
        <w:t>r</w:t>
      </w:r>
      <w:r w:rsidRPr="000800EB">
        <w:rPr>
          <w:rFonts w:ascii="Calibri" w:hAnsi="Calibri"/>
          <w:spacing w:val="-3"/>
        </w:rPr>
        <w:t>g</w:t>
      </w:r>
      <w:r w:rsidRPr="000800EB">
        <w:rPr>
          <w:rFonts w:ascii="Calibri" w:hAnsi="Calibri"/>
          <w:spacing w:val="-1"/>
        </w:rPr>
        <w:t>a</w:t>
      </w:r>
      <w:r w:rsidRPr="000800EB">
        <w:rPr>
          <w:rFonts w:ascii="Calibri" w:hAnsi="Calibri"/>
        </w:rPr>
        <w:t>ni</w:t>
      </w:r>
      <w:r w:rsidRPr="000800EB">
        <w:rPr>
          <w:rFonts w:ascii="Calibri" w:hAnsi="Calibri"/>
          <w:spacing w:val="1"/>
        </w:rPr>
        <w:t>z</w:t>
      </w:r>
      <w:r w:rsidRPr="000800EB">
        <w:rPr>
          <w:rFonts w:ascii="Calibri" w:hAnsi="Calibri"/>
          <w:spacing w:val="-1"/>
        </w:rPr>
        <w:t>a</w:t>
      </w:r>
      <w:r w:rsidRPr="000800EB">
        <w:rPr>
          <w:rFonts w:ascii="Calibri" w:hAnsi="Calibri"/>
        </w:rPr>
        <w:t>tions</w:t>
      </w:r>
      <w:r w:rsidRPr="000800EB">
        <w:rPr>
          <w:rFonts w:ascii="Calibri" w:hAnsi="Calibri"/>
          <w:spacing w:val="45"/>
        </w:rPr>
        <w:t xml:space="preserve"> </w:t>
      </w:r>
      <w:r w:rsidRPr="000800EB">
        <w:rPr>
          <w:rFonts w:ascii="Calibri" w:hAnsi="Calibri"/>
        </w:rPr>
        <w:t>r</w:t>
      </w:r>
      <w:r w:rsidRPr="000800EB">
        <w:rPr>
          <w:rFonts w:ascii="Calibri" w:hAnsi="Calibri"/>
          <w:spacing w:val="-2"/>
        </w:rPr>
        <w:t>e</w:t>
      </w:r>
      <w:r w:rsidRPr="000800EB">
        <w:rPr>
          <w:rFonts w:ascii="Calibri" w:hAnsi="Calibri"/>
          <w:spacing w:val="-1"/>
        </w:rPr>
        <w:t>ce</w:t>
      </w:r>
      <w:r w:rsidRPr="000800EB">
        <w:rPr>
          <w:rFonts w:ascii="Calibri" w:hAnsi="Calibri"/>
        </w:rPr>
        <w:t>iving</w:t>
      </w:r>
      <w:r w:rsidRPr="000800EB">
        <w:rPr>
          <w:rFonts w:ascii="Calibri" w:hAnsi="Calibri"/>
          <w:spacing w:val="42"/>
        </w:rPr>
        <w:t xml:space="preserve"> </w:t>
      </w:r>
      <w:r w:rsidRPr="000800EB">
        <w:rPr>
          <w:rFonts w:ascii="Calibri" w:hAnsi="Calibri"/>
        </w:rPr>
        <w:t>funds throu</w:t>
      </w:r>
      <w:r w:rsidRPr="000800EB">
        <w:rPr>
          <w:rFonts w:ascii="Calibri" w:hAnsi="Calibri"/>
          <w:spacing w:val="-3"/>
        </w:rPr>
        <w:t>g</w:t>
      </w:r>
      <w:r w:rsidRPr="000800EB">
        <w:rPr>
          <w:rFonts w:ascii="Calibri" w:hAnsi="Calibri"/>
        </w:rPr>
        <w:t>h</w:t>
      </w:r>
      <w:r w:rsidRPr="000800EB">
        <w:rPr>
          <w:rFonts w:ascii="Calibri" w:hAnsi="Calibri"/>
          <w:spacing w:val="35"/>
        </w:rPr>
        <w:t xml:space="preserve"> </w:t>
      </w:r>
      <w:r w:rsidRPr="000800EB">
        <w:rPr>
          <w:rFonts w:ascii="Calibri" w:hAnsi="Calibri"/>
        </w:rPr>
        <w:t>the</w:t>
      </w:r>
      <w:r w:rsidRPr="000800EB">
        <w:rPr>
          <w:rFonts w:ascii="Calibri" w:hAnsi="Calibri"/>
          <w:spacing w:val="35"/>
        </w:rPr>
        <w:t xml:space="preserve"> </w:t>
      </w:r>
      <w:r w:rsidRPr="000800EB">
        <w:rPr>
          <w:rFonts w:ascii="Calibri" w:hAnsi="Calibri"/>
        </w:rPr>
        <w:t>County</w:t>
      </w:r>
      <w:r w:rsidRPr="000800EB">
        <w:rPr>
          <w:rFonts w:ascii="Calibri" w:hAnsi="Calibri"/>
          <w:spacing w:val="29"/>
        </w:rPr>
        <w:t xml:space="preserve"> </w:t>
      </w:r>
      <w:r w:rsidRPr="000800EB">
        <w:rPr>
          <w:rFonts w:ascii="Calibri" w:hAnsi="Calibri"/>
        </w:rPr>
        <w:t>h</w:t>
      </w:r>
      <w:r w:rsidRPr="000800EB">
        <w:rPr>
          <w:rFonts w:ascii="Calibri" w:hAnsi="Calibri"/>
          <w:spacing w:val="-1"/>
        </w:rPr>
        <w:t>a</w:t>
      </w:r>
      <w:r w:rsidRPr="000800EB">
        <w:rPr>
          <w:rFonts w:ascii="Calibri" w:hAnsi="Calibri"/>
        </w:rPr>
        <w:t>ve</w:t>
      </w:r>
      <w:r w:rsidRPr="000800EB">
        <w:rPr>
          <w:rFonts w:ascii="Calibri" w:hAnsi="Calibri"/>
          <w:spacing w:val="34"/>
        </w:rPr>
        <w:t xml:space="preserve"> </w:t>
      </w:r>
      <w:r w:rsidRPr="000800EB">
        <w:rPr>
          <w:rFonts w:ascii="Calibri" w:hAnsi="Calibri"/>
        </w:rPr>
        <w:t>spent</w:t>
      </w:r>
      <w:r w:rsidRPr="000800EB">
        <w:rPr>
          <w:rFonts w:ascii="Calibri" w:hAnsi="Calibri"/>
          <w:spacing w:val="35"/>
        </w:rPr>
        <w:t xml:space="preserve"> </w:t>
      </w:r>
      <w:r w:rsidRPr="000800EB">
        <w:rPr>
          <w:rFonts w:ascii="Calibri" w:hAnsi="Calibri"/>
        </w:rPr>
        <w:t>them</w:t>
      </w:r>
      <w:r w:rsidRPr="000800EB">
        <w:rPr>
          <w:rFonts w:ascii="Calibri" w:hAnsi="Calibri"/>
          <w:spacing w:val="35"/>
        </w:rPr>
        <w:t xml:space="preserve"> </w:t>
      </w:r>
      <w:r w:rsidRPr="000800EB">
        <w:rPr>
          <w:rFonts w:ascii="Calibri" w:hAnsi="Calibri"/>
        </w:rPr>
        <w:t>in</w:t>
      </w:r>
      <w:r w:rsidRPr="000800EB">
        <w:rPr>
          <w:rFonts w:ascii="Calibri" w:hAnsi="Calibri"/>
          <w:spacing w:val="36"/>
        </w:rPr>
        <w:t xml:space="preserve"> </w:t>
      </w:r>
      <w:r w:rsidRPr="000800EB">
        <w:rPr>
          <w:rFonts w:ascii="Calibri" w:hAnsi="Calibri"/>
          <w:spacing w:val="-1"/>
        </w:rPr>
        <w:t>acc</w:t>
      </w:r>
      <w:r w:rsidRPr="000800EB">
        <w:rPr>
          <w:rFonts w:ascii="Calibri" w:hAnsi="Calibri"/>
        </w:rPr>
        <w:t>o</w:t>
      </w:r>
      <w:r w:rsidRPr="000800EB">
        <w:rPr>
          <w:rFonts w:ascii="Calibri" w:hAnsi="Calibri"/>
          <w:spacing w:val="-1"/>
        </w:rPr>
        <w:t>r</w:t>
      </w:r>
      <w:r w:rsidRPr="000800EB">
        <w:rPr>
          <w:rFonts w:ascii="Calibri" w:hAnsi="Calibri"/>
        </w:rPr>
        <w:t>d</w:t>
      </w:r>
      <w:r w:rsidRPr="000800EB">
        <w:rPr>
          <w:rFonts w:ascii="Calibri" w:hAnsi="Calibri"/>
          <w:spacing w:val="-1"/>
        </w:rPr>
        <w:t>a</w:t>
      </w:r>
      <w:r w:rsidRPr="000800EB">
        <w:rPr>
          <w:rFonts w:ascii="Calibri" w:hAnsi="Calibri"/>
        </w:rPr>
        <w:t>n</w:t>
      </w:r>
      <w:r w:rsidRPr="000800EB">
        <w:rPr>
          <w:rFonts w:ascii="Calibri" w:hAnsi="Calibri"/>
          <w:spacing w:val="-1"/>
        </w:rPr>
        <w:t>c</w:t>
      </w:r>
      <w:r w:rsidRPr="000800EB">
        <w:rPr>
          <w:rFonts w:ascii="Calibri" w:hAnsi="Calibri"/>
        </w:rPr>
        <w:t>e</w:t>
      </w:r>
      <w:r w:rsidRPr="000800EB">
        <w:rPr>
          <w:rFonts w:ascii="Calibri" w:hAnsi="Calibri"/>
          <w:spacing w:val="34"/>
        </w:rPr>
        <w:t xml:space="preserve"> </w:t>
      </w:r>
      <w:r w:rsidRPr="000800EB">
        <w:rPr>
          <w:rFonts w:ascii="Calibri" w:hAnsi="Calibri"/>
        </w:rPr>
        <w:t>with</w:t>
      </w:r>
      <w:r w:rsidRPr="000800EB">
        <w:rPr>
          <w:rFonts w:ascii="Calibri" w:hAnsi="Calibri"/>
          <w:spacing w:val="36"/>
        </w:rPr>
        <w:t xml:space="preserve"> </w:t>
      </w:r>
      <w:r w:rsidRPr="000800EB">
        <w:rPr>
          <w:rFonts w:ascii="Calibri" w:hAnsi="Calibri"/>
          <w:spacing w:val="-1"/>
        </w:rPr>
        <w:t>a</w:t>
      </w:r>
      <w:r w:rsidRPr="000800EB">
        <w:rPr>
          <w:rFonts w:ascii="Calibri" w:hAnsi="Calibri"/>
        </w:rPr>
        <w:t>ppli</w:t>
      </w:r>
      <w:r w:rsidRPr="000800EB">
        <w:rPr>
          <w:rFonts w:ascii="Calibri" w:hAnsi="Calibri"/>
          <w:spacing w:val="-1"/>
        </w:rPr>
        <w:t>ca</w:t>
      </w:r>
      <w:r w:rsidRPr="000800EB">
        <w:rPr>
          <w:rFonts w:ascii="Calibri" w:hAnsi="Calibri"/>
        </w:rPr>
        <w:t>ble</w:t>
      </w:r>
      <w:r w:rsidRPr="000800EB">
        <w:rPr>
          <w:rFonts w:ascii="Calibri" w:hAnsi="Calibri"/>
          <w:spacing w:val="35"/>
        </w:rPr>
        <w:t xml:space="preserve"> </w:t>
      </w:r>
      <w:r w:rsidRPr="000800EB">
        <w:rPr>
          <w:rFonts w:ascii="Calibri" w:hAnsi="Calibri"/>
        </w:rPr>
        <w:t>la</w:t>
      </w:r>
      <w:r w:rsidRPr="000800EB">
        <w:rPr>
          <w:rFonts w:ascii="Calibri" w:hAnsi="Calibri"/>
          <w:spacing w:val="-1"/>
        </w:rPr>
        <w:t>w</w:t>
      </w:r>
      <w:r w:rsidRPr="000800EB">
        <w:rPr>
          <w:rFonts w:ascii="Calibri" w:hAnsi="Calibri"/>
          <w:spacing w:val="5"/>
        </w:rPr>
        <w:t>s</w:t>
      </w:r>
      <w:r w:rsidRPr="000800EB">
        <w:rPr>
          <w:rFonts w:ascii="Calibri" w:hAnsi="Calibri"/>
        </w:rPr>
        <w:t>,</w:t>
      </w:r>
      <w:r w:rsidRPr="000800EB">
        <w:rPr>
          <w:rFonts w:ascii="Calibri" w:hAnsi="Calibri"/>
          <w:spacing w:val="33"/>
        </w:rPr>
        <w:t xml:space="preserve"> </w:t>
      </w:r>
      <w:r w:rsidRPr="000800EB">
        <w:rPr>
          <w:rFonts w:ascii="Calibri" w:hAnsi="Calibri"/>
        </w:rPr>
        <w:t>r</w:t>
      </w:r>
      <w:r w:rsidRPr="000800EB">
        <w:rPr>
          <w:rFonts w:ascii="Calibri" w:hAnsi="Calibri"/>
          <w:spacing w:val="-2"/>
        </w:rPr>
        <w:t>e</w:t>
      </w:r>
      <w:r w:rsidRPr="000800EB">
        <w:rPr>
          <w:rFonts w:ascii="Calibri" w:hAnsi="Calibri"/>
          <w:spacing w:val="-3"/>
        </w:rPr>
        <w:t>g</w:t>
      </w:r>
      <w:r w:rsidRPr="000800EB">
        <w:rPr>
          <w:rFonts w:ascii="Calibri" w:hAnsi="Calibri"/>
        </w:rPr>
        <w:t>ulations,</w:t>
      </w:r>
      <w:r w:rsidRPr="000800EB">
        <w:rPr>
          <w:rFonts w:ascii="Calibri" w:hAnsi="Calibri"/>
          <w:spacing w:val="33"/>
        </w:rPr>
        <w:t xml:space="preserve"> </w:t>
      </w:r>
      <w:r w:rsidRPr="000800EB">
        <w:rPr>
          <w:rFonts w:ascii="Calibri" w:hAnsi="Calibri"/>
          <w:spacing w:val="-1"/>
        </w:rPr>
        <w:t>c</w:t>
      </w:r>
      <w:r w:rsidRPr="000800EB">
        <w:rPr>
          <w:rFonts w:ascii="Calibri" w:hAnsi="Calibri"/>
        </w:rPr>
        <w:t>ontr</w:t>
      </w:r>
      <w:r w:rsidRPr="000800EB">
        <w:rPr>
          <w:rFonts w:ascii="Calibri" w:hAnsi="Calibri"/>
          <w:spacing w:val="-2"/>
        </w:rPr>
        <w:t>a</w:t>
      </w:r>
      <w:r w:rsidRPr="000800EB">
        <w:rPr>
          <w:rFonts w:ascii="Calibri" w:hAnsi="Calibri"/>
          <w:spacing w:val="-1"/>
        </w:rPr>
        <w:t>c</w:t>
      </w:r>
      <w:r w:rsidRPr="000800EB">
        <w:rPr>
          <w:rFonts w:ascii="Calibri" w:hAnsi="Calibri"/>
        </w:rPr>
        <w:t>t</w:t>
      </w:r>
      <w:r w:rsidRPr="000800EB">
        <w:rPr>
          <w:rFonts w:ascii="Calibri" w:hAnsi="Calibri"/>
          <w:spacing w:val="33"/>
        </w:rPr>
        <w:t xml:space="preserve"> </w:t>
      </w:r>
      <w:r w:rsidRPr="000800EB">
        <w:rPr>
          <w:rFonts w:ascii="Calibri" w:hAnsi="Calibri"/>
        </w:rPr>
        <w:t>te</w:t>
      </w:r>
      <w:r w:rsidRPr="000800EB">
        <w:rPr>
          <w:rFonts w:ascii="Calibri" w:hAnsi="Calibri"/>
          <w:spacing w:val="-2"/>
        </w:rPr>
        <w:t>r</w:t>
      </w:r>
      <w:r w:rsidRPr="000800EB">
        <w:rPr>
          <w:rFonts w:ascii="Calibri" w:hAnsi="Calibri"/>
        </w:rPr>
        <w:t>m</w:t>
      </w:r>
      <w:r w:rsidRPr="000800EB">
        <w:rPr>
          <w:rFonts w:ascii="Calibri" w:hAnsi="Calibri"/>
          <w:spacing w:val="1"/>
        </w:rPr>
        <w:t>s</w:t>
      </w:r>
      <w:r w:rsidRPr="000800EB">
        <w:rPr>
          <w:rFonts w:ascii="Calibri" w:hAnsi="Calibri"/>
        </w:rPr>
        <w:t>,</w:t>
      </w:r>
      <w:r w:rsidRPr="000800EB">
        <w:rPr>
          <w:rFonts w:ascii="Calibri" w:hAnsi="Calibri"/>
          <w:spacing w:val="33"/>
        </w:rPr>
        <w:t xml:space="preserve"> </w:t>
      </w:r>
      <w:r w:rsidRPr="000800EB">
        <w:rPr>
          <w:rFonts w:ascii="Calibri" w:hAnsi="Calibri"/>
          <w:spacing w:val="-1"/>
        </w:rPr>
        <w:t>a</w:t>
      </w:r>
      <w:r w:rsidRPr="000800EB">
        <w:rPr>
          <w:rFonts w:ascii="Calibri" w:hAnsi="Calibri"/>
        </w:rPr>
        <w:t xml:space="preserve">nd </w:t>
      </w:r>
      <w:r w:rsidRPr="000800EB">
        <w:rPr>
          <w:rFonts w:ascii="Calibri" w:hAnsi="Calibri"/>
          <w:spacing w:val="-3"/>
        </w:rPr>
        <w:t>g</w:t>
      </w:r>
      <w:r w:rsidRPr="000800EB">
        <w:rPr>
          <w:rFonts w:ascii="Calibri" w:hAnsi="Calibri"/>
        </w:rPr>
        <w:t>r</w:t>
      </w:r>
      <w:r w:rsidRPr="000800EB">
        <w:rPr>
          <w:rFonts w:ascii="Calibri" w:hAnsi="Calibri"/>
          <w:spacing w:val="-2"/>
        </w:rPr>
        <w:t>a</w:t>
      </w:r>
      <w:r w:rsidRPr="000800EB">
        <w:rPr>
          <w:rFonts w:ascii="Calibri" w:hAnsi="Calibri"/>
        </w:rPr>
        <w:t>nt a</w:t>
      </w:r>
      <w:r w:rsidRPr="000800EB">
        <w:rPr>
          <w:rFonts w:ascii="Calibri" w:hAnsi="Calibri"/>
          <w:spacing w:val="-3"/>
        </w:rPr>
        <w:t>g</w:t>
      </w:r>
      <w:r w:rsidRPr="000800EB">
        <w:rPr>
          <w:rFonts w:ascii="Calibri" w:hAnsi="Calibri"/>
        </w:rPr>
        <w:t>r</w:t>
      </w:r>
      <w:r w:rsidRPr="000800EB">
        <w:rPr>
          <w:rFonts w:ascii="Calibri" w:hAnsi="Calibri"/>
          <w:spacing w:val="-2"/>
        </w:rPr>
        <w:t>e</w:t>
      </w:r>
      <w:r w:rsidRPr="000800EB">
        <w:rPr>
          <w:rFonts w:ascii="Calibri" w:hAnsi="Calibri"/>
          <w:spacing w:val="-1"/>
        </w:rPr>
        <w:t>e</w:t>
      </w:r>
      <w:r w:rsidRPr="000800EB">
        <w:rPr>
          <w:rFonts w:ascii="Calibri" w:hAnsi="Calibri"/>
        </w:rPr>
        <w:t>ments.  To this en</w:t>
      </w:r>
      <w:r w:rsidRPr="000800EB">
        <w:rPr>
          <w:rFonts w:ascii="Calibri" w:hAnsi="Calibri"/>
          <w:spacing w:val="-1"/>
        </w:rPr>
        <w:t>d</w:t>
      </w:r>
      <w:r w:rsidRPr="000800EB">
        <w:rPr>
          <w:rFonts w:ascii="Calibri" w:hAnsi="Calibri"/>
        </w:rPr>
        <w:t xml:space="preserve">, effective with the first fiscal year beginning on and after December 26, 2014, the </w:t>
      </w:r>
      <w:r w:rsidRPr="000800EB">
        <w:rPr>
          <w:rFonts w:ascii="Calibri" w:hAnsi="Calibri"/>
          <w:spacing w:val="-2"/>
        </w:rPr>
        <w:t>f</w:t>
      </w:r>
      <w:r w:rsidRPr="000800EB">
        <w:rPr>
          <w:rFonts w:ascii="Calibri" w:hAnsi="Calibri"/>
        </w:rPr>
        <w:t>ollowing</w:t>
      </w:r>
      <w:r w:rsidRPr="000800EB">
        <w:rPr>
          <w:rFonts w:ascii="Calibri" w:hAnsi="Calibri"/>
          <w:spacing w:val="-3"/>
        </w:rPr>
        <w:t xml:space="preserve"> </w:t>
      </w:r>
      <w:r w:rsidRPr="000800EB">
        <w:rPr>
          <w:rFonts w:ascii="Calibri" w:hAnsi="Calibri"/>
          <w:spacing w:val="-1"/>
        </w:rPr>
        <w:t>a</w:t>
      </w:r>
      <w:r w:rsidRPr="000800EB">
        <w:rPr>
          <w:rFonts w:ascii="Calibri" w:hAnsi="Calibri"/>
        </w:rPr>
        <w:t>re</w:t>
      </w:r>
      <w:r w:rsidRPr="000800EB">
        <w:rPr>
          <w:rFonts w:ascii="Calibri" w:hAnsi="Calibri"/>
          <w:spacing w:val="-2"/>
        </w:rPr>
        <w:t xml:space="preserve"> </w:t>
      </w:r>
      <w:r w:rsidRPr="000800EB">
        <w:rPr>
          <w:rFonts w:ascii="Calibri" w:hAnsi="Calibri"/>
          <w:spacing w:val="-1"/>
        </w:rPr>
        <w:t>re</w:t>
      </w:r>
      <w:r w:rsidRPr="000800EB">
        <w:rPr>
          <w:rFonts w:ascii="Calibri" w:hAnsi="Calibri"/>
        </w:rPr>
        <w:t>quir</w:t>
      </w:r>
      <w:r w:rsidRPr="000800EB">
        <w:rPr>
          <w:rFonts w:ascii="Calibri" w:hAnsi="Calibri"/>
          <w:spacing w:val="-2"/>
        </w:rPr>
        <w:t>e</w:t>
      </w:r>
      <w:r w:rsidRPr="000800EB">
        <w:rPr>
          <w:rFonts w:ascii="Calibri" w:hAnsi="Calibri"/>
        </w:rPr>
        <w:t>d.</w:t>
      </w:r>
    </w:p>
    <w:p w14:paraId="21CE9EA9" w14:textId="77777777" w:rsidR="00BD52FA" w:rsidRPr="000800EB" w:rsidRDefault="00BD52FA" w:rsidP="00BD52FA">
      <w:pPr>
        <w:widowControl w:val="0"/>
        <w:tabs>
          <w:tab w:val="left" w:pos="824"/>
        </w:tabs>
        <w:outlineLvl w:val="0"/>
        <w:rPr>
          <w:rFonts w:ascii="Calibri" w:eastAsia="Calibri" w:hAnsi="Calibri"/>
        </w:rPr>
      </w:pPr>
    </w:p>
    <w:p w14:paraId="0EA981EE" w14:textId="77777777" w:rsidR="00BD52FA" w:rsidRPr="000800EB" w:rsidRDefault="00BD52FA" w:rsidP="00BB0DB9">
      <w:pPr>
        <w:widowControl w:val="0"/>
        <w:numPr>
          <w:ilvl w:val="0"/>
          <w:numId w:val="4"/>
        </w:numPr>
        <w:tabs>
          <w:tab w:val="left" w:pos="824"/>
        </w:tabs>
        <w:autoSpaceDE w:val="0"/>
        <w:autoSpaceDN w:val="0"/>
        <w:adjustRightInd w:val="0"/>
        <w:spacing w:after="0" w:line="240" w:lineRule="auto"/>
        <w:outlineLvl w:val="0"/>
        <w:rPr>
          <w:rFonts w:ascii="Calibri" w:hAnsi="Calibri"/>
        </w:rPr>
      </w:pPr>
      <w:r w:rsidRPr="000800EB">
        <w:rPr>
          <w:rFonts w:ascii="Calibri" w:hAnsi="Calibri"/>
          <w:b/>
          <w:bCs/>
        </w:rPr>
        <w:t>A</w:t>
      </w:r>
      <w:r w:rsidRPr="000800EB">
        <w:rPr>
          <w:rFonts w:ascii="Calibri" w:hAnsi="Calibri"/>
          <w:b/>
          <w:bCs/>
          <w:spacing w:val="-1"/>
        </w:rPr>
        <w:t>U</w:t>
      </w:r>
      <w:r w:rsidRPr="000800EB">
        <w:rPr>
          <w:rFonts w:ascii="Calibri" w:hAnsi="Calibri"/>
          <w:b/>
          <w:bCs/>
        </w:rPr>
        <w:t>DIT REQUI</w:t>
      </w:r>
      <w:r w:rsidRPr="000800EB">
        <w:rPr>
          <w:rFonts w:ascii="Calibri" w:hAnsi="Calibri"/>
          <w:b/>
          <w:bCs/>
          <w:spacing w:val="-1"/>
        </w:rPr>
        <w:t>R</w:t>
      </w:r>
      <w:r w:rsidRPr="000800EB">
        <w:rPr>
          <w:rFonts w:ascii="Calibri" w:hAnsi="Calibri"/>
          <w:b/>
          <w:bCs/>
        </w:rPr>
        <w:t>E</w:t>
      </w:r>
      <w:r w:rsidRPr="000800EB">
        <w:rPr>
          <w:rFonts w:ascii="Calibri" w:hAnsi="Calibri"/>
          <w:b/>
          <w:bCs/>
          <w:spacing w:val="-1"/>
        </w:rPr>
        <w:t>M</w:t>
      </w:r>
      <w:r w:rsidRPr="000800EB">
        <w:rPr>
          <w:rFonts w:ascii="Calibri" w:hAnsi="Calibri"/>
          <w:b/>
          <w:bCs/>
        </w:rPr>
        <w:t>ENTS</w:t>
      </w:r>
    </w:p>
    <w:p w14:paraId="17EA3459" w14:textId="77777777" w:rsidR="00BD52FA" w:rsidRPr="000800EB" w:rsidRDefault="00BD52FA" w:rsidP="00BD52FA">
      <w:pPr>
        <w:widowControl w:val="0"/>
        <w:tabs>
          <w:tab w:val="left" w:pos="824"/>
        </w:tabs>
        <w:ind w:left="821"/>
        <w:outlineLvl w:val="0"/>
        <w:rPr>
          <w:rFonts w:ascii="Calibri" w:hAnsi="Calibri"/>
        </w:rPr>
      </w:pPr>
    </w:p>
    <w:p w14:paraId="0EE6E63E" w14:textId="77777777" w:rsidR="00BD52FA" w:rsidRPr="000800EB" w:rsidRDefault="00BD52FA" w:rsidP="00BB0DB9">
      <w:pPr>
        <w:widowControl w:val="0"/>
        <w:numPr>
          <w:ilvl w:val="1"/>
          <w:numId w:val="3"/>
        </w:numPr>
        <w:tabs>
          <w:tab w:val="left" w:pos="824"/>
        </w:tabs>
        <w:autoSpaceDE w:val="0"/>
        <w:autoSpaceDN w:val="0"/>
        <w:adjustRightInd w:val="0"/>
        <w:spacing w:after="0" w:line="240" w:lineRule="auto"/>
        <w:outlineLvl w:val="0"/>
        <w:rPr>
          <w:rFonts w:ascii="Calibri" w:hAnsi="Calibri"/>
        </w:rPr>
      </w:pPr>
      <w:r w:rsidRPr="000800EB">
        <w:rPr>
          <w:rFonts w:ascii="Calibri" w:hAnsi="Calibri"/>
          <w:b/>
          <w:bCs/>
          <w:spacing w:val="-2"/>
          <w:u w:val="single" w:color="000000"/>
        </w:rPr>
        <w:t>F</w:t>
      </w:r>
      <w:r w:rsidRPr="000800EB">
        <w:rPr>
          <w:rFonts w:ascii="Calibri" w:hAnsi="Calibri"/>
          <w:b/>
          <w:bCs/>
          <w:u w:val="single" w:color="000000"/>
        </w:rPr>
        <w:t>unds f</w:t>
      </w:r>
      <w:r w:rsidRPr="000800EB">
        <w:rPr>
          <w:rFonts w:ascii="Calibri" w:hAnsi="Calibri"/>
          <w:b/>
          <w:bCs/>
          <w:spacing w:val="-2"/>
          <w:u w:val="single" w:color="000000"/>
        </w:rPr>
        <w:t>r</w:t>
      </w:r>
      <w:r w:rsidRPr="000800EB">
        <w:rPr>
          <w:rFonts w:ascii="Calibri" w:hAnsi="Calibri"/>
          <w:b/>
          <w:bCs/>
          <w:u w:val="single" w:color="000000"/>
        </w:rPr>
        <w:t xml:space="preserve">om </w:t>
      </w:r>
      <w:r w:rsidRPr="000800EB">
        <w:rPr>
          <w:rFonts w:ascii="Calibri" w:hAnsi="Calibri"/>
          <w:b/>
          <w:bCs/>
          <w:spacing w:val="-1"/>
          <w:u w:val="single" w:color="000000"/>
        </w:rPr>
        <w:t>Fe</w:t>
      </w:r>
      <w:r w:rsidRPr="000800EB">
        <w:rPr>
          <w:rFonts w:ascii="Calibri" w:hAnsi="Calibri"/>
          <w:b/>
          <w:bCs/>
          <w:u w:val="single" w:color="000000"/>
        </w:rPr>
        <w:t>d</w:t>
      </w:r>
      <w:r w:rsidRPr="000800EB">
        <w:rPr>
          <w:rFonts w:ascii="Calibri" w:hAnsi="Calibri"/>
          <w:b/>
          <w:bCs/>
          <w:spacing w:val="-1"/>
          <w:u w:val="single" w:color="000000"/>
        </w:rPr>
        <w:t>e</w:t>
      </w:r>
      <w:r w:rsidRPr="000800EB">
        <w:rPr>
          <w:rFonts w:ascii="Calibri" w:hAnsi="Calibri"/>
          <w:b/>
          <w:bCs/>
          <w:u w:val="single" w:color="000000"/>
        </w:rPr>
        <w:t>r</w:t>
      </w:r>
      <w:r w:rsidRPr="000800EB">
        <w:rPr>
          <w:rFonts w:ascii="Calibri" w:hAnsi="Calibri"/>
          <w:b/>
          <w:bCs/>
          <w:spacing w:val="-2"/>
          <w:u w:val="single" w:color="000000"/>
        </w:rPr>
        <w:t>a</w:t>
      </w:r>
      <w:r w:rsidRPr="000800EB">
        <w:rPr>
          <w:rFonts w:ascii="Calibri" w:hAnsi="Calibri"/>
          <w:b/>
          <w:bCs/>
          <w:u w:val="single" w:color="000000"/>
        </w:rPr>
        <w:t xml:space="preserve">l </w:t>
      </w:r>
      <w:r w:rsidRPr="000800EB">
        <w:rPr>
          <w:rFonts w:ascii="Calibri" w:hAnsi="Calibri"/>
          <w:b/>
          <w:bCs/>
          <w:spacing w:val="1"/>
          <w:u w:val="single" w:color="000000"/>
        </w:rPr>
        <w:t>S</w:t>
      </w:r>
      <w:r w:rsidRPr="000800EB">
        <w:rPr>
          <w:rFonts w:ascii="Calibri" w:hAnsi="Calibri"/>
          <w:b/>
          <w:bCs/>
          <w:u w:val="single" w:color="000000"/>
        </w:rPr>
        <w:t>our</w:t>
      </w:r>
      <w:r w:rsidRPr="000800EB">
        <w:rPr>
          <w:rFonts w:ascii="Calibri" w:hAnsi="Calibri"/>
          <w:b/>
          <w:bCs/>
          <w:spacing w:val="-2"/>
          <w:u w:val="single" w:color="000000"/>
        </w:rPr>
        <w:t>c</w:t>
      </w:r>
      <w:r w:rsidRPr="000800EB">
        <w:rPr>
          <w:rFonts w:ascii="Calibri" w:hAnsi="Calibri"/>
          <w:b/>
          <w:bCs/>
          <w:spacing w:val="-1"/>
          <w:u w:val="single" w:color="000000"/>
        </w:rPr>
        <w:t>e</w:t>
      </w:r>
      <w:r w:rsidRPr="000800EB">
        <w:rPr>
          <w:rFonts w:ascii="Calibri" w:hAnsi="Calibri"/>
          <w:b/>
          <w:bCs/>
          <w:u w:val="single" w:color="000000"/>
        </w:rPr>
        <w:t>s:</w:t>
      </w:r>
    </w:p>
    <w:p w14:paraId="4B1B9CEF" w14:textId="77777777" w:rsidR="00BD52FA" w:rsidRPr="000800EB" w:rsidRDefault="00BD52FA" w:rsidP="00BD52FA">
      <w:pPr>
        <w:widowControl w:val="0"/>
        <w:autoSpaceDE w:val="0"/>
        <w:autoSpaceDN w:val="0"/>
        <w:adjustRightInd w:val="0"/>
        <w:spacing w:before="9" w:line="170" w:lineRule="exact"/>
        <w:rPr>
          <w:rFonts w:ascii="Times New Roman" w:hAnsi="Times New Roman"/>
          <w:sz w:val="20"/>
          <w:szCs w:val="24"/>
        </w:rPr>
      </w:pPr>
    </w:p>
    <w:p w14:paraId="7D605071" w14:textId="77777777" w:rsidR="00BD52FA" w:rsidRPr="00B844BB" w:rsidRDefault="00BD52FA" w:rsidP="00BB0DB9">
      <w:pPr>
        <w:widowControl w:val="0"/>
        <w:numPr>
          <w:ilvl w:val="2"/>
          <w:numId w:val="2"/>
        </w:numPr>
        <w:tabs>
          <w:tab w:val="left" w:pos="1544"/>
        </w:tabs>
        <w:autoSpaceDE w:val="0"/>
        <w:autoSpaceDN w:val="0"/>
        <w:adjustRightInd w:val="0"/>
        <w:spacing w:before="69" w:after="0" w:line="247" w:lineRule="auto"/>
        <w:ind w:left="1541"/>
        <w:rPr>
          <w:rFonts w:ascii="Times New Roman" w:hAnsi="Times New Roman"/>
          <w:sz w:val="20"/>
          <w:szCs w:val="24"/>
        </w:rPr>
      </w:pPr>
      <w:r w:rsidRPr="000800EB">
        <w:rPr>
          <w:rFonts w:ascii="Calibri" w:hAnsi="Calibri"/>
          <w:spacing w:val="-1"/>
        </w:rPr>
        <w:t>N</w:t>
      </w:r>
      <w:r w:rsidRPr="000800EB">
        <w:rPr>
          <w:rFonts w:ascii="Calibri" w:hAnsi="Calibri"/>
        </w:rPr>
        <w:t>on-F</w:t>
      </w:r>
      <w:r w:rsidRPr="000800EB">
        <w:rPr>
          <w:rFonts w:ascii="Calibri" w:hAnsi="Calibri"/>
          <w:spacing w:val="-2"/>
        </w:rPr>
        <w:t>e</w:t>
      </w:r>
      <w:r w:rsidRPr="000800EB">
        <w:rPr>
          <w:rFonts w:ascii="Calibri" w:hAnsi="Calibri"/>
        </w:rPr>
        <w:t>d</w:t>
      </w:r>
      <w:r w:rsidRPr="000800EB">
        <w:rPr>
          <w:rFonts w:ascii="Calibri" w:hAnsi="Calibri"/>
          <w:spacing w:val="-1"/>
        </w:rPr>
        <w:t>e</w:t>
      </w:r>
      <w:r w:rsidRPr="000800EB">
        <w:rPr>
          <w:rFonts w:ascii="Calibri" w:hAnsi="Calibri"/>
        </w:rPr>
        <w:t>r</w:t>
      </w:r>
      <w:r w:rsidRPr="000800EB">
        <w:rPr>
          <w:rFonts w:ascii="Calibri" w:hAnsi="Calibri"/>
          <w:spacing w:val="-2"/>
        </w:rPr>
        <w:t>a</w:t>
      </w:r>
      <w:r w:rsidRPr="000800EB">
        <w:rPr>
          <w:rFonts w:ascii="Calibri" w:hAnsi="Calibri"/>
        </w:rPr>
        <w:t>l</w:t>
      </w:r>
      <w:r w:rsidRPr="000800EB">
        <w:rPr>
          <w:rFonts w:ascii="Calibri" w:hAnsi="Calibri"/>
          <w:spacing w:val="29"/>
        </w:rPr>
        <w:t xml:space="preserve"> </w:t>
      </w:r>
      <w:r w:rsidRPr="000800EB">
        <w:rPr>
          <w:rFonts w:ascii="Calibri" w:hAnsi="Calibri"/>
          <w:spacing w:val="-1"/>
        </w:rPr>
        <w:t>e</w:t>
      </w:r>
      <w:r w:rsidRPr="000800EB">
        <w:rPr>
          <w:rFonts w:ascii="Calibri" w:hAnsi="Calibri"/>
        </w:rPr>
        <w:t>ntiti</w:t>
      </w:r>
      <w:r w:rsidRPr="000800EB">
        <w:rPr>
          <w:rFonts w:ascii="Calibri" w:hAnsi="Calibri"/>
          <w:spacing w:val="-1"/>
        </w:rPr>
        <w:t>e</w:t>
      </w:r>
      <w:r w:rsidRPr="000800EB">
        <w:rPr>
          <w:rFonts w:ascii="Calibri" w:hAnsi="Calibri"/>
        </w:rPr>
        <w:t>s</w:t>
      </w:r>
      <w:r w:rsidRPr="000800EB">
        <w:rPr>
          <w:rFonts w:ascii="Calibri" w:hAnsi="Calibri"/>
          <w:spacing w:val="28"/>
        </w:rPr>
        <w:t xml:space="preserve"> </w:t>
      </w:r>
      <w:r w:rsidRPr="000800EB">
        <w:rPr>
          <w:rFonts w:ascii="Calibri" w:hAnsi="Calibri"/>
        </w:rPr>
        <w:t>whi</w:t>
      </w:r>
      <w:r w:rsidRPr="000800EB">
        <w:rPr>
          <w:rFonts w:ascii="Calibri" w:hAnsi="Calibri"/>
          <w:spacing w:val="-1"/>
        </w:rPr>
        <w:t>c</w:t>
      </w:r>
      <w:r w:rsidRPr="000800EB">
        <w:rPr>
          <w:rFonts w:ascii="Calibri" w:hAnsi="Calibri"/>
        </w:rPr>
        <w:t>h</w:t>
      </w:r>
      <w:r w:rsidRPr="000800EB">
        <w:rPr>
          <w:rFonts w:ascii="Calibri" w:hAnsi="Calibri"/>
          <w:spacing w:val="28"/>
        </w:rPr>
        <w:t xml:space="preserve"> </w:t>
      </w:r>
      <w:r w:rsidRPr="000800EB">
        <w:rPr>
          <w:rFonts w:ascii="Calibri" w:hAnsi="Calibri"/>
          <w:spacing w:val="-1"/>
        </w:rPr>
        <w:t>a</w:t>
      </w:r>
      <w:r w:rsidRPr="000800EB">
        <w:rPr>
          <w:rFonts w:ascii="Calibri" w:hAnsi="Calibri"/>
        </w:rPr>
        <w:t>re</w:t>
      </w:r>
      <w:r w:rsidRPr="000800EB">
        <w:rPr>
          <w:rFonts w:ascii="Calibri" w:hAnsi="Calibri"/>
          <w:spacing w:val="26"/>
        </w:rPr>
        <w:t xml:space="preserve"> </w:t>
      </w:r>
      <w:r w:rsidRPr="000800EB">
        <w:rPr>
          <w:rFonts w:ascii="Calibri" w:hAnsi="Calibri"/>
        </w:rPr>
        <w:t>d</w:t>
      </w:r>
      <w:r w:rsidRPr="000800EB">
        <w:rPr>
          <w:rFonts w:ascii="Calibri" w:hAnsi="Calibri"/>
          <w:spacing w:val="-1"/>
        </w:rPr>
        <w:t>e</w:t>
      </w:r>
      <w:r w:rsidRPr="000800EB">
        <w:rPr>
          <w:rFonts w:ascii="Calibri" w:hAnsi="Calibri"/>
        </w:rPr>
        <w:t>te</w:t>
      </w:r>
      <w:r w:rsidRPr="000800EB">
        <w:rPr>
          <w:rFonts w:ascii="Calibri" w:hAnsi="Calibri"/>
          <w:spacing w:val="-2"/>
        </w:rPr>
        <w:t>r</w:t>
      </w:r>
      <w:r w:rsidRPr="000800EB">
        <w:rPr>
          <w:rFonts w:ascii="Calibri" w:hAnsi="Calibri"/>
        </w:rPr>
        <w:t>min</w:t>
      </w:r>
      <w:r w:rsidRPr="000800EB">
        <w:rPr>
          <w:rFonts w:ascii="Calibri" w:hAnsi="Calibri"/>
          <w:spacing w:val="-1"/>
        </w:rPr>
        <w:t>e</w:t>
      </w:r>
      <w:r w:rsidRPr="000800EB">
        <w:rPr>
          <w:rFonts w:ascii="Calibri" w:hAnsi="Calibri"/>
        </w:rPr>
        <w:t>d</w:t>
      </w:r>
      <w:r w:rsidRPr="000800EB">
        <w:rPr>
          <w:rFonts w:ascii="Calibri" w:hAnsi="Calibri"/>
          <w:spacing w:val="28"/>
        </w:rPr>
        <w:t xml:space="preserve"> </w:t>
      </w:r>
      <w:r w:rsidRPr="000800EB">
        <w:rPr>
          <w:rFonts w:ascii="Calibri" w:hAnsi="Calibri"/>
        </w:rPr>
        <w:t>to</w:t>
      </w:r>
      <w:r w:rsidRPr="000800EB">
        <w:rPr>
          <w:rFonts w:ascii="Calibri" w:hAnsi="Calibri"/>
          <w:spacing w:val="29"/>
        </w:rPr>
        <w:t xml:space="preserve"> </w:t>
      </w:r>
      <w:r w:rsidRPr="000800EB">
        <w:rPr>
          <w:rFonts w:ascii="Calibri" w:hAnsi="Calibri"/>
        </w:rPr>
        <w:t>be</w:t>
      </w:r>
      <w:r w:rsidRPr="000800EB">
        <w:rPr>
          <w:rFonts w:ascii="Calibri" w:hAnsi="Calibri"/>
          <w:spacing w:val="25"/>
        </w:rPr>
        <w:t xml:space="preserve"> </w:t>
      </w:r>
      <w:r w:rsidRPr="000800EB">
        <w:rPr>
          <w:rFonts w:ascii="Calibri" w:hAnsi="Calibri"/>
        </w:rPr>
        <w:t>subr</w:t>
      </w:r>
      <w:r w:rsidRPr="000800EB">
        <w:rPr>
          <w:rFonts w:ascii="Calibri" w:hAnsi="Calibri"/>
          <w:spacing w:val="-2"/>
        </w:rPr>
        <w:t>e</w:t>
      </w:r>
      <w:r w:rsidRPr="000800EB">
        <w:rPr>
          <w:rFonts w:ascii="Calibri" w:hAnsi="Calibri"/>
          <w:spacing w:val="-1"/>
        </w:rPr>
        <w:t>c</w:t>
      </w:r>
      <w:r w:rsidRPr="000800EB">
        <w:rPr>
          <w:rFonts w:ascii="Calibri" w:hAnsi="Calibri"/>
        </w:rPr>
        <w:t>ipi</w:t>
      </w:r>
      <w:r w:rsidRPr="000800EB">
        <w:rPr>
          <w:rFonts w:ascii="Calibri" w:hAnsi="Calibri"/>
          <w:spacing w:val="-1"/>
        </w:rPr>
        <w:t>e</w:t>
      </w:r>
      <w:r w:rsidRPr="000800EB">
        <w:rPr>
          <w:rFonts w:ascii="Calibri" w:hAnsi="Calibri"/>
        </w:rPr>
        <w:t>nts</w:t>
      </w:r>
      <w:r w:rsidRPr="000800EB">
        <w:rPr>
          <w:rFonts w:ascii="Calibri" w:hAnsi="Calibri"/>
          <w:spacing w:val="26"/>
        </w:rPr>
        <w:t xml:space="preserve"> </w:t>
      </w:r>
      <w:r w:rsidRPr="000800EB">
        <w:rPr>
          <w:rFonts w:ascii="Calibri" w:hAnsi="Calibri"/>
        </w:rPr>
        <w:t>by</w:t>
      </w:r>
      <w:r w:rsidRPr="000800EB">
        <w:rPr>
          <w:rFonts w:ascii="Calibri" w:hAnsi="Calibri"/>
          <w:spacing w:val="18"/>
        </w:rPr>
        <w:t xml:space="preserve"> </w:t>
      </w:r>
      <w:r w:rsidRPr="000800EB">
        <w:rPr>
          <w:rFonts w:ascii="Calibri" w:hAnsi="Calibri"/>
        </w:rPr>
        <w:t>the</w:t>
      </w:r>
      <w:r w:rsidRPr="000800EB">
        <w:rPr>
          <w:rFonts w:ascii="Calibri" w:hAnsi="Calibri"/>
          <w:spacing w:val="25"/>
        </w:rPr>
        <w:t xml:space="preserve"> </w:t>
      </w:r>
      <w:r w:rsidRPr="000800EB">
        <w:rPr>
          <w:rFonts w:ascii="Calibri" w:hAnsi="Calibri"/>
        </w:rPr>
        <w:t>supe</w:t>
      </w:r>
      <w:r w:rsidRPr="000800EB">
        <w:rPr>
          <w:rFonts w:ascii="Calibri" w:hAnsi="Calibri"/>
          <w:spacing w:val="-2"/>
        </w:rPr>
        <w:t>r</w:t>
      </w:r>
      <w:r w:rsidRPr="000800EB">
        <w:rPr>
          <w:rFonts w:ascii="Calibri" w:hAnsi="Calibri"/>
        </w:rPr>
        <w:t>vising</w:t>
      </w:r>
      <w:r w:rsidRPr="000800EB">
        <w:rPr>
          <w:rFonts w:ascii="Calibri" w:hAnsi="Calibri"/>
          <w:spacing w:val="23"/>
        </w:rPr>
        <w:t xml:space="preserve"> </w:t>
      </w:r>
      <w:r w:rsidRPr="000800EB">
        <w:rPr>
          <w:rFonts w:ascii="Calibri" w:hAnsi="Calibri"/>
        </w:rPr>
        <w:t>d</w:t>
      </w:r>
      <w:r w:rsidRPr="000800EB">
        <w:rPr>
          <w:rFonts w:ascii="Calibri" w:hAnsi="Calibri"/>
          <w:spacing w:val="-1"/>
        </w:rPr>
        <w:t>e</w:t>
      </w:r>
      <w:r w:rsidRPr="000800EB">
        <w:rPr>
          <w:rFonts w:ascii="Calibri" w:hAnsi="Calibri"/>
        </w:rPr>
        <w:t>p</w:t>
      </w:r>
      <w:r w:rsidRPr="000800EB">
        <w:rPr>
          <w:rFonts w:ascii="Calibri" w:hAnsi="Calibri"/>
          <w:spacing w:val="-1"/>
        </w:rPr>
        <w:t>a</w:t>
      </w:r>
      <w:r w:rsidRPr="000800EB">
        <w:rPr>
          <w:rFonts w:ascii="Calibri" w:hAnsi="Calibri"/>
        </w:rPr>
        <w:t>rtme</w:t>
      </w:r>
      <w:r w:rsidRPr="000800EB">
        <w:rPr>
          <w:rFonts w:ascii="Calibri" w:hAnsi="Calibri"/>
          <w:spacing w:val="-1"/>
        </w:rPr>
        <w:t>n</w:t>
      </w:r>
      <w:r w:rsidRPr="000800EB">
        <w:rPr>
          <w:rFonts w:ascii="Calibri" w:hAnsi="Calibri"/>
        </w:rPr>
        <w:t xml:space="preserve">t </w:t>
      </w:r>
      <w:r w:rsidRPr="000800EB">
        <w:rPr>
          <w:rFonts w:ascii="Calibri" w:hAnsi="Calibri"/>
          <w:spacing w:val="-1"/>
        </w:rPr>
        <w:t>acc</w:t>
      </w:r>
      <w:r w:rsidRPr="000800EB">
        <w:rPr>
          <w:rFonts w:ascii="Calibri" w:hAnsi="Calibri"/>
        </w:rPr>
        <w:t>o</w:t>
      </w:r>
      <w:r w:rsidRPr="000800EB">
        <w:rPr>
          <w:rFonts w:ascii="Calibri" w:hAnsi="Calibri"/>
          <w:spacing w:val="-1"/>
        </w:rPr>
        <w:t>r</w:t>
      </w:r>
      <w:r w:rsidRPr="000800EB">
        <w:rPr>
          <w:rFonts w:ascii="Calibri" w:hAnsi="Calibri"/>
        </w:rPr>
        <w:t>ding</w:t>
      </w:r>
      <w:r w:rsidRPr="000800EB">
        <w:rPr>
          <w:rFonts w:ascii="Calibri" w:hAnsi="Calibri"/>
          <w:spacing w:val="2"/>
        </w:rPr>
        <w:t xml:space="preserve"> </w:t>
      </w:r>
      <w:r w:rsidRPr="000800EB">
        <w:rPr>
          <w:rFonts w:ascii="Calibri" w:hAnsi="Calibri"/>
        </w:rPr>
        <w:t>t</w:t>
      </w:r>
      <w:r w:rsidRPr="000800EB">
        <w:rPr>
          <w:rFonts w:ascii="Calibri" w:hAnsi="Calibri"/>
          <w:spacing w:val="1"/>
        </w:rPr>
        <w:t xml:space="preserve">o 2 CFR </w:t>
      </w:r>
      <w:r w:rsidRPr="000800EB">
        <w:rPr>
          <w:rFonts w:ascii="Calibri" w:hAnsi="Calibri"/>
        </w:rPr>
        <w:t>§ 200.330</w:t>
      </w:r>
      <w:r w:rsidRPr="000800EB">
        <w:rPr>
          <w:rFonts w:ascii="Calibri" w:hAnsi="Calibri"/>
          <w:spacing w:val="4"/>
        </w:rPr>
        <w:t xml:space="preserve"> </w:t>
      </w:r>
      <w:r w:rsidRPr="000800EB">
        <w:rPr>
          <w:rFonts w:ascii="Calibri" w:hAnsi="Calibri"/>
          <w:spacing w:val="-1"/>
        </w:rPr>
        <w:t>a</w:t>
      </w:r>
      <w:r w:rsidRPr="000800EB">
        <w:rPr>
          <w:rFonts w:ascii="Calibri" w:hAnsi="Calibri"/>
        </w:rPr>
        <w:t>nd</w:t>
      </w:r>
      <w:r w:rsidRPr="000800EB">
        <w:rPr>
          <w:rFonts w:ascii="Calibri" w:hAnsi="Calibri"/>
          <w:spacing w:val="2"/>
        </w:rPr>
        <w:t xml:space="preserve"> </w:t>
      </w:r>
      <w:r w:rsidRPr="000800EB">
        <w:rPr>
          <w:rFonts w:ascii="Calibri" w:hAnsi="Calibri"/>
        </w:rPr>
        <w:t>whi</w:t>
      </w:r>
      <w:r w:rsidRPr="000800EB">
        <w:rPr>
          <w:rFonts w:ascii="Calibri" w:hAnsi="Calibri"/>
          <w:spacing w:val="-1"/>
        </w:rPr>
        <w:t>c</w:t>
      </w:r>
      <w:r w:rsidRPr="000800EB">
        <w:rPr>
          <w:rFonts w:ascii="Calibri" w:hAnsi="Calibri"/>
        </w:rPr>
        <w:t>h</w:t>
      </w:r>
      <w:r w:rsidRPr="000800EB">
        <w:rPr>
          <w:rFonts w:ascii="Calibri" w:hAnsi="Calibri"/>
          <w:spacing w:val="2"/>
        </w:rPr>
        <w:t xml:space="preserve"> </w:t>
      </w:r>
      <w:r w:rsidRPr="000800EB">
        <w:rPr>
          <w:rFonts w:ascii="Calibri" w:hAnsi="Calibri"/>
          <w:spacing w:val="-1"/>
        </w:rPr>
        <w:t>e</w:t>
      </w:r>
      <w:r w:rsidRPr="000800EB">
        <w:rPr>
          <w:rFonts w:ascii="Calibri" w:hAnsi="Calibri"/>
          <w:spacing w:val="2"/>
        </w:rPr>
        <w:t>x</w:t>
      </w:r>
      <w:r w:rsidRPr="000800EB">
        <w:rPr>
          <w:rFonts w:ascii="Calibri" w:hAnsi="Calibri"/>
        </w:rPr>
        <w:t>p</w:t>
      </w:r>
      <w:r w:rsidRPr="000800EB">
        <w:rPr>
          <w:rFonts w:ascii="Calibri" w:hAnsi="Calibri"/>
          <w:spacing w:val="-1"/>
        </w:rPr>
        <w:t>e</w:t>
      </w:r>
      <w:r w:rsidRPr="000800EB">
        <w:rPr>
          <w:rFonts w:ascii="Calibri" w:hAnsi="Calibri"/>
        </w:rPr>
        <w:t>nd</w:t>
      </w:r>
      <w:r w:rsidRPr="000800EB">
        <w:rPr>
          <w:rFonts w:ascii="Calibri" w:hAnsi="Calibri"/>
          <w:spacing w:val="2"/>
        </w:rPr>
        <w:t xml:space="preserve"> </w:t>
      </w:r>
      <w:r w:rsidRPr="000800EB">
        <w:rPr>
          <w:rFonts w:ascii="Calibri" w:hAnsi="Calibri"/>
          <w:spacing w:val="-1"/>
        </w:rPr>
        <w:t>a</w:t>
      </w:r>
      <w:r w:rsidRPr="000800EB">
        <w:rPr>
          <w:rFonts w:ascii="Calibri" w:hAnsi="Calibri"/>
        </w:rPr>
        <w:t>nnu</w:t>
      </w:r>
      <w:r w:rsidRPr="000800EB">
        <w:rPr>
          <w:rFonts w:ascii="Calibri" w:hAnsi="Calibri"/>
          <w:spacing w:val="-1"/>
        </w:rPr>
        <w:t>a</w:t>
      </w:r>
      <w:r w:rsidRPr="000800EB">
        <w:rPr>
          <w:rFonts w:ascii="Calibri" w:hAnsi="Calibri"/>
        </w:rPr>
        <w:t>l</w:t>
      </w:r>
      <w:r w:rsidRPr="000800EB">
        <w:rPr>
          <w:rFonts w:ascii="Calibri" w:hAnsi="Calibri"/>
          <w:spacing w:val="2"/>
        </w:rPr>
        <w:t xml:space="preserve"> </w:t>
      </w:r>
      <w:r w:rsidRPr="000800EB">
        <w:rPr>
          <w:rFonts w:ascii="Calibri" w:hAnsi="Calibri"/>
          <w:spacing w:val="-2"/>
        </w:rPr>
        <w:t>F</w:t>
      </w:r>
      <w:r w:rsidRPr="000800EB">
        <w:rPr>
          <w:rFonts w:ascii="Calibri" w:hAnsi="Calibri"/>
          <w:spacing w:val="-1"/>
        </w:rPr>
        <w:t>e</w:t>
      </w:r>
      <w:r w:rsidRPr="000800EB">
        <w:rPr>
          <w:rFonts w:ascii="Calibri" w:hAnsi="Calibri"/>
        </w:rPr>
        <w:t>d</w:t>
      </w:r>
      <w:r w:rsidRPr="000800EB">
        <w:rPr>
          <w:rFonts w:ascii="Calibri" w:hAnsi="Calibri"/>
          <w:spacing w:val="-1"/>
        </w:rPr>
        <w:t>e</w:t>
      </w:r>
      <w:r w:rsidRPr="000800EB">
        <w:rPr>
          <w:rFonts w:ascii="Calibri" w:hAnsi="Calibri"/>
        </w:rPr>
        <w:t>r</w:t>
      </w:r>
      <w:r w:rsidRPr="000800EB">
        <w:rPr>
          <w:rFonts w:ascii="Calibri" w:hAnsi="Calibri"/>
          <w:spacing w:val="-2"/>
        </w:rPr>
        <w:t>a</w:t>
      </w:r>
      <w:r w:rsidRPr="000800EB">
        <w:rPr>
          <w:rFonts w:ascii="Calibri" w:hAnsi="Calibri"/>
        </w:rPr>
        <w:t>l</w:t>
      </w:r>
      <w:r w:rsidRPr="000800EB">
        <w:rPr>
          <w:rFonts w:ascii="Calibri" w:hAnsi="Calibri"/>
          <w:spacing w:val="5"/>
        </w:rPr>
        <w:t xml:space="preserve"> </w:t>
      </w:r>
      <w:r w:rsidRPr="000800EB">
        <w:rPr>
          <w:rFonts w:ascii="Calibri" w:hAnsi="Calibri"/>
          <w:spacing w:val="-1"/>
        </w:rPr>
        <w:t>a</w:t>
      </w:r>
      <w:r w:rsidRPr="000800EB">
        <w:rPr>
          <w:rFonts w:ascii="Calibri" w:hAnsi="Calibri"/>
        </w:rPr>
        <w:t>w</w:t>
      </w:r>
      <w:r w:rsidRPr="000800EB">
        <w:rPr>
          <w:rFonts w:ascii="Calibri" w:hAnsi="Calibri"/>
          <w:spacing w:val="-2"/>
        </w:rPr>
        <w:t>a</w:t>
      </w:r>
      <w:r w:rsidRPr="000800EB">
        <w:rPr>
          <w:rFonts w:ascii="Calibri" w:hAnsi="Calibri"/>
        </w:rPr>
        <w:t>rds</w:t>
      </w:r>
      <w:r w:rsidRPr="000800EB">
        <w:rPr>
          <w:rFonts w:ascii="Calibri" w:hAnsi="Calibri"/>
          <w:spacing w:val="1"/>
        </w:rPr>
        <w:t xml:space="preserve"> </w:t>
      </w:r>
      <w:r w:rsidRPr="000800EB">
        <w:rPr>
          <w:rFonts w:ascii="Calibri" w:hAnsi="Calibri"/>
        </w:rPr>
        <w:t>in the</w:t>
      </w:r>
      <w:r w:rsidRPr="000800EB">
        <w:rPr>
          <w:rFonts w:ascii="Calibri" w:hAnsi="Calibri"/>
          <w:spacing w:val="6"/>
        </w:rPr>
        <w:t xml:space="preserve"> </w:t>
      </w:r>
      <w:r w:rsidRPr="000800EB">
        <w:rPr>
          <w:rFonts w:ascii="Calibri" w:hAnsi="Calibri"/>
          <w:spacing w:val="-1"/>
        </w:rPr>
        <w:t>a</w:t>
      </w:r>
      <w:r w:rsidRPr="000800EB">
        <w:rPr>
          <w:rFonts w:ascii="Calibri" w:hAnsi="Calibri"/>
        </w:rPr>
        <w:t>mount</w:t>
      </w:r>
      <w:r w:rsidRPr="000800EB">
        <w:rPr>
          <w:rFonts w:ascii="Calibri" w:hAnsi="Calibri"/>
          <w:spacing w:val="7"/>
        </w:rPr>
        <w:t xml:space="preserve"> </w:t>
      </w:r>
      <w:r w:rsidRPr="000800EB">
        <w:rPr>
          <w:rFonts w:ascii="Calibri" w:hAnsi="Calibri"/>
        </w:rPr>
        <w:t>spe</w:t>
      </w:r>
      <w:r w:rsidRPr="000800EB">
        <w:rPr>
          <w:rFonts w:ascii="Calibri" w:hAnsi="Calibri"/>
          <w:spacing w:val="-2"/>
        </w:rPr>
        <w:t>c</w:t>
      </w:r>
      <w:r w:rsidRPr="000800EB">
        <w:rPr>
          <w:rFonts w:ascii="Calibri" w:hAnsi="Calibri"/>
        </w:rPr>
        <w:t>ified</w:t>
      </w:r>
      <w:r w:rsidRPr="000800EB">
        <w:rPr>
          <w:rFonts w:ascii="Calibri" w:hAnsi="Calibri"/>
          <w:spacing w:val="6"/>
        </w:rPr>
        <w:t xml:space="preserve"> </w:t>
      </w:r>
      <w:r w:rsidRPr="000800EB">
        <w:rPr>
          <w:rFonts w:ascii="Calibri" w:hAnsi="Calibri"/>
        </w:rPr>
        <w:t>in 2 CFR</w:t>
      </w:r>
      <w:r w:rsidRPr="000800EB">
        <w:rPr>
          <w:rFonts w:ascii="Calibri" w:hAnsi="Calibri"/>
          <w:spacing w:val="9"/>
        </w:rPr>
        <w:t xml:space="preserve"> </w:t>
      </w:r>
      <w:r w:rsidRPr="000800EB">
        <w:rPr>
          <w:rFonts w:ascii="Calibri" w:hAnsi="Calibri"/>
        </w:rPr>
        <w:t>§ 200.501</w:t>
      </w:r>
      <w:r w:rsidRPr="000800EB">
        <w:rPr>
          <w:rFonts w:ascii="Calibri" w:hAnsi="Calibri"/>
          <w:spacing w:val="4"/>
        </w:rPr>
        <w:t xml:space="preserve"> </w:t>
      </w:r>
      <w:r w:rsidRPr="000800EB">
        <w:rPr>
          <w:rFonts w:ascii="Calibri" w:hAnsi="Calibri"/>
          <w:spacing w:val="-1"/>
        </w:rPr>
        <w:t>a</w:t>
      </w:r>
      <w:r w:rsidRPr="000800EB">
        <w:rPr>
          <w:rFonts w:ascii="Calibri" w:hAnsi="Calibri"/>
        </w:rPr>
        <w:t>re</w:t>
      </w:r>
      <w:r w:rsidRPr="000800EB">
        <w:rPr>
          <w:rFonts w:ascii="Calibri" w:hAnsi="Calibri"/>
          <w:spacing w:val="2"/>
        </w:rPr>
        <w:t xml:space="preserve"> </w:t>
      </w:r>
      <w:r w:rsidRPr="000800EB">
        <w:rPr>
          <w:rFonts w:ascii="Calibri" w:hAnsi="Calibri"/>
        </w:rPr>
        <w:t>r</w:t>
      </w:r>
      <w:r w:rsidRPr="000800EB">
        <w:rPr>
          <w:rFonts w:ascii="Calibri" w:hAnsi="Calibri"/>
          <w:spacing w:val="-2"/>
        </w:rPr>
        <w:t>e</w:t>
      </w:r>
      <w:r w:rsidRPr="000800EB">
        <w:rPr>
          <w:rFonts w:ascii="Calibri" w:hAnsi="Calibri"/>
        </w:rPr>
        <w:t>quir</w:t>
      </w:r>
      <w:r w:rsidRPr="000800EB">
        <w:rPr>
          <w:rFonts w:ascii="Calibri" w:hAnsi="Calibri"/>
          <w:spacing w:val="-2"/>
        </w:rPr>
        <w:t>e</w:t>
      </w:r>
      <w:r w:rsidRPr="000800EB">
        <w:rPr>
          <w:rFonts w:ascii="Calibri" w:hAnsi="Calibri"/>
        </w:rPr>
        <w:t>d</w:t>
      </w:r>
      <w:r w:rsidRPr="000800EB">
        <w:rPr>
          <w:rFonts w:ascii="Calibri" w:hAnsi="Calibri"/>
          <w:spacing w:val="4"/>
        </w:rPr>
        <w:t xml:space="preserve"> </w:t>
      </w:r>
      <w:r w:rsidRPr="000800EB">
        <w:rPr>
          <w:rFonts w:ascii="Calibri" w:hAnsi="Calibri"/>
        </w:rPr>
        <w:t>to</w:t>
      </w:r>
      <w:r w:rsidRPr="000800EB">
        <w:rPr>
          <w:rFonts w:ascii="Calibri" w:hAnsi="Calibri"/>
          <w:spacing w:val="5"/>
        </w:rPr>
        <w:t xml:space="preserve"> </w:t>
      </w:r>
      <w:r w:rsidRPr="000800EB">
        <w:rPr>
          <w:rFonts w:ascii="Calibri" w:hAnsi="Calibri"/>
        </w:rPr>
        <w:t>h</w:t>
      </w:r>
      <w:r w:rsidRPr="000800EB">
        <w:rPr>
          <w:rFonts w:ascii="Calibri" w:hAnsi="Calibri"/>
          <w:spacing w:val="-1"/>
        </w:rPr>
        <w:t>a</w:t>
      </w:r>
      <w:r w:rsidRPr="000800EB">
        <w:rPr>
          <w:rFonts w:ascii="Calibri" w:hAnsi="Calibri"/>
        </w:rPr>
        <w:t>ve</w:t>
      </w:r>
      <w:r w:rsidRPr="000800EB">
        <w:rPr>
          <w:rFonts w:ascii="Calibri" w:hAnsi="Calibri"/>
          <w:spacing w:val="3"/>
        </w:rPr>
        <w:t xml:space="preserve"> </w:t>
      </w:r>
      <w:r w:rsidRPr="000800EB">
        <w:rPr>
          <w:rFonts w:ascii="Calibri" w:hAnsi="Calibri"/>
        </w:rPr>
        <w:t>a</w:t>
      </w:r>
      <w:r w:rsidRPr="000800EB">
        <w:rPr>
          <w:rFonts w:ascii="Calibri" w:hAnsi="Calibri"/>
          <w:spacing w:val="3"/>
        </w:rPr>
        <w:t xml:space="preserve"> </w:t>
      </w:r>
      <w:r w:rsidRPr="000800EB">
        <w:rPr>
          <w:rFonts w:ascii="Calibri" w:hAnsi="Calibri"/>
        </w:rPr>
        <w:t>sin</w:t>
      </w:r>
      <w:r w:rsidRPr="000800EB">
        <w:rPr>
          <w:rFonts w:ascii="Calibri" w:hAnsi="Calibri"/>
          <w:spacing w:val="-2"/>
        </w:rPr>
        <w:t>g</w:t>
      </w:r>
      <w:r w:rsidRPr="000800EB">
        <w:rPr>
          <w:rFonts w:ascii="Calibri" w:hAnsi="Calibri"/>
        </w:rPr>
        <w:t xml:space="preserve">le </w:t>
      </w:r>
      <w:r w:rsidRPr="000800EB">
        <w:rPr>
          <w:rFonts w:ascii="Calibri" w:hAnsi="Calibri"/>
          <w:spacing w:val="-1"/>
        </w:rPr>
        <w:t>a</w:t>
      </w:r>
      <w:r w:rsidRPr="000800EB">
        <w:rPr>
          <w:rFonts w:ascii="Calibri" w:hAnsi="Calibri"/>
        </w:rPr>
        <w:t>udit p</w:t>
      </w:r>
      <w:r w:rsidRPr="000800EB">
        <w:rPr>
          <w:rFonts w:ascii="Calibri" w:hAnsi="Calibri"/>
          <w:spacing w:val="-1"/>
        </w:rPr>
        <w:t>e</w:t>
      </w:r>
      <w:r w:rsidRPr="000800EB">
        <w:rPr>
          <w:rFonts w:ascii="Calibri" w:hAnsi="Calibri"/>
        </w:rPr>
        <w:t>r</w:t>
      </w:r>
      <w:r w:rsidRPr="000800EB">
        <w:rPr>
          <w:rFonts w:ascii="Calibri" w:hAnsi="Calibri"/>
          <w:spacing w:val="-2"/>
        </w:rPr>
        <w:t>f</w:t>
      </w:r>
      <w:r w:rsidRPr="000800EB">
        <w:rPr>
          <w:rFonts w:ascii="Calibri" w:hAnsi="Calibri"/>
        </w:rPr>
        <w:t>o</w:t>
      </w:r>
      <w:r w:rsidRPr="000800EB">
        <w:rPr>
          <w:rFonts w:ascii="Calibri" w:hAnsi="Calibri"/>
          <w:spacing w:val="-1"/>
        </w:rPr>
        <w:t>r</w:t>
      </w:r>
      <w:r w:rsidRPr="000800EB">
        <w:rPr>
          <w:rFonts w:ascii="Calibri" w:hAnsi="Calibri"/>
        </w:rPr>
        <w:t>med in a</w:t>
      </w:r>
      <w:r w:rsidRPr="000800EB">
        <w:rPr>
          <w:rFonts w:ascii="Calibri" w:hAnsi="Calibri"/>
          <w:spacing w:val="-2"/>
        </w:rPr>
        <w:t>c</w:t>
      </w:r>
      <w:r w:rsidRPr="000800EB">
        <w:rPr>
          <w:rFonts w:ascii="Calibri" w:hAnsi="Calibri"/>
          <w:spacing w:val="-1"/>
        </w:rPr>
        <w:t>c</w:t>
      </w:r>
      <w:r w:rsidRPr="000800EB">
        <w:rPr>
          <w:rFonts w:ascii="Calibri" w:hAnsi="Calibri"/>
        </w:rPr>
        <w:t>o</w:t>
      </w:r>
      <w:r w:rsidRPr="000800EB">
        <w:rPr>
          <w:rFonts w:ascii="Calibri" w:hAnsi="Calibri"/>
          <w:spacing w:val="-1"/>
        </w:rPr>
        <w:t>r</w:t>
      </w:r>
      <w:r w:rsidRPr="000800EB">
        <w:rPr>
          <w:rFonts w:ascii="Calibri" w:hAnsi="Calibri"/>
        </w:rPr>
        <w:t>d</w:t>
      </w:r>
      <w:r w:rsidRPr="000800EB">
        <w:rPr>
          <w:rFonts w:ascii="Calibri" w:hAnsi="Calibri"/>
          <w:spacing w:val="-1"/>
        </w:rPr>
        <w:t>a</w:t>
      </w:r>
      <w:r w:rsidRPr="000800EB">
        <w:rPr>
          <w:rFonts w:ascii="Calibri" w:hAnsi="Calibri"/>
        </w:rPr>
        <w:t>n</w:t>
      </w:r>
      <w:r w:rsidRPr="000800EB">
        <w:rPr>
          <w:rFonts w:ascii="Calibri" w:hAnsi="Calibri"/>
          <w:spacing w:val="-1"/>
        </w:rPr>
        <w:t>c</w:t>
      </w:r>
      <w:r w:rsidRPr="000800EB">
        <w:rPr>
          <w:rFonts w:ascii="Calibri" w:hAnsi="Calibri"/>
        </w:rPr>
        <w:t>e</w:t>
      </w:r>
      <w:r w:rsidRPr="000800EB">
        <w:rPr>
          <w:rFonts w:ascii="Calibri" w:hAnsi="Calibri"/>
          <w:spacing w:val="-1"/>
        </w:rPr>
        <w:t xml:space="preserve"> </w:t>
      </w:r>
      <w:r w:rsidRPr="000800EB">
        <w:rPr>
          <w:rFonts w:ascii="Calibri" w:hAnsi="Calibri"/>
        </w:rPr>
        <w:t>with 2 CFR § 200.514.</w:t>
      </w:r>
    </w:p>
    <w:p w14:paraId="72FAF429" w14:textId="77777777" w:rsidR="00B844BB" w:rsidRPr="000800EB" w:rsidRDefault="00B844BB" w:rsidP="00B844BB">
      <w:pPr>
        <w:widowControl w:val="0"/>
        <w:tabs>
          <w:tab w:val="left" w:pos="1544"/>
        </w:tabs>
        <w:autoSpaceDE w:val="0"/>
        <w:autoSpaceDN w:val="0"/>
        <w:adjustRightInd w:val="0"/>
        <w:spacing w:before="69" w:after="0" w:line="247" w:lineRule="auto"/>
        <w:ind w:left="1541"/>
        <w:rPr>
          <w:rFonts w:ascii="Times New Roman" w:hAnsi="Times New Roman"/>
          <w:sz w:val="20"/>
          <w:szCs w:val="24"/>
        </w:rPr>
      </w:pPr>
    </w:p>
    <w:p w14:paraId="2075C581" w14:textId="77777777" w:rsidR="00BD52FA" w:rsidRPr="000800EB" w:rsidRDefault="00BD52FA" w:rsidP="00BD52FA">
      <w:pPr>
        <w:widowControl w:val="0"/>
        <w:tabs>
          <w:tab w:val="left" w:pos="1544"/>
        </w:tabs>
        <w:autoSpaceDE w:val="0"/>
        <w:autoSpaceDN w:val="0"/>
        <w:adjustRightInd w:val="0"/>
        <w:spacing w:before="7" w:after="120" w:line="247" w:lineRule="auto"/>
        <w:ind w:left="1541" w:hanging="360"/>
        <w:rPr>
          <w:rFonts w:ascii="Times New Roman" w:hAnsi="Times New Roman"/>
          <w:sz w:val="20"/>
          <w:szCs w:val="24"/>
        </w:rPr>
      </w:pPr>
      <w:r w:rsidRPr="000800EB">
        <w:rPr>
          <w:rFonts w:ascii="Calibri" w:hAnsi="Calibri"/>
          <w:spacing w:val="1"/>
        </w:rPr>
        <w:t>2.</w:t>
      </w:r>
      <w:r w:rsidRPr="000800EB">
        <w:rPr>
          <w:rFonts w:ascii="Calibri" w:hAnsi="Calibri"/>
          <w:spacing w:val="1"/>
        </w:rPr>
        <w:tab/>
        <w:t>W</w:t>
      </w:r>
      <w:r w:rsidRPr="000800EB">
        <w:rPr>
          <w:rFonts w:ascii="Calibri" w:hAnsi="Calibri"/>
        </w:rPr>
        <w:t>h</w:t>
      </w:r>
      <w:r w:rsidRPr="000800EB">
        <w:rPr>
          <w:rFonts w:ascii="Calibri" w:hAnsi="Calibri"/>
          <w:spacing w:val="-1"/>
        </w:rPr>
        <w:t>e</w:t>
      </w:r>
      <w:r w:rsidRPr="000800EB">
        <w:rPr>
          <w:rFonts w:ascii="Calibri" w:hAnsi="Calibri"/>
        </w:rPr>
        <w:t>n</w:t>
      </w:r>
      <w:r w:rsidRPr="000800EB">
        <w:rPr>
          <w:rFonts w:ascii="Calibri" w:hAnsi="Calibri"/>
          <w:spacing w:val="17"/>
        </w:rPr>
        <w:t xml:space="preserve"> </w:t>
      </w:r>
      <w:r w:rsidRPr="000800EB">
        <w:rPr>
          <w:rFonts w:ascii="Calibri" w:hAnsi="Calibri"/>
        </w:rPr>
        <w:t>a</w:t>
      </w:r>
      <w:r w:rsidRPr="000800EB">
        <w:rPr>
          <w:rFonts w:ascii="Calibri" w:hAnsi="Calibri"/>
          <w:spacing w:val="15"/>
        </w:rPr>
        <w:t xml:space="preserve"> </w:t>
      </w:r>
      <w:r w:rsidRPr="000800EB">
        <w:rPr>
          <w:rFonts w:ascii="Calibri" w:hAnsi="Calibri"/>
        </w:rPr>
        <w:t>non-F</w:t>
      </w:r>
      <w:r w:rsidRPr="000800EB">
        <w:rPr>
          <w:rFonts w:ascii="Calibri" w:hAnsi="Calibri"/>
          <w:spacing w:val="-2"/>
        </w:rPr>
        <w:t>e</w:t>
      </w:r>
      <w:r w:rsidRPr="000800EB">
        <w:rPr>
          <w:rFonts w:ascii="Calibri" w:hAnsi="Calibri"/>
        </w:rPr>
        <w:t>d</w:t>
      </w:r>
      <w:r w:rsidRPr="000800EB">
        <w:rPr>
          <w:rFonts w:ascii="Calibri" w:hAnsi="Calibri"/>
          <w:spacing w:val="-1"/>
        </w:rPr>
        <w:t>e</w:t>
      </w:r>
      <w:r w:rsidRPr="000800EB">
        <w:rPr>
          <w:rFonts w:ascii="Calibri" w:hAnsi="Calibri"/>
        </w:rPr>
        <w:t>r</w:t>
      </w:r>
      <w:r w:rsidRPr="000800EB">
        <w:rPr>
          <w:rFonts w:ascii="Calibri" w:hAnsi="Calibri"/>
          <w:spacing w:val="-2"/>
        </w:rPr>
        <w:t>a</w:t>
      </w:r>
      <w:r w:rsidRPr="000800EB">
        <w:rPr>
          <w:rFonts w:ascii="Calibri" w:hAnsi="Calibri"/>
        </w:rPr>
        <w:t>l</w:t>
      </w:r>
      <w:r w:rsidRPr="000800EB">
        <w:rPr>
          <w:rFonts w:ascii="Calibri" w:hAnsi="Calibri"/>
          <w:spacing w:val="17"/>
        </w:rPr>
        <w:t xml:space="preserve"> </w:t>
      </w:r>
      <w:r w:rsidRPr="000800EB">
        <w:rPr>
          <w:rFonts w:ascii="Calibri" w:hAnsi="Calibri"/>
          <w:spacing w:val="-1"/>
        </w:rPr>
        <w:t>e</w:t>
      </w:r>
      <w:r w:rsidRPr="000800EB">
        <w:rPr>
          <w:rFonts w:ascii="Calibri" w:hAnsi="Calibri"/>
        </w:rPr>
        <w:t>ntity</w:t>
      </w:r>
      <w:r w:rsidRPr="000800EB">
        <w:rPr>
          <w:rFonts w:ascii="Calibri" w:hAnsi="Calibri"/>
          <w:spacing w:val="11"/>
        </w:rPr>
        <w:t xml:space="preserve"> </w:t>
      </w:r>
      <w:r w:rsidRPr="000800EB">
        <w:rPr>
          <w:rFonts w:ascii="Calibri" w:hAnsi="Calibri"/>
          <w:spacing w:val="-1"/>
        </w:rPr>
        <w:t>e</w:t>
      </w:r>
      <w:r w:rsidRPr="000800EB">
        <w:rPr>
          <w:rFonts w:ascii="Calibri" w:hAnsi="Calibri"/>
          <w:spacing w:val="2"/>
        </w:rPr>
        <w:t>x</w:t>
      </w:r>
      <w:r w:rsidRPr="000800EB">
        <w:rPr>
          <w:rFonts w:ascii="Calibri" w:hAnsi="Calibri"/>
        </w:rPr>
        <w:t>p</w:t>
      </w:r>
      <w:r w:rsidRPr="000800EB">
        <w:rPr>
          <w:rFonts w:ascii="Calibri" w:hAnsi="Calibri"/>
          <w:spacing w:val="-1"/>
        </w:rPr>
        <w:t>e</w:t>
      </w:r>
      <w:r w:rsidRPr="000800EB">
        <w:rPr>
          <w:rFonts w:ascii="Calibri" w:hAnsi="Calibri"/>
        </w:rPr>
        <w:t>nds</w:t>
      </w:r>
      <w:r w:rsidRPr="000800EB">
        <w:rPr>
          <w:rFonts w:ascii="Calibri" w:hAnsi="Calibri"/>
          <w:spacing w:val="17"/>
        </w:rPr>
        <w:t xml:space="preserve"> </w:t>
      </w:r>
      <w:r w:rsidRPr="000800EB">
        <w:rPr>
          <w:rFonts w:ascii="Calibri" w:hAnsi="Calibri"/>
          <w:spacing w:val="-1"/>
        </w:rPr>
        <w:t>a</w:t>
      </w:r>
      <w:r w:rsidRPr="000800EB">
        <w:rPr>
          <w:rFonts w:ascii="Calibri" w:hAnsi="Calibri"/>
        </w:rPr>
        <w:t>nnu</w:t>
      </w:r>
      <w:r w:rsidRPr="000800EB">
        <w:rPr>
          <w:rFonts w:ascii="Calibri" w:hAnsi="Calibri"/>
          <w:spacing w:val="-1"/>
        </w:rPr>
        <w:t>a</w:t>
      </w:r>
      <w:r w:rsidRPr="000800EB">
        <w:rPr>
          <w:rFonts w:ascii="Calibri" w:hAnsi="Calibri"/>
        </w:rPr>
        <w:t>l</w:t>
      </w:r>
      <w:r w:rsidRPr="000800EB">
        <w:rPr>
          <w:rFonts w:ascii="Calibri" w:hAnsi="Calibri"/>
          <w:spacing w:val="17"/>
        </w:rPr>
        <w:t xml:space="preserve"> </w:t>
      </w:r>
      <w:r w:rsidRPr="000800EB">
        <w:rPr>
          <w:rFonts w:ascii="Calibri" w:hAnsi="Calibri"/>
          <w:spacing w:val="-2"/>
        </w:rPr>
        <w:t>F</w:t>
      </w:r>
      <w:r w:rsidRPr="000800EB">
        <w:rPr>
          <w:rFonts w:ascii="Calibri" w:hAnsi="Calibri"/>
          <w:spacing w:val="-1"/>
        </w:rPr>
        <w:t>e</w:t>
      </w:r>
      <w:r w:rsidRPr="000800EB">
        <w:rPr>
          <w:rFonts w:ascii="Calibri" w:hAnsi="Calibri"/>
        </w:rPr>
        <w:t>d</w:t>
      </w:r>
      <w:r w:rsidRPr="000800EB">
        <w:rPr>
          <w:rFonts w:ascii="Calibri" w:hAnsi="Calibri"/>
          <w:spacing w:val="-1"/>
        </w:rPr>
        <w:t>e</w:t>
      </w:r>
      <w:r w:rsidRPr="000800EB">
        <w:rPr>
          <w:rFonts w:ascii="Calibri" w:hAnsi="Calibri"/>
        </w:rPr>
        <w:t>r</w:t>
      </w:r>
      <w:r w:rsidRPr="000800EB">
        <w:rPr>
          <w:rFonts w:ascii="Calibri" w:hAnsi="Calibri"/>
          <w:spacing w:val="-2"/>
        </w:rPr>
        <w:t>a</w:t>
      </w:r>
      <w:r w:rsidRPr="000800EB">
        <w:rPr>
          <w:rFonts w:ascii="Calibri" w:hAnsi="Calibri"/>
        </w:rPr>
        <w:t>l</w:t>
      </w:r>
      <w:r w:rsidRPr="000800EB">
        <w:rPr>
          <w:rFonts w:ascii="Calibri" w:hAnsi="Calibri"/>
          <w:spacing w:val="14"/>
        </w:rPr>
        <w:t xml:space="preserve"> </w:t>
      </w:r>
      <w:r w:rsidRPr="000800EB">
        <w:rPr>
          <w:rFonts w:ascii="Calibri" w:hAnsi="Calibri"/>
          <w:spacing w:val="-1"/>
        </w:rPr>
        <w:t>a</w:t>
      </w:r>
      <w:r w:rsidRPr="000800EB">
        <w:rPr>
          <w:rFonts w:ascii="Calibri" w:hAnsi="Calibri"/>
        </w:rPr>
        <w:t>w</w:t>
      </w:r>
      <w:r w:rsidRPr="000800EB">
        <w:rPr>
          <w:rFonts w:ascii="Calibri" w:hAnsi="Calibri"/>
          <w:spacing w:val="-2"/>
        </w:rPr>
        <w:t>a</w:t>
      </w:r>
      <w:r w:rsidRPr="000800EB">
        <w:rPr>
          <w:rFonts w:ascii="Calibri" w:hAnsi="Calibri"/>
        </w:rPr>
        <w:t>rds</w:t>
      </w:r>
      <w:r w:rsidRPr="000800EB">
        <w:rPr>
          <w:rFonts w:ascii="Calibri" w:hAnsi="Calibri"/>
          <w:spacing w:val="13"/>
        </w:rPr>
        <w:t xml:space="preserve"> </w:t>
      </w:r>
      <w:r w:rsidRPr="000800EB">
        <w:rPr>
          <w:rFonts w:ascii="Calibri" w:hAnsi="Calibri"/>
        </w:rPr>
        <w:t>in</w:t>
      </w:r>
      <w:r w:rsidRPr="000800EB">
        <w:rPr>
          <w:rFonts w:ascii="Calibri" w:hAnsi="Calibri"/>
          <w:spacing w:val="14"/>
        </w:rPr>
        <w:t xml:space="preserve"> </w:t>
      </w:r>
      <w:r w:rsidRPr="000800EB">
        <w:rPr>
          <w:rFonts w:ascii="Calibri" w:hAnsi="Calibri"/>
        </w:rPr>
        <w:t>the</w:t>
      </w:r>
      <w:r w:rsidRPr="000800EB">
        <w:rPr>
          <w:rFonts w:ascii="Calibri" w:hAnsi="Calibri"/>
          <w:spacing w:val="13"/>
        </w:rPr>
        <w:t xml:space="preserve"> </w:t>
      </w:r>
      <w:r w:rsidRPr="000800EB">
        <w:rPr>
          <w:rFonts w:ascii="Calibri" w:hAnsi="Calibri"/>
          <w:spacing w:val="-1"/>
        </w:rPr>
        <w:t>a</w:t>
      </w:r>
      <w:r w:rsidRPr="000800EB">
        <w:rPr>
          <w:rFonts w:ascii="Calibri" w:hAnsi="Calibri"/>
        </w:rPr>
        <w:t>mount</w:t>
      </w:r>
      <w:r w:rsidRPr="000800EB">
        <w:rPr>
          <w:rFonts w:ascii="Calibri" w:hAnsi="Calibri"/>
          <w:spacing w:val="14"/>
        </w:rPr>
        <w:t xml:space="preserve"> </w:t>
      </w:r>
      <w:r w:rsidRPr="000800EB">
        <w:rPr>
          <w:rFonts w:ascii="Calibri" w:hAnsi="Calibri"/>
        </w:rPr>
        <w:t>spe</w:t>
      </w:r>
      <w:r w:rsidRPr="000800EB">
        <w:rPr>
          <w:rFonts w:ascii="Calibri" w:hAnsi="Calibri"/>
          <w:spacing w:val="-2"/>
        </w:rPr>
        <w:t>c</w:t>
      </w:r>
      <w:r w:rsidRPr="000800EB">
        <w:rPr>
          <w:rFonts w:ascii="Calibri" w:hAnsi="Calibri"/>
        </w:rPr>
        <w:t>ified</w:t>
      </w:r>
      <w:r w:rsidRPr="000800EB">
        <w:rPr>
          <w:rFonts w:ascii="Calibri" w:hAnsi="Calibri"/>
          <w:spacing w:val="13"/>
        </w:rPr>
        <w:t xml:space="preserve"> </w:t>
      </w:r>
      <w:r w:rsidRPr="000800EB">
        <w:rPr>
          <w:rFonts w:ascii="Calibri" w:hAnsi="Calibri"/>
        </w:rPr>
        <w:t>in 2 CFR § 200.501(a)</w:t>
      </w:r>
      <w:r w:rsidRPr="000800EB">
        <w:rPr>
          <w:rFonts w:ascii="Calibri" w:hAnsi="Calibri"/>
          <w:spacing w:val="26"/>
        </w:rPr>
        <w:t xml:space="preserve"> </w:t>
      </w:r>
      <w:r w:rsidRPr="000800EB">
        <w:rPr>
          <w:rFonts w:ascii="Calibri" w:hAnsi="Calibri"/>
        </w:rPr>
        <w:t>und</w:t>
      </w:r>
      <w:r w:rsidRPr="000800EB">
        <w:rPr>
          <w:rFonts w:ascii="Calibri" w:hAnsi="Calibri"/>
          <w:spacing w:val="-1"/>
        </w:rPr>
        <w:t>e</w:t>
      </w:r>
      <w:r w:rsidRPr="000800EB">
        <w:rPr>
          <w:rFonts w:ascii="Calibri" w:hAnsi="Calibri"/>
        </w:rPr>
        <w:t>r</w:t>
      </w:r>
      <w:r w:rsidRPr="000800EB">
        <w:rPr>
          <w:rFonts w:ascii="Calibri" w:hAnsi="Calibri"/>
          <w:spacing w:val="25"/>
        </w:rPr>
        <w:t xml:space="preserve"> </w:t>
      </w:r>
      <w:r w:rsidRPr="000800EB">
        <w:rPr>
          <w:rFonts w:ascii="Calibri" w:hAnsi="Calibri"/>
        </w:rPr>
        <w:t>only</w:t>
      </w:r>
      <w:r w:rsidRPr="000800EB">
        <w:rPr>
          <w:rFonts w:ascii="Calibri" w:hAnsi="Calibri"/>
          <w:spacing w:val="19"/>
        </w:rPr>
        <w:t xml:space="preserve"> </w:t>
      </w:r>
      <w:r w:rsidRPr="000800EB">
        <w:rPr>
          <w:rFonts w:ascii="Calibri" w:hAnsi="Calibri"/>
        </w:rPr>
        <w:t>one</w:t>
      </w:r>
      <w:r w:rsidRPr="000800EB">
        <w:rPr>
          <w:rFonts w:ascii="Calibri" w:hAnsi="Calibri"/>
          <w:spacing w:val="25"/>
        </w:rPr>
        <w:t xml:space="preserve"> </w:t>
      </w:r>
      <w:r w:rsidRPr="000800EB">
        <w:rPr>
          <w:rFonts w:ascii="Calibri" w:hAnsi="Calibri"/>
          <w:spacing w:val="-2"/>
        </w:rPr>
        <w:t>F</w:t>
      </w:r>
      <w:r w:rsidRPr="000800EB">
        <w:rPr>
          <w:rFonts w:ascii="Calibri" w:hAnsi="Calibri"/>
          <w:spacing w:val="-1"/>
        </w:rPr>
        <w:t>e</w:t>
      </w:r>
      <w:r w:rsidRPr="000800EB">
        <w:rPr>
          <w:rFonts w:ascii="Calibri" w:hAnsi="Calibri"/>
        </w:rPr>
        <w:t>d</w:t>
      </w:r>
      <w:r w:rsidRPr="000800EB">
        <w:rPr>
          <w:rFonts w:ascii="Calibri" w:hAnsi="Calibri"/>
          <w:spacing w:val="-1"/>
        </w:rPr>
        <w:t>e</w:t>
      </w:r>
      <w:r w:rsidRPr="000800EB">
        <w:rPr>
          <w:rFonts w:ascii="Calibri" w:hAnsi="Calibri"/>
        </w:rPr>
        <w:t>r</w:t>
      </w:r>
      <w:r w:rsidRPr="000800EB">
        <w:rPr>
          <w:rFonts w:ascii="Calibri" w:hAnsi="Calibri"/>
          <w:spacing w:val="-2"/>
        </w:rPr>
        <w:t>a</w:t>
      </w:r>
      <w:r w:rsidRPr="000800EB">
        <w:rPr>
          <w:rFonts w:ascii="Calibri" w:hAnsi="Calibri"/>
        </w:rPr>
        <w:t>l</w:t>
      </w:r>
      <w:r w:rsidRPr="000800EB">
        <w:rPr>
          <w:rFonts w:ascii="Calibri" w:hAnsi="Calibri"/>
          <w:spacing w:val="26"/>
        </w:rPr>
        <w:t xml:space="preserve"> </w:t>
      </w:r>
      <w:r w:rsidRPr="000800EB">
        <w:rPr>
          <w:rFonts w:ascii="Calibri" w:hAnsi="Calibri"/>
        </w:rPr>
        <w:t>p</w:t>
      </w:r>
      <w:r w:rsidRPr="000800EB">
        <w:rPr>
          <w:rFonts w:ascii="Calibri" w:hAnsi="Calibri"/>
          <w:spacing w:val="-1"/>
        </w:rPr>
        <w:t>r</w:t>
      </w:r>
      <w:r w:rsidRPr="000800EB">
        <w:rPr>
          <w:rFonts w:ascii="Calibri" w:hAnsi="Calibri"/>
        </w:rPr>
        <w:t>o</w:t>
      </w:r>
      <w:r w:rsidRPr="000800EB">
        <w:rPr>
          <w:rFonts w:ascii="Calibri" w:hAnsi="Calibri"/>
          <w:spacing w:val="-3"/>
        </w:rPr>
        <w:t>g</w:t>
      </w:r>
      <w:r w:rsidRPr="000800EB">
        <w:rPr>
          <w:rFonts w:ascii="Calibri" w:hAnsi="Calibri"/>
        </w:rPr>
        <w:t>r</w:t>
      </w:r>
      <w:r w:rsidRPr="000800EB">
        <w:rPr>
          <w:rFonts w:ascii="Calibri" w:hAnsi="Calibri"/>
          <w:spacing w:val="-2"/>
        </w:rPr>
        <w:t>a</w:t>
      </w:r>
      <w:r w:rsidRPr="000800EB">
        <w:rPr>
          <w:rFonts w:ascii="Calibri" w:hAnsi="Calibri"/>
        </w:rPr>
        <w:t>m</w:t>
      </w:r>
      <w:r w:rsidRPr="000800EB">
        <w:rPr>
          <w:rFonts w:ascii="Calibri" w:hAnsi="Calibri"/>
          <w:spacing w:val="26"/>
        </w:rPr>
        <w:t xml:space="preserve"> </w:t>
      </w:r>
      <w:r w:rsidRPr="000800EB">
        <w:rPr>
          <w:rFonts w:ascii="Calibri" w:hAnsi="Calibri"/>
        </w:rPr>
        <w:t>(</w:t>
      </w:r>
      <w:r w:rsidRPr="000800EB">
        <w:rPr>
          <w:rFonts w:ascii="Calibri" w:hAnsi="Calibri"/>
          <w:spacing w:val="-2"/>
        </w:rPr>
        <w:t>e</w:t>
      </w:r>
      <w:r w:rsidRPr="000800EB">
        <w:rPr>
          <w:rFonts w:ascii="Calibri" w:hAnsi="Calibri"/>
          <w:spacing w:val="2"/>
        </w:rPr>
        <w:t>x</w:t>
      </w:r>
      <w:r w:rsidRPr="000800EB">
        <w:rPr>
          <w:rFonts w:ascii="Calibri" w:hAnsi="Calibri"/>
          <w:spacing w:val="-1"/>
        </w:rPr>
        <w:t>c</w:t>
      </w:r>
      <w:r w:rsidRPr="000800EB">
        <w:rPr>
          <w:rFonts w:ascii="Calibri" w:hAnsi="Calibri"/>
        </w:rPr>
        <w:t>luding</w:t>
      </w:r>
      <w:r w:rsidRPr="000800EB">
        <w:rPr>
          <w:rFonts w:ascii="Calibri" w:hAnsi="Calibri"/>
          <w:spacing w:val="23"/>
        </w:rPr>
        <w:t xml:space="preserve"> </w:t>
      </w:r>
      <w:r w:rsidRPr="000800EB">
        <w:rPr>
          <w:rFonts w:ascii="Calibri" w:hAnsi="Calibri"/>
        </w:rPr>
        <w:t>R</w:t>
      </w:r>
      <w:r w:rsidRPr="000800EB">
        <w:rPr>
          <w:rFonts w:ascii="Calibri" w:hAnsi="Calibri"/>
          <w:spacing w:val="-2"/>
        </w:rPr>
        <w:t>&amp;</w:t>
      </w:r>
      <w:r w:rsidRPr="000800EB">
        <w:rPr>
          <w:rFonts w:ascii="Calibri" w:hAnsi="Calibri"/>
        </w:rPr>
        <w:t>D)</w:t>
      </w:r>
      <w:r w:rsidRPr="000800EB">
        <w:rPr>
          <w:rFonts w:ascii="Calibri" w:hAnsi="Calibri"/>
          <w:spacing w:val="24"/>
        </w:rPr>
        <w:t xml:space="preserve"> </w:t>
      </w:r>
      <w:r w:rsidRPr="000800EB">
        <w:rPr>
          <w:rFonts w:ascii="Calibri" w:hAnsi="Calibri"/>
          <w:spacing w:val="-1"/>
        </w:rPr>
        <w:t>a</w:t>
      </w:r>
      <w:r w:rsidRPr="000800EB">
        <w:rPr>
          <w:rFonts w:ascii="Calibri" w:hAnsi="Calibri"/>
        </w:rPr>
        <w:t>nd</w:t>
      </w:r>
      <w:r w:rsidRPr="000800EB">
        <w:rPr>
          <w:rFonts w:ascii="Calibri" w:hAnsi="Calibri"/>
          <w:spacing w:val="26"/>
        </w:rPr>
        <w:t xml:space="preserve"> </w:t>
      </w:r>
      <w:r w:rsidRPr="000800EB">
        <w:rPr>
          <w:rFonts w:ascii="Calibri" w:hAnsi="Calibri"/>
        </w:rPr>
        <w:t xml:space="preserve">the </w:t>
      </w:r>
      <w:r w:rsidRPr="000800EB">
        <w:rPr>
          <w:rFonts w:ascii="Calibri" w:hAnsi="Calibri"/>
          <w:spacing w:val="-2"/>
        </w:rPr>
        <w:t>F</w:t>
      </w:r>
      <w:r w:rsidRPr="000800EB">
        <w:rPr>
          <w:rFonts w:ascii="Calibri" w:hAnsi="Calibri"/>
          <w:spacing w:val="-1"/>
        </w:rPr>
        <w:t>e</w:t>
      </w:r>
      <w:r w:rsidRPr="000800EB">
        <w:rPr>
          <w:rFonts w:ascii="Calibri" w:hAnsi="Calibri"/>
        </w:rPr>
        <w:t>d</w:t>
      </w:r>
      <w:r w:rsidRPr="000800EB">
        <w:rPr>
          <w:rFonts w:ascii="Calibri" w:hAnsi="Calibri"/>
          <w:spacing w:val="-1"/>
        </w:rPr>
        <w:t>e</w:t>
      </w:r>
      <w:r w:rsidRPr="000800EB">
        <w:rPr>
          <w:rFonts w:ascii="Calibri" w:hAnsi="Calibri"/>
        </w:rPr>
        <w:t>r</w:t>
      </w:r>
      <w:r w:rsidRPr="000800EB">
        <w:rPr>
          <w:rFonts w:ascii="Calibri" w:hAnsi="Calibri"/>
          <w:spacing w:val="-2"/>
        </w:rPr>
        <w:t>a</w:t>
      </w:r>
      <w:r w:rsidRPr="000800EB">
        <w:rPr>
          <w:rFonts w:ascii="Calibri" w:hAnsi="Calibri"/>
        </w:rPr>
        <w:t>l</w:t>
      </w:r>
      <w:r w:rsidRPr="000800EB">
        <w:rPr>
          <w:rFonts w:ascii="Calibri" w:hAnsi="Calibri"/>
          <w:spacing w:val="19"/>
        </w:rPr>
        <w:t xml:space="preserve"> </w:t>
      </w:r>
      <w:r w:rsidRPr="000800EB">
        <w:rPr>
          <w:rFonts w:ascii="Calibri" w:hAnsi="Calibri"/>
        </w:rPr>
        <w:t>p</w:t>
      </w:r>
      <w:r w:rsidRPr="000800EB">
        <w:rPr>
          <w:rFonts w:ascii="Calibri" w:hAnsi="Calibri"/>
          <w:spacing w:val="-1"/>
        </w:rPr>
        <w:t>r</w:t>
      </w:r>
      <w:r w:rsidRPr="000800EB">
        <w:rPr>
          <w:rFonts w:ascii="Calibri" w:hAnsi="Calibri"/>
        </w:rPr>
        <w:t>o</w:t>
      </w:r>
      <w:r w:rsidRPr="000800EB">
        <w:rPr>
          <w:rFonts w:ascii="Calibri" w:hAnsi="Calibri"/>
          <w:spacing w:val="-3"/>
        </w:rPr>
        <w:t>g</w:t>
      </w:r>
      <w:r w:rsidRPr="000800EB">
        <w:rPr>
          <w:rFonts w:ascii="Calibri" w:hAnsi="Calibri"/>
        </w:rPr>
        <w:t>r</w:t>
      </w:r>
      <w:r w:rsidRPr="000800EB">
        <w:rPr>
          <w:rFonts w:ascii="Calibri" w:hAnsi="Calibri"/>
          <w:spacing w:val="-2"/>
        </w:rPr>
        <w:t>a</w:t>
      </w:r>
      <w:r w:rsidRPr="000800EB">
        <w:rPr>
          <w:rFonts w:ascii="Calibri" w:hAnsi="Calibri"/>
        </w:rPr>
        <w:t>m</w:t>
      </w:r>
      <w:r w:rsidRPr="000800EB">
        <w:rPr>
          <w:rFonts w:ascii="Calibri" w:hAnsi="Calibri"/>
          <w:spacing w:val="-2"/>
        </w:rPr>
        <w:t>'</w:t>
      </w:r>
      <w:r w:rsidRPr="000800EB">
        <w:rPr>
          <w:rFonts w:ascii="Calibri" w:hAnsi="Calibri"/>
        </w:rPr>
        <w:t>s</w:t>
      </w:r>
      <w:r w:rsidRPr="000800EB">
        <w:rPr>
          <w:rFonts w:ascii="Calibri" w:hAnsi="Calibri"/>
          <w:spacing w:val="19"/>
        </w:rPr>
        <w:t xml:space="preserve"> statutes</w:t>
      </w:r>
      <w:r w:rsidRPr="000800EB">
        <w:rPr>
          <w:rFonts w:ascii="Calibri" w:hAnsi="Calibri"/>
        </w:rPr>
        <w:t>,</w:t>
      </w:r>
      <w:r w:rsidRPr="000800EB">
        <w:rPr>
          <w:rFonts w:ascii="Calibri" w:hAnsi="Calibri"/>
          <w:spacing w:val="19"/>
        </w:rPr>
        <w:t xml:space="preserve"> </w:t>
      </w:r>
      <w:r w:rsidRPr="000800EB">
        <w:rPr>
          <w:rFonts w:ascii="Calibri" w:hAnsi="Calibri"/>
        </w:rPr>
        <w:t>r</w:t>
      </w:r>
      <w:r w:rsidRPr="000800EB">
        <w:rPr>
          <w:rFonts w:ascii="Calibri" w:hAnsi="Calibri"/>
          <w:spacing w:val="-2"/>
        </w:rPr>
        <w:t>e</w:t>
      </w:r>
      <w:r w:rsidRPr="000800EB">
        <w:rPr>
          <w:rFonts w:ascii="Calibri" w:hAnsi="Calibri"/>
          <w:spacing w:val="-3"/>
        </w:rPr>
        <w:t>g</w:t>
      </w:r>
      <w:r w:rsidRPr="000800EB">
        <w:rPr>
          <w:rFonts w:ascii="Calibri" w:hAnsi="Calibri"/>
        </w:rPr>
        <w:t>ulations,</w:t>
      </w:r>
      <w:r w:rsidRPr="000800EB">
        <w:rPr>
          <w:rFonts w:ascii="Calibri" w:hAnsi="Calibri"/>
          <w:spacing w:val="16"/>
        </w:rPr>
        <w:t xml:space="preserve"> </w:t>
      </w:r>
      <w:r w:rsidRPr="000800EB">
        <w:rPr>
          <w:rFonts w:ascii="Calibri" w:hAnsi="Calibri"/>
        </w:rPr>
        <w:t>or terms and conditions of the Federal award</w:t>
      </w:r>
      <w:r w:rsidRPr="000800EB">
        <w:rPr>
          <w:rFonts w:ascii="Calibri" w:hAnsi="Calibri"/>
          <w:spacing w:val="16"/>
        </w:rPr>
        <w:t xml:space="preserve"> </w:t>
      </w:r>
      <w:r w:rsidRPr="000800EB">
        <w:rPr>
          <w:rFonts w:ascii="Calibri" w:hAnsi="Calibri"/>
        </w:rPr>
        <w:t>do</w:t>
      </w:r>
      <w:r w:rsidRPr="000800EB">
        <w:rPr>
          <w:rFonts w:ascii="Calibri" w:hAnsi="Calibri"/>
          <w:spacing w:val="16"/>
        </w:rPr>
        <w:t xml:space="preserve"> </w:t>
      </w:r>
      <w:r w:rsidRPr="000800EB">
        <w:rPr>
          <w:rFonts w:ascii="Calibri" w:hAnsi="Calibri"/>
        </w:rPr>
        <w:t>not</w:t>
      </w:r>
      <w:r w:rsidRPr="000800EB">
        <w:rPr>
          <w:rFonts w:ascii="Calibri" w:hAnsi="Calibri"/>
          <w:spacing w:val="17"/>
        </w:rPr>
        <w:t xml:space="preserve"> </w:t>
      </w:r>
      <w:r w:rsidRPr="000800EB">
        <w:rPr>
          <w:rFonts w:ascii="Calibri" w:hAnsi="Calibri"/>
        </w:rPr>
        <w:t>r</w:t>
      </w:r>
      <w:r w:rsidRPr="000800EB">
        <w:rPr>
          <w:rFonts w:ascii="Calibri" w:hAnsi="Calibri"/>
          <w:spacing w:val="-2"/>
        </w:rPr>
        <w:t>e</w:t>
      </w:r>
      <w:r w:rsidRPr="000800EB">
        <w:rPr>
          <w:rFonts w:ascii="Calibri" w:hAnsi="Calibri"/>
        </w:rPr>
        <w:t>quire</w:t>
      </w:r>
      <w:r w:rsidRPr="000800EB">
        <w:rPr>
          <w:rFonts w:ascii="Calibri" w:hAnsi="Calibri"/>
          <w:spacing w:val="15"/>
        </w:rPr>
        <w:t xml:space="preserve"> </w:t>
      </w:r>
      <w:r w:rsidRPr="000800EB">
        <w:rPr>
          <w:rFonts w:ascii="Calibri" w:hAnsi="Calibri"/>
        </w:rPr>
        <w:t>a</w:t>
      </w:r>
      <w:r w:rsidRPr="000800EB">
        <w:rPr>
          <w:rFonts w:ascii="Calibri" w:hAnsi="Calibri"/>
          <w:spacing w:val="15"/>
        </w:rPr>
        <w:t xml:space="preserve"> </w:t>
      </w:r>
      <w:r w:rsidRPr="000800EB">
        <w:rPr>
          <w:rFonts w:ascii="Calibri" w:hAnsi="Calibri"/>
        </w:rPr>
        <w:t>fin</w:t>
      </w:r>
      <w:r w:rsidRPr="000800EB">
        <w:rPr>
          <w:rFonts w:ascii="Calibri" w:hAnsi="Calibri"/>
          <w:spacing w:val="-2"/>
        </w:rPr>
        <w:t>a</w:t>
      </w:r>
      <w:r w:rsidRPr="000800EB">
        <w:rPr>
          <w:rFonts w:ascii="Calibri" w:hAnsi="Calibri"/>
        </w:rPr>
        <w:t>n</w:t>
      </w:r>
      <w:r w:rsidRPr="000800EB">
        <w:rPr>
          <w:rFonts w:ascii="Calibri" w:hAnsi="Calibri"/>
          <w:spacing w:val="-1"/>
        </w:rPr>
        <w:t>c</w:t>
      </w:r>
      <w:r w:rsidRPr="000800EB">
        <w:rPr>
          <w:rFonts w:ascii="Calibri" w:hAnsi="Calibri"/>
        </w:rPr>
        <w:t>ial</w:t>
      </w:r>
      <w:r w:rsidRPr="000800EB">
        <w:rPr>
          <w:rFonts w:ascii="Calibri" w:hAnsi="Calibri"/>
          <w:spacing w:val="16"/>
        </w:rPr>
        <w:t xml:space="preserve"> </w:t>
      </w:r>
      <w:r w:rsidRPr="000800EB">
        <w:rPr>
          <w:rFonts w:ascii="Calibri" w:hAnsi="Calibri"/>
        </w:rPr>
        <w:t>stat</w:t>
      </w:r>
      <w:r w:rsidRPr="000800EB">
        <w:rPr>
          <w:rFonts w:ascii="Calibri" w:hAnsi="Calibri"/>
          <w:spacing w:val="-1"/>
        </w:rPr>
        <w:t>e</w:t>
      </w:r>
      <w:r w:rsidRPr="000800EB">
        <w:rPr>
          <w:rFonts w:ascii="Calibri" w:hAnsi="Calibri"/>
        </w:rPr>
        <w:t xml:space="preserve">ment </w:t>
      </w:r>
      <w:r w:rsidRPr="000800EB">
        <w:rPr>
          <w:rFonts w:ascii="Calibri" w:hAnsi="Calibri"/>
          <w:spacing w:val="-1"/>
        </w:rPr>
        <w:t>a</w:t>
      </w:r>
      <w:r w:rsidRPr="000800EB">
        <w:rPr>
          <w:rFonts w:ascii="Calibri" w:hAnsi="Calibri"/>
        </w:rPr>
        <w:t>udit of the auditee,</w:t>
      </w:r>
      <w:r w:rsidRPr="000800EB">
        <w:rPr>
          <w:rFonts w:ascii="Calibri" w:hAnsi="Calibri"/>
          <w:spacing w:val="30"/>
        </w:rPr>
        <w:t xml:space="preserve"> </w:t>
      </w:r>
      <w:r w:rsidRPr="000800EB">
        <w:rPr>
          <w:rFonts w:ascii="Calibri" w:hAnsi="Calibri"/>
        </w:rPr>
        <w:t>the</w:t>
      </w:r>
      <w:r w:rsidRPr="000800EB">
        <w:rPr>
          <w:rFonts w:ascii="Calibri" w:hAnsi="Calibri"/>
          <w:spacing w:val="30"/>
        </w:rPr>
        <w:t xml:space="preserve"> </w:t>
      </w:r>
      <w:r w:rsidRPr="000800EB">
        <w:rPr>
          <w:rFonts w:ascii="Calibri" w:hAnsi="Calibri"/>
        </w:rPr>
        <w:t>non-F</w:t>
      </w:r>
      <w:r w:rsidRPr="000800EB">
        <w:rPr>
          <w:rFonts w:ascii="Calibri" w:hAnsi="Calibri"/>
          <w:spacing w:val="-2"/>
        </w:rPr>
        <w:t>e</w:t>
      </w:r>
      <w:r w:rsidRPr="000800EB">
        <w:rPr>
          <w:rFonts w:ascii="Calibri" w:hAnsi="Calibri"/>
        </w:rPr>
        <w:t>d</w:t>
      </w:r>
      <w:r w:rsidRPr="000800EB">
        <w:rPr>
          <w:rFonts w:ascii="Calibri" w:hAnsi="Calibri"/>
          <w:spacing w:val="-1"/>
        </w:rPr>
        <w:t>e</w:t>
      </w:r>
      <w:r w:rsidRPr="000800EB">
        <w:rPr>
          <w:rFonts w:ascii="Calibri" w:hAnsi="Calibri"/>
        </w:rPr>
        <w:t>r</w:t>
      </w:r>
      <w:r w:rsidRPr="000800EB">
        <w:rPr>
          <w:rFonts w:ascii="Calibri" w:hAnsi="Calibri"/>
          <w:spacing w:val="-2"/>
        </w:rPr>
        <w:t>a</w:t>
      </w:r>
      <w:r w:rsidRPr="000800EB">
        <w:rPr>
          <w:rFonts w:ascii="Calibri" w:hAnsi="Calibri"/>
        </w:rPr>
        <w:t>l</w:t>
      </w:r>
      <w:r w:rsidRPr="000800EB">
        <w:rPr>
          <w:rFonts w:ascii="Calibri" w:hAnsi="Calibri"/>
          <w:spacing w:val="31"/>
        </w:rPr>
        <w:t xml:space="preserve"> </w:t>
      </w:r>
      <w:r w:rsidRPr="000800EB">
        <w:rPr>
          <w:rFonts w:ascii="Calibri" w:hAnsi="Calibri"/>
          <w:spacing w:val="-1"/>
        </w:rPr>
        <w:t>e</w:t>
      </w:r>
      <w:r w:rsidRPr="000800EB">
        <w:rPr>
          <w:rFonts w:ascii="Calibri" w:hAnsi="Calibri"/>
        </w:rPr>
        <w:t>ntity</w:t>
      </w:r>
      <w:r w:rsidRPr="000800EB">
        <w:rPr>
          <w:rFonts w:ascii="Calibri" w:hAnsi="Calibri"/>
          <w:spacing w:val="23"/>
        </w:rPr>
        <w:t xml:space="preserve"> </w:t>
      </w:r>
      <w:r w:rsidRPr="000800EB">
        <w:rPr>
          <w:rFonts w:ascii="Calibri" w:hAnsi="Calibri"/>
        </w:rPr>
        <w:t>may</w:t>
      </w:r>
      <w:r w:rsidRPr="000800EB">
        <w:rPr>
          <w:rFonts w:ascii="Calibri" w:hAnsi="Calibri"/>
          <w:spacing w:val="20"/>
        </w:rPr>
        <w:t xml:space="preserve"> </w:t>
      </w:r>
      <w:r w:rsidRPr="000800EB">
        <w:rPr>
          <w:rFonts w:ascii="Calibri" w:hAnsi="Calibri"/>
          <w:spacing w:val="-1"/>
        </w:rPr>
        <w:t>e</w:t>
      </w:r>
      <w:r w:rsidRPr="000800EB">
        <w:rPr>
          <w:rFonts w:ascii="Calibri" w:hAnsi="Calibri"/>
        </w:rPr>
        <w:t>le</w:t>
      </w:r>
      <w:r w:rsidRPr="000800EB">
        <w:rPr>
          <w:rFonts w:ascii="Calibri" w:hAnsi="Calibri"/>
          <w:spacing w:val="-2"/>
        </w:rPr>
        <w:t>c</w:t>
      </w:r>
      <w:r w:rsidRPr="000800EB">
        <w:rPr>
          <w:rFonts w:ascii="Calibri" w:hAnsi="Calibri"/>
        </w:rPr>
        <w:t>t</w:t>
      </w:r>
      <w:r w:rsidRPr="000800EB">
        <w:rPr>
          <w:rFonts w:ascii="Calibri" w:hAnsi="Calibri"/>
          <w:spacing w:val="29"/>
        </w:rPr>
        <w:t xml:space="preserve"> </w:t>
      </w:r>
      <w:r w:rsidRPr="000800EB">
        <w:rPr>
          <w:rFonts w:ascii="Calibri" w:hAnsi="Calibri"/>
        </w:rPr>
        <w:t>to</w:t>
      </w:r>
      <w:r w:rsidRPr="000800EB">
        <w:rPr>
          <w:rFonts w:ascii="Calibri" w:hAnsi="Calibri"/>
          <w:spacing w:val="29"/>
        </w:rPr>
        <w:t xml:space="preserve"> </w:t>
      </w:r>
      <w:r w:rsidRPr="000800EB">
        <w:rPr>
          <w:rFonts w:ascii="Calibri" w:hAnsi="Calibri"/>
        </w:rPr>
        <w:t>h</w:t>
      </w:r>
      <w:r w:rsidRPr="000800EB">
        <w:rPr>
          <w:rFonts w:ascii="Calibri" w:hAnsi="Calibri"/>
          <w:spacing w:val="-1"/>
        </w:rPr>
        <w:t>a</w:t>
      </w:r>
      <w:r w:rsidRPr="000800EB">
        <w:rPr>
          <w:rFonts w:ascii="Calibri" w:hAnsi="Calibri"/>
        </w:rPr>
        <w:t>ve</w:t>
      </w:r>
      <w:r w:rsidRPr="000800EB">
        <w:rPr>
          <w:rFonts w:ascii="Calibri" w:hAnsi="Calibri"/>
          <w:spacing w:val="27"/>
        </w:rPr>
        <w:t xml:space="preserve"> </w:t>
      </w:r>
      <w:r w:rsidRPr="000800EB">
        <w:rPr>
          <w:rFonts w:ascii="Calibri" w:hAnsi="Calibri"/>
        </w:rPr>
        <w:t>a</w:t>
      </w:r>
      <w:r w:rsidRPr="000800EB">
        <w:rPr>
          <w:rFonts w:ascii="Calibri" w:hAnsi="Calibri"/>
          <w:spacing w:val="27"/>
        </w:rPr>
        <w:t xml:space="preserve"> </w:t>
      </w:r>
      <w:r w:rsidRPr="000800EB">
        <w:rPr>
          <w:rFonts w:ascii="Calibri" w:hAnsi="Calibri"/>
        </w:rPr>
        <w:t>p</w:t>
      </w:r>
      <w:r w:rsidRPr="000800EB">
        <w:rPr>
          <w:rFonts w:ascii="Calibri" w:hAnsi="Calibri"/>
          <w:spacing w:val="-1"/>
        </w:rPr>
        <w:t>r</w:t>
      </w:r>
      <w:r w:rsidRPr="000800EB">
        <w:rPr>
          <w:rFonts w:ascii="Calibri" w:hAnsi="Calibri"/>
        </w:rPr>
        <w:t>o</w:t>
      </w:r>
      <w:r w:rsidRPr="000800EB">
        <w:rPr>
          <w:rFonts w:ascii="Calibri" w:hAnsi="Calibri"/>
          <w:spacing w:val="-3"/>
        </w:rPr>
        <w:t>g</w:t>
      </w:r>
      <w:r w:rsidRPr="000800EB">
        <w:rPr>
          <w:rFonts w:ascii="Calibri" w:hAnsi="Calibri"/>
        </w:rPr>
        <w:t>r</w:t>
      </w:r>
      <w:r w:rsidRPr="000800EB">
        <w:rPr>
          <w:rFonts w:ascii="Calibri" w:hAnsi="Calibri"/>
          <w:spacing w:val="-2"/>
        </w:rPr>
        <w:t>a</w:t>
      </w:r>
      <w:r w:rsidRPr="000800EB">
        <w:rPr>
          <w:rFonts w:ascii="Calibri" w:hAnsi="Calibri"/>
          <w:spacing w:val="2"/>
        </w:rPr>
        <w:t>m</w:t>
      </w:r>
      <w:r w:rsidRPr="000800EB">
        <w:rPr>
          <w:rFonts w:ascii="Calibri" w:hAnsi="Calibri"/>
          <w:spacing w:val="-1"/>
        </w:rPr>
        <w:t>-</w:t>
      </w:r>
      <w:r w:rsidRPr="000800EB">
        <w:rPr>
          <w:rFonts w:ascii="Calibri" w:hAnsi="Calibri"/>
        </w:rPr>
        <w:t>spe</w:t>
      </w:r>
      <w:r w:rsidRPr="000800EB">
        <w:rPr>
          <w:rFonts w:ascii="Calibri" w:hAnsi="Calibri"/>
          <w:spacing w:val="-2"/>
        </w:rPr>
        <w:t>c</w:t>
      </w:r>
      <w:r w:rsidRPr="000800EB">
        <w:rPr>
          <w:rFonts w:ascii="Calibri" w:hAnsi="Calibri"/>
        </w:rPr>
        <w:t>ific</w:t>
      </w:r>
      <w:r w:rsidRPr="000800EB">
        <w:rPr>
          <w:rFonts w:ascii="Calibri" w:hAnsi="Calibri"/>
          <w:spacing w:val="27"/>
        </w:rPr>
        <w:t xml:space="preserve"> </w:t>
      </w:r>
      <w:r w:rsidRPr="000800EB">
        <w:rPr>
          <w:rFonts w:ascii="Calibri" w:hAnsi="Calibri"/>
          <w:spacing w:val="-1"/>
        </w:rPr>
        <w:t>a</w:t>
      </w:r>
      <w:r w:rsidRPr="000800EB">
        <w:rPr>
          <w:rFonts w:ascii="Calibri" w:hAnsi="Calibri"/>
        </w:rPr>
        <w:t>udit</w:t>
      </w:r>
      <w:r w:rsidRPr="000800EB">
        <w:rPr>
          <w:rFonts w:ascii="Calibri" w:hAnsi="Calibri"/>
          <w:spacing w:val="29"/>
        </w:rPr>
        <w:t xml:space="preserve"> </w:t>
      </w:r>
      <w:r w:rsidRPr="000800EB">
        <w:rPr>
          <w:rFonts w:ascii="Calibri" w:hAnsi="Calibri"/>
          <w:spacing w:val="-1"/>
        </w:rPr>
        <w:t>c</w:t>
      </w:r>
      <w:r w:rsidRPr="000800EB">
        <w:rPr>
          <w:rFonts w:ascii="Calibri" w:hAnsi="Calibri"/>
        </w:rPr>
        <w:t>ondu</w:t>
      </w:r>
      <w:r w:rsidRPr="000800EB">
        <w:rPr>
          <w:rFonts w:ascii="Calibri" w:hAnsi="Calibri"/>
          <w:spacing w:val="-1"/>
        </w:rPr>
        <w:t>c</w:t>
      </w:r>
      <w:r w:rsidRPr="000800EB">
        <w:rPr>
          <w:rFonts w:ascii="Calibri" w:hAnsi="Calibri"/>
        </w:rPr>
        <w:t>ted</w:t>
      </w:r>
      <w:r w:rsidRPr="000800EB">
        <w:rPr>
          <w:rFonts w:ascii="Calibri" w:hAnsi="Calibri"/>
          <w:spacing w:val="28"/>
        </w:rPr>
        <w:t xml:space="preserve"> </w:t>
      </w:r>
      <w:r w:rsidRPr="000800EB">
        <w:rPr>
          <w:rFonts w:ascii="Calibri" w:hAnsi="Calibri"/>
        </w:rPr>
        <w:t xml:space="preserve">in </w:t>
      </w:r>
      <w:r w:rsidRPr="000800EB">
        <w:rPr>
          <w:rFonts w:ascii="Calibri" w:hAnsi="Calibri"/>
          <w:spacing w:val="-1"/>
        </w:rPr>
        <w:t>acc</w:t>
      </w:r>
      <w:r w:rsidRPr="000800EB">
        <w:rPr>
          <w:rFonts w:ascii="Calibri" w:hAnsi="Calibri"/>
        </w:rPr>
        <w:t>o</w:t>
      </w:r>
      <w:r w:rsidRPr="000800EB">
        <w:rPr>
          <w:rFonts w:ascii="Calibri" w:hAnsi="Calibri"/>
          <w:spacing w:val="-1"/>
        </w:rPr>
        <w:t>r</w:t>
      </w:r>
      <w:r w:rsidRPr="000800EB">
        <w:rPr>
          <w:rFonts w:ascii="Calibri" w:hAnsi="Calibri"/>
        </w:rPr>
        <w:t>d</w:t>
      </w:r>
      <w:r w:rsidRPr="000800EB">
        <w:rPr>
          <w:rFonts w:ascii="Calibri" w:hAnsi="Calibri"/>
          <w:spacing w:val="-1"/>
        </w:rPr>
        <w:t>a</w:t>
      </w:r>
      <w:r w:rsidRPr="000800EB">
        <w:rPr>
          <w:rFonts w:ascii="Calibri" w:hAnsi="Calibri"/>
        </w:rPr>
        <w:t>n</w:t>
      </w:r>
      <w:r w:rsidRPr="000800EB">
        <w:rPr>
          <w:rFonts w:ascii="Calibri" w:hAnsi="Calibri"/>
          <w:spacing w:val="-1"/>
        </w:rPr>
        <w:t>c</w:t>
      </w:r>
      <w:r w:rsidRPr="000800EB">
        <w:rPr>
          <w:rFonts w:ascii="Calibri" w:hAnsi="Calibri"/>
        </w:rPr>
        <w:t>e</w:t>
      </w:r>
      <w:r w:rsidRPr="000800EB">
        <w:rPr>
          <w:rFonts w:ascii="Calibri" w:hAnsi="Calibri"/>
          <w:spacing w:val="-1"/>
        </w:rPr>
        <w:t xml:space="preserve"> </w:t>
      </w:r>
      <w:r w:rsidRPr="000800EB">
        <w:rPr>
          <w:rFonts w:ascii="Calibri" w:hAnsi="Calibri"/>
        </w:rPr>
        <w:t>with 2 CFR</w:t>
      </w:r>
      <w:r w:rsidRPr="000800EB">
        <w:rPr>
          <w:rFonts w:ascii="Calibri" w:hAnsi="Calibri"/>
          <w:spacing w:val="1"/>
        </w:rPr>
        <w:t xml:space="preserve"> </w:t>
      </w:r>
      <w:r w:rsidRPr="000800EB">
        <w:rPr>
          <w:rFonts w:ascii="Calibri" w:hAnsi="Calibri"/>
        </w:rPr>
        <w:t>§ 200.507 (Program Specific Audits).</w:t>
      </w:r>
    </w:p>
    <w:p w14:paraId="61269C09" w14:textId="77777777" w:rsidR="00BD52FA" w:rsidRPr="000800EB" w:rsidRDefault="00BD52FA" w:rsidP="00B844BB">
      <w:pPr>
        <w:widowControl w:val="0"/>
        <w:tabs>
          <w:tab w:val="left" w:pos="1544"/>
        </w:tabs>
        <w:autoSpaceDE w:val="0"/>
        <w:autoSpaceDN w:val="0"/>
        <w:adjustRightInd w:val="0"/>
        <w:spacing w:after="120"/>
        <w:ind w:left="1541" w:hanging="360"/>
        <w:rPr>
          <w:rFonts w:ascii="Times New Roman" w:hAnsi="Times New Roman"/>
          <w:sz w:val="20"/>
          <w:szCs w:val="24"/>
        </w:rPr>
      </w:pPr>
      <w:r w:rsidRPr="000800EB">
        <w:rPr>
          <w:rFonts w:ascii="Calibri" w:hAnsi="Calibri"/>
        </w:rPr>
        <w:t>3.</w:t>
      </w:r>
      <w:r w:rsidRPr="000800EB">
        <w:rPr>
          <w:rFonts w:ascii="Calibri" w:hAnsi="Calibri"/>
        </w:rPr>
        <w:tab/>
        <w:t>Non-</w:t>
      </w:r>
      <w:r w:rsidRPr="000800EB">
        <w:rPr>
          <w:rFonts w:ascii="Calibri" w:hAnsi="Calibri"/>
          <w:spacing w:val="-2"/>
        </w:rPr>
        <w:t>F</w:t>
      </w:r>
      <w:r w:rsidRPr="000800EB">
        <w:rPr>
          <w:rFonts w:ascii="Calibri" w:hAnsi="Calibri"/>
          <w:spacing w:val="-1"/>
        </w:rPr>
        <w:t>e</w:t>
      </w:r>
      <w:r w:rsidRPr="000800EB">
        <w:rPr>
          <w:rFonts w:ascii="Calibri" w:hAnsi="Calibri"/>
        </w:rPr>
        <w:t>d</w:t>
      </w:r>
      <w:r w:rsidRPr="000800EB">
        <w:rPr>
          <w:rFonts w:ascii="Calibri" w:hAnsi="Calibri"/>
          <w:spacing w:val="-1"/>
        </w:rPr>
        <w:t>e</w:t>
      </w:r>
      <w:r w:rsidRPr="000800EB">
        <w:rPr>
          <w:rFonts w:ascii="Calibri" w:hAnsi="Calibri"/>
        </w:rPr>
        <w:t>r</w:t>
      </w:r>
      <w:r w:rsidRPr="000800EB">
        <w:rPr>
          <w:rFonts w:ascii="Calibri" w:hAnsi="Calibri"/>
          <w:spacing w:val="-2"/>
        </w:rPr>
        <w:t>a</w:t>
      </w:r>
      <w:r w:rsidRPr="000800EB">
        <w:rPr>
          <w:rFonts w:ascii="Calibri" w:hAnsi="Calibri"/>
        </w:rPr>
        <w:t>l</w:t>
      </w:r>
      <w:r w:rsidRPr="000800EB">
        <w:rPr>
          <w:rFonts w:ascii="Calibri" w:hAnsi="Calibri"/>
          <w:spacing w:val="22"/>
        </w:rPr>
        <w:t xml:space="preserve"> </w:t>
      </w:r>
      <w:r w:rsidRPr="000800EB">
        <w:rPr>
          <w:rFonts w:ascii="Calibri" w:hAnsi="Calibri"/>
          <w:spacing w:val="-1"/>
        </w:rPr>
        <w:t>e</w:t>
      </w:r>
      <w:r w:rsidRPr="000800EB">
        <w:rPr>
          <w:rFonts w:ascii="Calibri" w:hAnsi="Calibri"/>
        </w:rPr>
        <w:t>ntiti</w:t>
      </w:r>
      <w:r w:rsidRPr="000800EB">
        <w:rPr>
          <w:rFonts w:ascii="Calibri" w:hAnsi="Calibri"/>
          <w:spacing w:val="-1"/>
        </w:rPr>
        <w:t>e</w:t>
      </w:r>
      <w:r w:rsidRPr="000800EB">
        <w:rPr>
          <w:rFonts w:ascii="Calibri" w:hAnsi="Calibri"/>
        </w:rPr>
        <w:t>s</w:t>
      </w:r>
      <w:r w:rsidRPr="000800EB">
        <w:rPr>
          <w:rFonts w:ascii="Calibri" w:hAnsi="Calibri"/>
          <w:spacing w:val="21"/>
        </w:rPr>
        <w:t xml:space="preserve"> </w:t>
      </w:r>
      <w:r w:rsidRPr="000800EB">
        <w:rPr>
          <w:rFonts w:ascii="Calibri" w:hAnsi="Calibri"/>
        </w:rPr>
        <w:t>whi</w:t>
      </w:r>
      <w:r w:rsidRPr="000800EB">
        <w:rPr>
          <w:rFonts w:ascii="Calibri" w:hAnsi="Calibri"/>
          <w:spacing w:val="-1"/>
        </w:rPr>
        <w:t>c</w:t>
      </w:r>
      <w:r w:rsidRPr="000800EB">
        <w:rPr>
          <w:rFonts w:ascii="Calibri" w:hAnsi="Calibri"/>
        </w:rPr>
        <w:t>h</w:t>
      </w:r>
      <w:r w:rsidRPr="000800EB">
        <w:rPr>
          <w:rFonts w:ascii="Calibri" w:hAnsi="Calibri"/>
          <w:spacing w:val="21"/>
        </w:rPr>
        <w:t xml:space="preserve"> </w:t>
      </w:r>
      <w:r w:rsidRPr="000800EB">
        <w:rPr>
          <w:rFonts w:ascii="Calibri" w:hAnsi="Calibri"/>
          <w:spacing w:val="-1"/>
        </w:rPr>
        <w:t>e</w:t>
      </w:r>
      <w:r w:rsidRPr="000800EB">
        <w:rPr>
          <w:rFonts w:ascii="Calibri" w:hAnsi="Calibri"/>
          <w:spacing w:val="2"/>
        </w:rPr>
        <w:t>x</w:t>
      </w:r>
      <w:r w:rsidRPr="000800EB">
        <w:rPr>
          <w:rFonts w:ascii="Calibri" w:hAnsi="Calibri"/>
        </w:rPr>
        <w:t>p</w:t>
      </w:r>
      <w:r w:rsidRPr="000800EB">
        <w:rPr>
          <w:rFonts w:ascii="Calibri" w:hAnsi="Calibri"/>
          <w:spacing w:val="-1"/>
        </w:rPr>
        <w:t>e</w:t>
      </w:r>
      <w:r w:rsidRPr="000800EB">
        <w:rPr>
          <w:rFonts w:ascii="Calibri" w:hAnsi="Calibri"/>
        </w:rPr>
        <w:t>nd</w:t>
      </w:r>
      <w:r w:rsidRPr="000800EB">
        <w:rPr>
          <w:rFonts w:ascii="Calibri" w:hAnsi="Calibri"/>
          <w:spacing w:val="23"/>
        </w:rPr>
        <w:t xml:space="preserve"> </w:t>
      </w:r>
      <w:r w:rsidRPr="000800EB">
        <w:rPr>
          <w:rFonts w:ascii="Calibri" w:hAnsi="Calibri"/>
          <w:spacing w:val="-1"/>
        </w:rPr>
        <w:t>a</w:t>
      </w:r>
      <w:r w:rsidRPr="000800EB">
        <w:rPr>
          <w:rFonts w:ascii="Calibri" w:hAnsi="Calibri"/>
        </w:rPr>
        <w:t>nnu</w:t>
      </w:r>
      <w:r w:rsidRPr="000800EB">
        <w:rPr>
          <w:rFonts w:ascii="Calibri" w:hAnsi="Calibri"/>
          <w:spacing w:val="-1"/>
        </w:rPr>
        <w:t>a</w:t>
      </w:r>
      <w:r w:rsidRPr="000800EB">
        <w:rPr>
          <w:rFonts w:ascii="Calibri" w:hAnsi="Calibri"/>
        </w:rPr>
        <w:t>l</w:t>
      </w:r>
      <w:r w:rsidRPr="000800EB">
        <w:rPr>
          <w:rFonts w:ascii="Calibri" w:hAnsi="Calibri"/>
          <w:spacing w:val="22"/>
        </w:rPr>
        <w:t xml:space="preserve"> </w:t>
      </w:r>
      <w:r w:rsidRPr="000800EB">
        <w:rPr>
          <w:rFonts w:ascii="Calibri" w:hAnsi="Calibri"/>
          <w:spacing w:val="-2"/>
        </w:rPr>
        <w:t>F</w:t>
      </w:r>
      <w:r w:rsidRPr="000800EB">
        <w:rPr>
          <w:rFonts w:ascii="Calibri" w:hAnsi="Calibri"/>
          <w:spacing w:val="-1"/>
        </w:rPr>
        <w:t>e</w:t>
      </w:r>
      <w:r w:rsidRPr="000800EB">
        <w:rPr>
          <w:rFonts w:ascii="Calibri" w:hAnsi="Calibri"/>
        </w:rPr>
        <w:t>d</w:t>
      </w:r>
      <w:r w:rsidRPr="000800EB">
        <w:rPr>
          <w:rFonts w:ascii="Calibri" w:hAnsi="Calibri"/>
          <w:spacing w:val="-1"/>
        </w:rPr>
        <w:t>e</w:t>
      </w:r>
      <w:r w:rsidRPr="000800EB">
        <w:rPr>
          <w:rFonts w:ascii="Calibri" w:hAnsi="Calibri"/>
        </w:rPr>
        <w:t>r</w:t>
      </w:r>
      <w:r w:rsidRPr="000800EB">
        <w:rPr>
          <w:rFonts w:ascii="Calibri" w:hAnsi="Calibri"/>
          <w:spacing w:val="-2"/>
        </w:rPr>
        <w:t>a</w:t>
      </w:r>
      <w:r w:rsidRPr="000800EB">
        <w:rPr>
          <w:rFonts w:ascii="Calibri" w:hAnsi="Calibri"/>
        </w:rPr>
        <w:t>l</w:t>
      </w:r>
      <w:r w:rsidRPr="000800EB">
        <w:rPr>
          <w:rFonts w:ascii="Calibri" w:hAnsi="Calibri"/>
          <w:spacing w:val="19"/>
        </w:rPr>
        <w:t xml:space="preserve"> </w:t>
      </w:r>
      <w:r w:rsidRPr="000800EB">
        <w:rPr>
          <w:rFonts w:ascii="Calibri" w:hAnsi="Calibri"/>
          <w:spacing w:val="-1"/>
        </w:rPr>
        <w:t>a</w:t>
      </w:r>
      <w:r w:rsidRPr="000800EB">
        <w:rPr>
          <w:rFonts w:ascii="Calibri" w:hAnsi="Calibri"/>
        </w:rPr>
        <w:t>w</w:t>
      </w:r>
      <w:r w:rsidRPr="000800EB">
        <w:rPr>
          <w:rFonts w:ascii="Calibri" w:hAnsi="Calibri"/>
          <w:spacing w:val="-2"/>
        </w:rPr>
        <w:t>a</w:t>
      </w:r>
      <w:r w:rsidRPr="000800EB">
        <w:rPr>
          <w:rFonts w:ascii="Calibri" w:hAnsi="Calibri"/>
        </w:rPr>
        <w:t>rds</w:t>
      </w:r>
      <w:r w:rsidRPr="000800EB">
        <w:rPr>
          <w:rFonts w:ascii="Calibri" w:hAnsi="Calibri"/>
          <w:spacing w:val="18"/>
        </w:rPr>
        <w:t xml:space="preserve"> less than</w:t>
      </w:r>
      <w:r w:rsidRPr="000800EB">
        <w:rPr>
          <w:rFonts w:ascii="Calibri" w:hAnsi="Calibri"/>
          <w:spacing w:val="19"/>
        </w:rPr>
        <w:t xml:space="preserve"> </w:t>
      </w:r>
      <w:r w:rsidRPr="000800EB">
        <w:rPr>
          <w:rFonts w:ascii="Calibri" w:hAnsi="Calibri"/>
        </w:rPr>
        <w:t>the</w:t>
      </w:r>
      <w:r w:rsidRPr="000800EB">
        <w:rPr>
          <w:rFonts w:ascii="Calibri" w:hAnsi="Calibri"/>
          <w:spacing w:val="18"/>
        </w:rPr>
        <w:t xml:space="preserve"> </w:t>
      </w:r>
      <w:r w:rsidRPr="000800EB">
        <w:rPr>
          <w:rFonts w:ascii="Calibri" w:hAnsi="Calibri"/>
          <w:spacing w:val="-1"/>
        </w:rPr>
        <w:t>a</w:t>
      </w:r>
      <w:r w:rsidRPr="000800EB">
        <w:rPr>
          <w:rFonts w:ascii="Calibri" w:hAnsi="Calibri"/>
        </w:rPr>
        <w:t>mount</w:t>
      </w:r>
      <w:r w:rsidRPr="000800EB">
        <w:rPr>
          <w:rFonts w:ascii="Calibri" w:hAnsi="Calibri"/>
          <w:spacing w:val="19"/>
        </w:rPr>
        <w:t xml:space="preserve"> </w:t>
      </w:r>
      <w:r w:rsidRPr="000800EB">
        <w:rPr>
          <w:rFonts w:ascii="Calibri" w:hAnsi="Calibri"/>
        </w:rPr>
        <w:t>spe</w:t>
      </w:r>
      <w:r w:rsidRPr="000800EB">
        <w:rPr>
          <w:rFonts w:ascii="Calibri" w:hAnsi="Calibri"/>
          <w:spacing w:val="-2"/>
        </w:rPr>
        <w:t>c</w:t>
      </w:r>
      <w:r w:rsidRPr="000800EB">
        <w:rPr>
          <w:rFonts w:ascii="Calibri" w:hAnsi="Calibri"/>
        </w:rPr>
        <w:t>ified</w:t>
      </w:r>
      <w:r w:rsidRPr="000800EB">
        <w:rPr>
          <w:rFonts w:ascii="Calibri" w:hAnsi="Calibri"/>
          <w:spacing w:val="18"/>
        </w:rPr>
        <w:t xml:space="preserve"> </w:t>
      </w:r>
      <w:r w:rsidRPr="000800EB">
        <w:rPr>
          <w:rFonts w:ascii="Calibri" w:hAnsi="Calibri"/>
        </w:rPr>
        <w:t>in</w:t>
      </w:r>
      <w:r w:rsidRPr="000800EB">
        <w:rPr>
          <w:rFonts w:ascii="Calibri" w:hAnsi="Calibri"/>
          <w:spacing w:val="21"/>
        </w:rPr>
        <w:t xml:space="preserve"> 2 CFR </w:t>
      </w:r>
      <w:r w:rsidRPr="000800EB">
        <w:rPr>
          <w:rFonts w:ascii="Calibri" w:hAnsi="Calibri"/>
        </w:rPr>
        <w:t>§ 200.501(d)</w:t>
      </w:r>
      <w:r w:rsidRPr="000800EB">
        <w:rPr>
          <w:rFonts w:ascii="Calibri" w:hAnsi="Calibri"/>
          <w:spacing w:val="9"/>
        </w:rPr>
        <w:t xml:space="preserve"> </w:t>
      </w:r>
      <w:r w:rsidRPr="000800EB">
        <w:rPr>
          <w:rFonts w:ascii="Calibri" w:hAnsi="Calibri"/>
          <w:spacing w:val="-1"/>
        </w:rPr>
        <w:t>a</w:t>
      </w:r>
      <w:r w:rsidRPr="000800EB">
        <w:rPr>
          <w:rFonts w:ascii="Calibri" w:hAnsi="Calibri"/>
        </w:rPr>
        <w:t>re</w:t>
      </w:r>
      <w:r w:rsidRPr="000800EB">
        <w:rPr>
          <w:rFonts w:ascii="Calibri" w:hAnsi="Calibri"/>
          <w:spacing w:val="7"/>
        </w:rPr>
        <w:t xml:space="preserve"> </w:t>
      </w:r>
      <w:r w:rsidRPr="000800EB">
        <w:rPr>
          <w:rFonts w:ascii="Calibri" w:hAnsi="Calibri"/>
          <w:spacing w:val="-1"/>
        </w:rPr>
        <w:t>e</w:t>
      </w:r>
      <w:r w:rsidRPr="000800EB">
        <w:rPr>
          <w:rFonts w:ascii="Calibri" w:hAnsi="Calibri"/>
          <w:spacing w:val="2"/>
        </w:rPr>
        <w:t>x</w:t>
      </w:r>
      <w:r w:rsidRPr="000800EB">
        <w:rPr>
          <w:rFonts w:ascii="Calibri" w:hAnsi="Calibri"/>
          <w:spacing w:val="-1"/>
        </w:rPr>
        <w:t>e</w:t>
      </w:r>
      <w:r w:rsidRPr="000800EB">
        <w:rPr>
          <w:rFonts w:ascii="Calibri" w:hAnsi="Calibri"/>
        </w:rPr>
        <w:t>mpt</w:t>
      </w:r>
      <w:r w:rsidRPr="000800EB">
        <w:rPr>
          <w:rFonts w:ascii="Calibri" w:hAnsi="Calibri"/>
          <w:spacing w:val="10"/>
        </w:rPr>
        <w:t xml:space="preserve"> </w:t>
      </w:r>
      <w:r w:rsidRPr="000800EB">
        <w:rPr>
          <w:rFonts w:ascii="Calibri" w:hAnsi="Calibri"/>
        </w:rPr>
        <w:t>f</w:t>
      </w:r>
      <w:r w:rsidRPr="000800EB">
        <w:rPr>
          <w:rFonts w:ascii="Calibri" w:hAnsi="Calibri"/>
          <w:spacing w:val="-2"/>
        </w:rPr>
        <w:t>r</w:t>
      </w:r>
      <w:r w:rsidRPr="000800EB">
        <w:rPr>
          <w:rFonts w:ascii="Calibri" w:hAnsi="Calibri"/>
        </w:rPr>
        <w:t>om</w:t>
      </w:r>
      <w:r w:rsidRPr="000800EB">
        <w:rPr>
          <w:rFonts w:ascii="Calibri" w:hAnsi="Calibri"/>
          <w:spacing w:val="9"/>
        </w:rPr>
        <w:t xml:space="preserve"> </w:t>
      </w:r>
      <w:r w:rsidRPr="000800EB">
        <w:rPr>
          <w:rFonts w:ascii="Calibri" w:hAnsi="Calibri"/>
        </w:rPr>
        <w:t>the</w:t>
      </w:r>
      <w:r w:rsidRPr="000800EB">
        <w:rPr>
          <w:rFonts w:ascii="Calibri" w:hAnsi="Calibri"/>
          <w:spacing w:val="8"/>
        </w:rPr>
        <w:t xml:space="preserve"> </w:t>
      </w:r>
      <w:r w:rsidRPr="000800EB">
        <w:rPr>
          <w:rFonts w:ascii="Calibri" w:hAnsi="Calibri"/>
        </w:rPr>
        <w:t>sin</w:t>
      </w:r>
      <w:r w:rsidRPr="000800EB">
        <w:rPr>
          <w:rFonts w:ascii="Calibri" w:hAnsi="Calibri"/>
          <w:spacing w:val="-2"/>
        </w:rPr>
        <w:t>g</w:t>
      </w:r>
      <w:r w:rsidRPr="000800EB">
        <w:rPr>
          <w:rFonts w:ascii="Calibri" w:hAnsi="Calibri"/>
        </w:rPr>
        <w:t>le</w:t>
      </w:r>
      <w:r w:rsidRPr="000800EB">
        <w:rPr>
          <w:rFonts w:ascii="Calibri" w:hAnsi="Calibri"/>
          <w:spacing w:val="8"/>
        </w:rPr>
        <w:t xml:space="preserve"> </w:t>
      </w:r>
      <w:r w:rsidRPr="000800EB">
        <w:rPr>
          <w:rFonts w:ascii="Calibri" w:hAnsi="Calibri"/>
          <w:spacing w:val="-1"/>
        </w:rPr>
        <w:t>a</w:t>
      </w:r>
      <w:r w:rsidRPr="000800EB">
        <w:rPr>
          <w:rFonts w:ascii="Calibri" w:hAnsi="Calibri"/>
        </w:rPr>
        <w:t>udit</w:t>
      </w:r>
      <w:r w:rsidRPr="000800EB">
        <w:rPr>
          <w:rFonts w:ascii="Calibri" w:hAnsi="Calibri"/>
          <w:spacing w:val="10"/>
        </w:rPr>
        <w:t xml:space="preserve"> </w:t>
      </w:r>
      <w:r w:rsidRPr="000800EB">
        <w:rPr>
          <w:rFonts w:ascii="Calibri" w:hAnsi="Calibri"/>
        </w:rPr>
        <w:t>r</w:t>
      </w:r>
      <w:r w:rsidRPr="000800EB">
        <w:rPr>
          <w:rFonts w:ascii="Calibri" w:hAnsi="Calibri"/>
          <w:spacing w:val="-2"/>
        </w:rPr>
        <w:t>e</w:t>
      </w:r>
      <w:r w:rsidRPr="000800EB">
        <w:rPr>
          <w:rFonts w:ascii="Calibri" w:hAnsi="Calibri"/>
        </w:rPr>
        <w:t>quir</w:t>
      </w:r>
      <w:r w:rsidRPr="000800EB">
        <w:rPr>
          <w:rFonts w:ascii="Calibri" w:hAnsi="Calibri"/>
          <w:spacing w:val="-2"/>
        </w:rPr>
        <w:t>e</w:t>
      </w:r>
      <w:r w:rsidRPr="000800EB">
        <w:rPr>
          <w:rFonts w:ascii="Calibri" w:hAnsi="Calibri"/>
        </w:rPr>
        <w:t>ments for that year</w:t>
      </w:r>
      <w:r w:rsidRPr="000800EB">
        <w:rPr>
          <w:rFonts w:ascii="Calibri" w:hAnsi="Calibri"/>
          <w:spacing w:val="9"/>
        </w:rPr>
        <w:t xml:space="preserve"> </w:t>
      </w:r>
      <w:r w:rsidRPr="000800EB">
        <w:rPr>
          <w:rFonts w:ascii="Calibri" w:hAnsi="Calibri"/>
          <w:spacing w:val="-1"/>
        </w:rPr>
        <w:t>e</w:t>
      </w:r>
      <w:r w:rsidRPr="000800EB">
        <w:rPr>
          <w:rFonts w:ascii="Calibri" w:hAnsi="Calibri"/>
          <w:spacing w:val="2"/>
        </w:rPr>
        <w:t>x</w:t>
      </w:r>
      <w:r w:rsidRPr="000800EB">
        <w:rPr>
          <w:rFonts w:ascii="Calibri" w:hAnsi="Calibri"/>
          <w:spacing w:val="-1"/>
        </w:rPr>
        <w:t>ce</w:t>
      </w:r>
      <w:r w:rsidRPr="000800EB">
        <w:rPr>
          <w:rFonts w:ascii="Calibri" w:hAnsi="Calibri"/>
        </w:rPr>
        <w:t>pt</w:t>
      </w:r>
      <w:r w:rsidRPr="000800EB">
        <w:rPr>
          <w:rFonts w:ascii="Calibri" w:hAnsi="Calibri"/>
          <w:spacing w:val="9"/>
        </w:rPr>
        <w:t xml:space="preserve"> </w:t>
      </w:r>
      <w:r w:rsidRPr="000800EB">
        <w:rPr>
          <w:rFonts w:ascii="Calibri" w:hAnsi="Calibri"/>
        </w:rPr>
        <w:t>that</w:t>
      </w:r>
      <w:r w:rsidRPr="000800EB">
        <w:rPr>
          <w:rFonts w:ascii="Calibri" w:hAnsi="Calibri"/>
          <w:spacing w:val="13"/>
        </w:rPr>
        <w:t xml:space="preserve"> </w:t>
      </w:r>
      <w:r w:rsidRPr="000800EB">
        <w:rPr>
          <w:rFonts w:ascii="Calibri" w:hAnsi="Calibri"/>
        </w:rPr>
        <w:t>the County</w:t>
      </w:r>
      <w:r w:rsidRPr="000800EB">
        <w:rPr>
          <w:rFonts w:ascii="Calibri" w:hAnsi="Calibri"/>
          <w:spacing w:val="-5"/>
        </w:rPr>
        <w:t xml:space="preserve"> </w:t>
      </w:r>
      <w:r w:rsidRPr="000800EB">
        <w:rPr>
          <w:rFonts w:ascii="Calibri" w:hAnsi="Calibri"/>
        </w:rPr>
        <w:t>may</w:t>
      </w:r>
      <w:r w:rsidRPr="000800EB">
        <w:rPr>
          <w:rFonts w:ascii="Calibri" w:hAnsi="Calibri"/>
          <w:spacing w:val="-6"/>
        </w:rPr>
        <w:t xml:space="preserve"> </w:t>
      </w:r>
      <w:r w:rsidRPr="000800EB">
        <w:rPr>
          <w:rFonts w:ascii="Calibri" w:hAnsi="Calibri"/>
        </w:rPr>
        <w:t>r</w:t>
      </w:r>
      <w:r w:rsidRPr="000800EB">
        <w:rPr>
          <w:rFonts w:ascii="Calibri" w:hAnsi="Calibri"/>
          <w:spacing w:val="-2"/>
        </w:rPr>
        <w:t>e</w:t>
      </w:r>
      <w:r w:rsidRPr="000800EB">
        <w:rPr>
          <w:rFonts w:ascii="Calibri" w:hAnsi="Calibri"/>
        </w:rPr>
        <w:t>quire</w:t>
      </w:r>
      <w:r w:rsidRPr="000800EB">
        <w:rPr>
          <w:rFonts w:ascii="Calibri" w:hAnsi="Calibri"/>
          <w:spacing w:val="-2"/>
        </w:rPr>
        <w:t xml:space="preserve"> </w:t>
      </w:r>
      <w:r w:rsidRPr="000800EB">
        <w:rPr>
          <w:rFonts w:ascii="Calibri" w:hAnsi="Calibri"/>
        </w:rPr>
        <w:t>a</w:t>
      </w:r>
      <w:r w:rsidRPr="000800EB">
        <w:rPr>
          <w:rFonts w:ascii="Calibri" w:hAnsi="Calibri"/>
          <w:spacing w:val="-1"/>
        </w:rPr>
        <w:t xml:space="preserve"> </w:t>
      </w:r>
      <w:r w:rsidRPr="000800EB">
        <w:rPr>
          <w:rFonts w:ascii="Calibri" w:hAnsi="Calibri"/>
        </w:rPr>
        <w:t>limite</w:t>
      </w:r>
      <w:r w:rsidRPr="000800EB">
        <w:rPr>
          <w:rFonts w:ascii="Calibri" w:hAnsi="Calibri"/>
          <w:spacing w:val="1"/>
        </w:rPr>
        <w:t>d</w:t>
      </w:r>
      <w:r w:rsidRPr="000800EB">
        <w:rPr>
          <w:rFonts w:ascii="Calibri" w:hAnsi="Calibri"/>
          <w:spacing w:val="-1"/>
        </w:rPr>
        <w:t>-</w:t>
      </w:r>
      <w:r w:rsidRPr="000800EB">
        <w:rPr>
          <w:rFonts w:ascii="Calibri" w:hAnsi="Calibri"/>
        </w:rPr>
        <w:t>s</w:t>
      </w:r>
      <w:r w:rsidRPr="000800EB">
        <w:rPr>
          <w:rFonts w:ascii="Calibri" w:hAnsi="Calibri"/>
          <w:spacing w:val="-1"/>
        </w:rPr>
        <w:t>c</w:t>
      </w:r>
      <w:r w:rsidRPr="000800EB">
        <w:rPr>
          <w:rFonts w:ascii="Calibri" w:hAnsi="Calibri"/>
        </w:rPr>
        <w:t>ope</w:t>
      </w:r>
      <w:r w:rsidRPr="000800EB">
        <w:rPr>
          <w:rFonts w:ascii="Calibri" w:hAnsi="Calibri"/>
          <w:spacing w:val="-1"/>
        </w:rPr>
        <w:t xml:space="preserve"> a</w:t>
      </w:r>
      <w:r w:rsidRPr="000800EB">
        <w:rPr>
          <w:rFonts w:ascii="Calibri" w:hAnsi="Calibri"/>
        </w:rPr>
        <w:t>udit in a</w:t>
      </w:r>
      <w:r w:rsidRPr="000800EB">
        <w:rPr>
          <w:rFonts w:ascii="Calibri" w:hAnsi="Calibri"/>
          <w:spacing w:val="-2"/>
        </w:rPr>
        <w:t>c</w:t>
      </w:r>
      <w:r w:rsidRPr="000800EB">
        <w:rPr>
          <w:rFonts w:ascii="Calibri" w:hAnsi="Calibri"/>
          <w:spacing w:val="-1"/>
        </w:rPr>
        <w:t>c</w:t>
      </w:r>
      <w:r w:rsidRPr="000800EB">
        <w:rPr>
          <w:rFonts w:ascii="Calibri" w:hAnsi="Calibri"/>
        </w:rPr>
        <w:t>o</w:t>
      </w:r>
      <w:r w:rsidRPr="000800EB">
        <w:rPr>
          <w:rFonts w:ascii="Calibri" w:hAnsi="Calibri"/>
          <w:spacing w:val="-1"/>
        </w:rPr>
        <w:t>r</w:t>
      </w:r>
      <w:r w:rsidRPr="000800EB">
        <w:rPr>
          <w:rFonts w:ascii="Calibri" w:hAnsi="Calibri"/>
        </w:rPr>
        <w:t>d</w:t>
      </w:r>
      <w:r w:rsidRPr="000800EB">
        <w:rPr>
          <w:rFonts w:ascii="Calibri" w:hAnsi="Calibri"/>
          <w:spacing w:val="-1"/>
        </w:rPr>
        <w:t>a</w:t>
      </w:r>
      <w:r w:rsidRPr="000800EB">
        <w:rPr>
          <w:rFonts w:ascii="Calibri" w:hAnsi="Calibri"/>
        </w:rPr>
        <w:t>n</w:t>
      </w:r>
      <w:r w:rsidRPr="000800EB">
        <w:rPr>
          <w:rFonts w:ascii="Calibri" w:hAnsi="Calibri"/>
          <w:spacing w:val="-1"/>
        </w:rPr>
        <w:t>c</w:t>
      </w:r>
      <w:r w:rsidRPr="000800EB">
        <w:rPr>
          <w:rFonts w:ascii="Calibri" w:hAnsi="Calibri"/>
        </w:rPr>
        <w:t>e</w:t>
      </w:r>
      <w:r w:rsidRPr="000800EB">
        <w:rPr>
          <w:rFonts w:ascii="Calibri" w:hAnsi="Calibri"/>
          <w:spacing w:val="-1"/>
        </w:rPr>
        <w:t xml:space="preserve"> </w:t>
      </w:r>
      <w:r w:rsidRPr="000800EB">
        <w:rPr>
          <w:rFonts w:ascii="Calibri" w:hAnsi="Calibri"/>
        </w:rPr>
        <w:t>with 2 CFR</w:t>
      </w:r>
      <w:r w:rsidRPr="000800EB">
        <w:rPr>
          <w:rFonts w:ascii="Calibri" w:hAnsi="Calibri"/>
          <w:spacing w:val="1"/>
        </w:rPr>
        <w:t xml:space="preserve"> </w:t>
      </w:r>
      <w:r w:rsidRPr="000800EB">
        <w:rPr>
          <w:rFonts w:ascii="Calibri" w:hAnsi="Calibri"/>
        </w:rPr>
        <w:t>§ 200.503(c)</w:t>
      </w:r>
      <w:r w:rsidRPr="000800EB" w:rsidDel="008021A7">
        <w:rPr>
          <w:rFonts w:ascii="Calibri" w:hAnsi="Calibri"/>
        </w:rPr>
        <w:t xml:space="preserve"> </w:t>
      </w:r>
      <w:r w:rsidRPr="000800EB">
        <w:rPr>
          <w:rFonts w:ascii="Calibri" w:hAnsi="Calibri"/>
        </w:rPr>
        <w:t>.</w:t>
      </w:r>
    </w:p>
    <w:p w14:paraId="213CEBA0" w14:textId="77777777" w:rsidR="00BD52FA" w:rsidRPr="000800EB" w:rsidRDefault="00BD52FA" w:rsidP="00BB0DB9">
      <w:pPr>
        <w:widowControl w:val="0"/>
        <w:numPr>
          <w:ilvl w:val="1"/>
          <w:numId w:val="2"/>
        </w:numPr>
        <w:tabs>
          <w:tab w:val="left" w:pos="1544"/>
        </w:tabs>
        <w:autoSpaceDE w:val="0"/>
        <w:autoSpaceDN w:val="0"/>
        <w:adjustRightInd w:val="0"/>
        <w:spacing w:after="0" w:line="240" w:lineRule="auto"/>
        <w:ind w:left="1544"/>
        <w:rPr>
          <w:rFonts w:ascii="Times New Roman" w:hAnsi="Times New Roman"/>
          <w:sz w:val="20"/>
          <w:szCs w:val="24"/>
        </w:rPr>
      </w:pPr>
      <w:r w:rsidRPr="000800EB">
        <w:rPr>
          <w:rFonts w:ascii="Calibri" w:hAnsi="Calibri"/>
          <w:spacing w:val="-2"/>
          <w:u w:val="single" w:color="000000"/>
        </w:rPr>
        <w:t>F</w:t>
      </w:r>
      <w:r w:rsidRPr="000800EB">
        <w:rPr>
          <w:rFonts w:ascii="Calibri" w:hAnsi="Calibri"/>
          <w:u w:val="single" w:color="000000"/>
        </w:rPr>
        <w:t>unds f</w:t>
      </w:r>
      <w:r w:rsidRPr="000800EB">
        <w:rPr>
          <w:rFonts w:ascii="Calibri" w:hAnsi="Calibri"/>
          <w:spacing w:val="-2"/>
          <w:u w:val="single" w:color="000000"/>
        </w:rPr>
        <w:t>r</w:t>
      </w:r>
      <w:r w:rsidRPr="000800EB">
        <w:rPr>
          <w:rFonts w:ascii="Calibri" w:hAnsi="Calibri"/>
          <w:u w:val="single" w:color="000000"/>
        </w:rPr>
        <w:t>om All Sour</w:t>
      </w:r>
      <w:r w:rsidRPr="000800EB">
        <w:rPr>
          <w:rFonts w:ascii="Calibri" w:hAnsi="Calibri"/>
          <w:spacing w:val="-2"/>
          <w:u w:val="single" w:color="000000"/>
        </w:rPr>
        <w:t>c</w:t>
      </w:r>
      <w:r w:rsidRPr="000800EB">
        <w:rPr>
          <w:rFonts w:ascii="Calibri" w:hAnsi="Calibri"/>
          <w:spacing w:val="-1"/>
          <w:u w:val="single" w:color="000000"/>
        </w:rPr>
        <w:t>e</w:t>
      </w:r>
      <w:r w:rsidRPr="000800EB">
        <w:rPr>
          <w:rFonts w:ascii="Calibri" w:hAnsi="Calibri"/>
          <w:u w:val="single" w:color="000000"/>
        </w:rPr>
        <w:t>s:</w:t>
      </w:r>
    </w:p>
    <w:p w14:paraId="3928113F" w14:textId="77777777" w:rsidR="00BD52FA" w:rsidRPr="000800EB" w:rsidRDefault="00BD52FA" w:rsidP="00BD52FA">
      <w:pPr>
        <w:widowControl w:val="0"/>
        <w:autoSpaceDE w:val="0"/>
        <w:autoSpaceDN w:val="0"/>
        <w:adjustRightInd w:val="0"/>
        <w:spacing w:before="69" w:after="120" w:line="246" w:lineRule="auto"/>
        <w:ind w:left="1064" w:right="100"/>
        <w:rPr>
          <w:rFonts w:ascii="Times New Roman" w:hAnsi="Times New Roman"/>
          <w:sz w:val="20"/>
          <w:szCs w:val="24"/>
        </w:rPr>
      </w:pPr>
      <w:r w:rsidRPr="000800EB">
        <w:rPr>
          <w:rFonts w:ascii="Calibri" w:hAnsi="Calibri"/>
          <w:spacing w:val="-1"/>
        </w:rPr>
        <w:t>N</w:t>
      </w:r>
      <w:r w:rsidRPr="000800EB">
        <w:rPr>
          <w:rFonts w:ascii="Calibri" w:hAnsi="Calibri"/>
        </w:rPr>
        <w:t>on-F</w:t>
      </w:r>
      <w:r w:rsidRPr="000800EB">
        <w:rPr>
          <w:rFonts w:ascii="Calibri" w:hAnsi="Calibri"/>
          <w:spacing w:val="-2"/>
        </w:rPr>
        <w:t>e</w:t>
      </w:r>
      <w:r w:rsidRPr="000800EB">
        <w:rPr>
          <w:rFonts w:ascii="Calibri" w:hAnsi="Calibri"/>
        </w:rPr>
        <w:t>d</w:t>
      </w:r>
      <w:r w:rsidRPr="000800EB">
        <w:rPr>
          <w:rFonts w:ascii="Calibri" w:hAnsi="Calibri"/>
          <w:spacing w:val="-1"/>
        </w:rPr>
        <w:t>e</w:t>
      </w:r>
      <w:r w:rsidRPr="000800EB">
        <w:rPr>
          <w:rFonts w:ascii="Calibri" w:hAnsi="Calibri"/>
        </w:rPr>
        <w:t>r</w:t>
      </w:r>
      <w:r w:rsidRPr="000800EB">
        <w:rPr>
          <w:rFonts w:ascii="Calibri" w:hAnsi="Calibri"/>
          <w:spacing w:val="-2"/>
        </w:rPr>
        <w:t>a</w:t>
      </w:r>
      <w:r w:rsidRPr="000800EB">
        <w:rPr>
          <w:rFonts w:ascii="Calibri" w:hAnsi="Calibri"/>
        </w:rPr>
        <w:t>l</w:t>
      </w:r>
      <w:r w:rsidRPr="000800EB">
        <w:rPr>
          <w:rFonts w:ascii="Calibri" w:hAnsi="Calibri"/>
          <w:spacing w:val="53"/>
        </w:rPr>
        <w:t xml:space="preserve"> </w:t>
      </w:r>
      <w:r w:rsidRPr="000800EB">
        <w:rPr>
          <w:rFonts w:ascii="Calibri" w:hAnsi="Calibri"/>
          <w:spacing w:val="-1"/>
        </w:rPr>
        <w:t>e</w:t>
      </w:r>
      <w:r w:rsidRPr="000800EB">
        <w:rPr>
          <w:rFonts w:ascii="Calibri" w:hAnsi="Calibri"/>
        </w:rPr>
        <w:t>ntiti</w:t>
      </w:r>
      <w:r w:rsidRPr="000800EB">
        <w:rPr>
          <w:rFonts w:ascii="Calibri" w:hAnsi="Calibri"/>
          <w:spacing w:val="-1"/>
        </w:rPr>
        <w:t>e</w:t>
      </w:r>
      <w:r w:rsidRPr="000800EB">
        <w:rPr>
          <w:rFonts w:ascii="Calibri" w:hAnsi="Calibri"/>
        </w:rPr>
        <w:t>s</w:t>
      </w:r>
      <w:r w:rsidRPr="000800EB">
        <w:rPr>
          <w:rFonts w:ascii="Calibri" w:hAnsi="Calibri"/>
          <w:spacing w:val="52"/>
        </w:rPr>
        <w:t xml:space="preserve"> </w:t>
      </w:r>
      <w:r w:rsidRPr="000800EB">
        <w:rPr>
          <w:rFonts w:ascii="Calibri" w:hAnsi="Calibri"/>
        </w:rPr>
        <w:t>whi</w:t>
      </w:r>
      <w:r w:rsidRPr="000800EB">
        <w:rPr>
          <w:rFonts w:ascii="Calibri" w:hAnsi="Calibri"/>
          <w:spacing w:val="-1"/>
        </w:rPr>
        <w:t>c</w:t>
      </w:r>
      <w:r w:rsidRPr="000800EB">
        <w:rPr>
          <w:rFonts w:ascii="Calibri" w:hAnsi="Calibri"/>
        </w:rPr>
        <w:t>h</w:t>
      </w:r>
      <w:r w:rsidRPr="000800EB">
        <w:rPr>
          <w:rFonts w:ascii="Calibri" w:hAnsi="Calibri"/>
          <w:spacing w:val="54"/>
        </w:rPr>
        <w:t xml:space="preserve"> </w:t>
      </w:r>
      <w:r w:rsidRPr="000800EB">
        <w:rPr>
          <w:rFonts w:ascii="Calibri" w:hAnsi="Calibri"/>
          <w:spacing w:val="-1"/>
        </w:rPr>
        <w:t>e</w:t>
      </w:r>
      <w:r w:rsidRPr="000800EB">
        <w:rPr>
          <w:rFonts w:ascii="Calibri" w:hAnsi="Calibri"/>
          <w:spacing w:val="2"/>
        </w:rPr>
        <w:t>x</w:t>
      </w:r>
      <w:r w:rsidRPr="000800EB">
        <w:rPr>
          <w:rFonts w:ascii="Calibri" w:hAnsi="Calibri"/>
        </w:rPr>
        <w:t>p</w:t>
      </w:r>
      <w:r w:rsidRPr="000800EB">
        <w:rPr>
          <w:rFonts w:ascii="Calibri" w:hAnsi="Calibri"/>
          <w:spacing w:val="-1"/>
        </w:rPr>
        <w:t>e</w:t>
      </w:r>
      <w:r w:rsidRPr="000800EB">
        <w:rPr>
          <w:rFonts w:ascii="Calibri" w:hAnsi="Calibri"/>
        </w:rPr>
        <w:t>nd</w:t>
      </w:r>
      <w:r w:rsidRPr="000800EB">
        <w:rPr>
          <w:rFonts w:ascii="Calibri" w:hAnsi="Calibri"/>
          <w:spacing w:val="50"/>
        </w:rPr>
        <w:t xml:space="preserve"> </w:t>
      </w:r>
      <w:r w:rsidRPr="000800EB">
        <w:rPr>
          <w:rFonts w:ascii="Calibri" w:hAnsi="Calibri"/>
          <w:spacing w:val="-1"/>
        </w:rPr>
        <w:t>a</w:t>
      </w:r>
      <w:r w:rsidRPr="000800EB">
        <w:rPr>
          <w:rFonts w:ascii="Calibri" w:hAnsi="Calibri"/>
        </w:rPr>
        <w:t>nnu</w:t>
      </w:r>
      <w:r w:rsidRPr="000800EB">
        <w:rPr>
          <w:rFonts w:ascii="Calibri" w:hAnsi="Calibri"/>
          <w:spacing w:val="-1"/>
        </w:rPr>
        <w:t>a</w:t>
      </w:r>
      <w:r w:rsidRPr="000800EB">
        <w:rPr>
          <w:rFonts w:ascii="Calibri" w:hAnsi="Calibri"/>
        </w:rPr>
        <w:t>l</w:t>
      </w:r>
      <w:r w:rsidRPr="000800EB">
        <w:rPr>
          <w:rFonts w:ascii="Calibri" w:hAnsi="Calibri"/>
          <w:spacing w:val="50"/>
        </w:rPr>
        <w:t xml:space="preserve"> </w:t>
      </w:r>
      <w:r w:rsidRPr="000800EB">
        <w:rPr>
          <w:rFonts w:ascii="Calibri" w:hAnsi="Calibri"/>
        </w:rPr>
        <w:t>funds</w:t>
      </w:r>
      <w:r w:rsidRPr="000800EB">
        <w:rPr>
          <w:rFonts w:ascii="Calibri" w:hAnsi="Calibri"/>
          <w:spacing w:val="50"/>
        </w:rPr>
        <w:t xml:space="preserve"> </w:t>
      </w:r>
      <w:r w:rsidRPr="000800EB">
        <w:rPr>
          <w:rFonts w:ascii="Calibri" w:hAnsi="Calibri"/>
        </w:rPr>
        <w:t>f</w:t>
      </w:r>
      <w:r w:rsidRPr="000800EB">
        <w:rPr>
          <w:rFonts w:ascii="Calibri" w:hAnsi="Calibri"/>
          <w:spacing w:val="-2"/>
        </w:rPr>
        <w:t>r</w:t>
      </w:r>
      <w:r w:rsidRPr="000800EB">
        <w:rPr>
          <w:rFonts w:ascii="Calibri" w:hAnsi="Calibri"/>
        </w:rPr>
        <w:t>om</w:t>
      </w:r>
      <w:r w:rsidRPr="000800EB">
        <w:rPr>
          <w:rFonts w:ascii="Calibri" w:hAnsi="Calibri"/>
          <w:spacing w:val="50"/>
        </w:rPr>
        <w:t xml:space="preserve"> </w:t>
      </w:r>
      <w:r w:rsidRPr="000800EB">
        <w:rPr>
          <w:rFonts w:ascii="Calibri" w:hAnsi="Calibri"/>
          <w:spacing w:val="-1"/>
        </w:rPr>
        <w:t>a</w:t>
      </w:r>
      <w:r w:rsidRPr="000800EB">
        <w:rPr>
          <w:rFonts w:ascii="Calibri" w:hAnsi="Calibri"/>
        </w:rPr>
        <w:t>ny</w:t>
      </w:r>
      <w:r w:rsidRPr="000800EB">
        <w:rPr>
          <w:rFonts w:ascii="Calibri" w:hAnsi="Calibri"/>
          <w:spacing w:val="42"/>
        </w:rPr>
        <w:t xml:space="preserve"> </w:t>
      </w:r>
      <w:r w:rsidRPr="000800EB">
        <w:rPr>
          <w:rFonts w:ascii="Calibri" w:hAnsi="Calibri"/>
        </w:rPr>
        <w:t>sour</w:t>
      </w:r>
      <w:r w:rsidRPr="000800EB">
        <w:rPr>
          <w:rFonts w:ascii="Calibri" w:hAnsi="Calibri"/>
          <w:spacing w:val="-2"/>
        </w:rPr>
        <w:t>c</w:t>
      </w:r>
      <w:r w:rsidRPr="000800EB">
        <w:rPr>
          <w:rFonts w:ascii="Calibri" w:hAnsi="Calibri"/>
        </w:rPr>
        <w:t>e</w:t>
      </w:r>
      <w:r w:rsidRPr="000800EB">
        <w:rPr>
          <w:rFonts w:ascii="Calibri" w:hAnsi="Calibri"/>
          <w:spacing w:val="49"/>
        </w:rPr>
        <w:t xml:space="preserve"> </w:t>
      </w:r>
      <w:r w:rsidRPr="000800EB">
        <w:rPr>
          <w:rFonts w:ascii="Calibri" w:hAnsi="Calibri"/>
        </w:rPr>
        <w:t>(</w:t>
      </w:r>
      <w:r w:rsidRPr="000800EB">
        <w:rPr>
          <w:rFonts w:ascii="Calibri" w:hAnsi="Calibri"/>
          <w:spacing w:val="-2"/>
        </w:rPr>
        <w:t>F</w:t>
      </w:r>
      <w:r w:rsidRPr="000800EB">
        <w:rPr>
          <w:rFonts w:ascii="Calibri" w:hAnsi="Calibri"/>
          <w:spacing w:val="-1"/>
        </w:rPr>
        <w:t>e</w:t>
      </w:r>
      <w:r w:rsidRPr="000800EB">
        <w:rPr>
          <w:rFonts w:ascii="Calibri" w:hAnsi="Calibri"/>
        </w:rPr>
        <w:t>d</w:t>
      </w:r>
      <w:r w:rsidRPr="000800EB">
        <w:rPr>
          <w:rFonts w:ascii="Calibri" w:hAnsi="Calibri"/>
          <w:spacing w:val="-1"/>
        </w:rPr>
        <w:t>e</w:t>
      </w:r>
      <w:r w:rsidRPr="000800EB">
        <w:rPr>
          <w:rFonts w:ascii="Calibri" w:hAnsi="Calibri"/>
        </w:rPr>
        <w:t>r</w:t>
      </w:r>
      <w:r w:rsidRPr="000800EB">
        <w:rPr>
          <w:rFonts w:ascii="Calibri" w:hAnsi="Calibri"/>
          <w:spacing w:val="-2"/>
        </w:rPr>
        <w:t>a</w:t>
      </w:r>
      <w:r w:rsidRPr="000800EB">
        <w:rPr>
          <w:rFonts w:ascii="Calibri" w:hAnsi="Calibri"/>
        </w:rPr>
        <w:t>l,</w:t>
      </w:r>
      <w:r w:rsidRPr="000800EB">
        <w:rPr>
          <w:rFonts w:ascii="Calibri" w:hAnsi="Calibri"/>
          <w:spacing w:val="50"/>
        </w:rPr>
        <w:t xml:space="preserve"> </w:t>
      </w:r>
      <w:r w:rsidRPr="000800EB">
        <w:rPr>
          <w:rFonts w:ascii="Calibri" w:hAnsi="Calibri"/>
        </w:rPr>
        <w:t>Stat</w:t>
      </w:r>
      <w:r w:rsidRPr="000800EB">
        <w:rPr>
          <w:rFonts w:ascii="Calibri" w:hAnsi="Calibri"/>
          <w:spacing w:val="-1"/>
        </w:rPr>
        <w:t>e</w:t>
      </w:r>
      <w:r w:rsidRPr="000800EB">
        <w:rPr>
          <w:rFonts w:ascii="Calibri" w:hAnsi="Calibri"/>
        </w:rPr>
        <w:t>,</w:t>
      </w:r>
      <w:r w:rsidRPr="000800EB">
        <w:rPr>
          <w:rFonts w:ascii="Calibri" w:hAnsi="Calibri"/>
          <w:spacing w:val="50"/>
        </w:rPr>
        <w:t xml:space="preserve"> </w:t>
      </w:r>
      <w:r w:rsidRPr="000800EB">
        <w:rPr>
          <w:rFonts w:ascii="Calibri" w:hAnsi="Calibri"/>
        </w:rPr>
        <w:t>Count</w:t>
      </w:r>
      <w:r w:rsidRPr="000800EB">
        <w:rPr>
          <w:rFonts w:ascii="Calibri" w:hAnsi="Calibri"/>
          <w:spacing w:val="-7"/>
        </w:rPr>
        <w:t>y</w:t>
      </w:r>
      <w:r w:rsidRPr="000800EB">
        <w:rPr>
          <w:rFonts w:ascii="Calibri" w:hAnsi="Calibri"/>
        </w:rPr>
        <w:t>,</w:t>
      </w:r>
      <w:r w:rsidRPr="000800EB">
        <w:rPr>
          <w:rFonts w:ascii="Calibri" w:hAnsi="Calibri"/>
          <w:spacing w:val="50"/>
        </w:rPr>
        <w:t xml:space="preserve"> </w:t>
      </w:r>
      <w:r w:rsidRPr="000800EB">
        <w:rPr>
          <w:rFonts w:ascii="Calibri" w:hAnsi="Calibri"/>
          <w:spacing w:val="-1"/>
        </w:rPr>
        <w:t>e</w:t>
      </w:r>
      <w:r w:rsidRPr="000800EB">
        <w:rPr>
          <w:rFonts w:ascii="Calibri" w:hAnsi="Calibri"/>
        </w:rPr>
        <w:t>tc</w:t>
      </w:r>
      <w:r w:rsidRPr="000800EB">
        <w:rPr>
          <w:rFonts w:ascii="Calibri" w:hAnsi="Calibri"/>
          <w:spacing w:val="1"/>
        </w:rPr>
        <w:t>.</w:t>
      </w:r>
      <w:r w:rsidRPr="000800EB">
        <w:rPr>
          <w:rFonts w:ascii="Calibri" w:hAnsi="Calibri"/>
        </w:rPr>
        <w:t>) throu</w:t>
      </w:r>
      <w:r w:rsidRPr="000800EB">
        <w:rPr>
          <w:rFonts w:ascii="Calibri" w:hAnsi="Calibri"/>
          <w:spacing w:val="-3"/>
        </w:rPr>
        <w:t>g</w:t>
      </w:r>
      <w:r w:rsidRPr="000800EB">
        <w:rPr>
          <w:rFonts w:ascii="Calibri" w:hAnsi="Calibri"/>
        </w:rPr>
        <w:t>h the County</w:t>
      </w:r>
      <w:r w:rsidRPr="000800EB">
        <w:rPr>
          <w:rFonts w:ascii="Calibri" w:hAnsi="Calibri"/>
          <w:spacing w:val="-7"/>
        </w:rPr>
        <w:t xml:space="preserve"> </w:t>
      </w:r>
      <w:r w:rsidRPr="000800EB">
        <w:rPr>
          <w:rFonts w:ascii="Calibri" w:hAnsi="Calibri"/>
        </w:rPr>
        <w:t xml:space="preserve">in </w:t>
      </w:r>
      <w:r w:rsidRPr="000800EB">
        <w:rPr>
          <w:rFonts w:ascii="Calibri" w:hAnsi="Calibri"/>
          <w:spacing w:val="-1"/>
        </w:rPr>
        <w:t>a</w:t>
      </w:r>
      <w:r w:rsidRPr="000800EB">
        <w:rPr>
          <w:rFonts w:ascii="Calibri" w:hAnsi="Calibri"/>
        </w:rPr>
        <w:t xml:space="preserve">n </w:t>
      </w:r>
      <w:r w:rsidRPr="000800EB">
        <w:rPr>
          <w:rFonts w:ascii="Calibri" w:hAnsi="Calibri"/>
          <w:spacing w:val="-1"/>
        </w:rPr>
        <w:t>a</w:t>
      </w:r>
      <w:r w:rsidRPr="000800EB">
        <w:rPr>
          <w:rFonts w:ascii="Calibri" w:hAnsi="Calibri"/>
        </w:rPr>
        <w:t>mount o</w:t>
      </w:r>
      <w:r w:rsidRPr="000800EB">
        <w:rPr>
          <w:rFonts w:ascii="Calibri" w:hAnsi="Calibri"/>
          <w:spacing w:val="-1"/>
        </w:rPr>
        <w:t>f</w:t>
      </w:r>
      <w:r w:rsidRPr="000800EB">
        <w:rPr>
          <w:rFonts w:ascii="Calibri" w:hAnsi="Calibri"/>
        </w:rPr>
        <w:t>:</w:t>
      </w:r>
    </w:p>
    <w:p w14:paraId="512A7999" w14:textId="77777777" w:rsidR="00BD52FA" w:rsidRPr="000800EB" w:rsidRDefault="00BD52FA" w:rsidP="00BB0DB9">
      <w:pPr>
        <w:widowControl w:val="0"/>
        <w:numPr>
          <w:ilvl w:val="2"/>
          <w:numId w:val="2"/>
        </w:numPr>
        <w:autoSpaceDE w:val="0"/>
        <w:autoSpaceDN w:val="0"/>
        <w:adjustRightInd w:val="0"/>
        <w:spacing w:after="0" w:line="246" w:lineRule="auto"/>
        <w:ind w:left="1530" w:right="103"/>
        <w:rPr>
          <w:rFonts w:ascii="Times New Roman" w:hAnsi="Times New Roman"/>
          <w:sz w:val="20"/>
          <w:szCs w:val="24"/>
        </w:rPr>
      </w:pPr>
      <w:r w:rsidRPr="000800EB">
        <w:rPr>
          <w:rFonts w:ascii="Calibri" w:hAnsi="Calibri"/>
        </w:rPr>
        <w:t>$100,000</w:t>
      </w:r>
      <w:r w:rsidRPr="000800EB">
        <w:rPr>
          <w:rFonts w:ascii="Calibri" w:hAnsi="Calibri"/>
          <w:spacing w:val="59"/>
        </w:rPr>
        <w:t xml:space="preserve"> </w:t>
      </w:r>
      <w:r w:rsidRPr="000800EB">
        <w:rPr>
          <w:rFonts w:ascii="Calibri" w:hAnsi="Calibri"/>
        </w:rPr>
        <w:t>or</w:t>
      </w:r>
      <w:r w:rsidRPr="000800EB">
        <w:rPr>
          <w:rFonts w:ascii="Calibri" w:hAnsi="Calibri"/>
          <w:spacing w:val="59"/>
        </w:rPr>
        <w:t xml:space="preserve"> </w:t>
      </w:r>
      <w:r w:rsidRPr="000800EB">
        <w:rPr>
          <w:rFonts w:ascii="Calibri" w:hAnsi="Calibri"/>
        </w:rPr>
        <w:t>more</w:t>
      </w:r>
      <w:r w:rsidRPr="000800EB">
        <w:rPr>
          <w:rFonts w:ascii="Calibri" w:hAnsi="Calibri"/>
          <w:spacing w:val="58"/>
        </w:rPr>
        <w:t xml:space="preserve"> </w:t>
      </w:r>
      <w:r w:rsidRPr="000800EB">
        <w:rPr>
          <w:rFonts w:ascii="Calibri" w:hAnsi="Calibri"/>
        </w:rPr>
        <w:t>must h</w:t>
      </w:r>
      <w:r w:rsidRPr="000800EB">
        <w:rPr>
          <w:rFonts w:ascii="Calibri" w:hAnsi="Calibri"/>
          <w:spacing w:val="-1"/>
        </w:rPr>
        <w:t>a</w:t>
      </w:r>
      <w:r w:rsidRPr="000800EB">
        <w:rPr>
          <w:rFonts w:ascii="Calibri" w:hAnsi="Calibri"/>
        </w:rPr>
        <w:t>ve</w:t>
      </w:r>
      <w:r w:rsidRPr="000800EB">
        <w:rPr>
          <w:rFonts w:ascii="Calibri" w:hAnsi="Calibri"/>
          <w:spacing w:val="58"/>
        </w:rPr>
        <w:t xml:space="preserve"> </w:t>
      </w:r>
      <w:r w:rsidRPr="000800EB">
        <w:rPr>
          <w:rFonts w:ascii="Calibri" w:hAnsi="Calibri"/>
        </w:rPr>
        <w:t>a</w:t>
      </w:r>
      <w:r w:rsidRPr="000800EB">
        <w:rPr>
          <w:rFonts w:ascii="Calibri" w:hAnsi="Calibri"/>
          <w:spacing w:val="58"/>
        </w:rPr>
        <w:t xml:space="preserve"> </w:t>
      </w:r>
      <w:r w:rsidRPr="000800EB">
        <w:rPr>
          <w:rFonts w:ascii="Calibri" w:hAnsi="Calibri"/>
        </w:rPr>
        <w:t>fin</w:t>
      </w:r>
      <w:r w:rsidRPr="000800EB">
        <w:rPr>
          <w:rFonts w:ascii="Calibri" w:hAnsi="Calibri"/>
          <w:spacing w:val="-2"/>
        </w:rPr>
        <w:t>a</w:t>
      </w:r>
      <w:r w:rsidRPr="000800EB">
        <w:rPr>
          <w:rFonts w:ascii="Calibri" w:hAnsi="Calibri"/>
        </w:rPr>
        <w:t>n</w:t>
      </w:r>
      <w:r w:rsidRPr="000800EB">
        <w:rPr>
          <w:rFonts w:ascii="Calibri" w:hAnsi="Calibri"/>
          <w:spacing w:val="-1"/>
        </w:rPr>
        <w:t>c</w:t>
      </w:r>
      <w:r w:rsidRPr="000800EB">
        <w:rPr>
          <w:rFonts w:ascii="Calibri" w:hAnsi="Calibri"/>
        </w:rPr>
        <w:t>ial</w:t>
      </w:r>
      <w:r w:rsidRPr="000800EB">
        <w:rPr>
          <w:rFonts w:ascii="Calibri" w:hAnsi="Calibri"/>
          <w:spacing w:val="59"/>
        </w:rPr>
        <w:t xml:space="preserve"> </w:t>
      </w:r>
      <w:r w:rsidRPr="000800EB">
        <w:rPr>
          <w:rFonts w:ascii="Calibri" w:hAnsi="Calibri"/>
          <w:spacing w:val="-1"/>
        </w:rPr>
        <w:t>a</w:t>
      </w:r>
      <w:r w:rsidRPr="000800EB">
        <w:rPr>
          <w:rFonts w:ascii="Calibri" w:hAnsi="Calibri"/>
        </w:rPr>
        <w:t xml:space="preserve">udit in </w:t>
      </w:r>
      <w:r w:rsidRPr="000800EB">
        <w:rPr>
          <w:rFonts w:ascii="Calibri" w:hAnsi="Calibri"/>
          <w:spacing w:val="2"/>
        </w:rPr>
        <w:t>a</w:t>
      </w:r>
      <w:r w:rsidRPr="000800EB">
        <w:rPr>
          <w:rFonts w:ascii="Calibri" w:hAnsi="Calibri"/>
          <w:spacing w:val="-1"/>
        </w:rPr>
        <w:t>cc</w:t>
      </w:r>
      <w:r w:rsidRPr="000800EB">
        <w:rPr>
          <w:rFonts w:ascii="Calibri" w:hAnsi="Calibri"/>
        </w:rPr>
        <w:t>ord</w:t>
      </w:r>
      <w:r w:rsidRPr="000800EB">
        <w:rPr>
          <w:rFonts w:ascii="Calibri" w:hAnsi="Calibri"/>
          <w:spacing w:val="-2"/>
        </w:rPr>
        <w:t>a</w:t>
      </w:r>
      <w:r w:rsidRPr="000800EB">
        <w:rPr>
          <w:rFonts w:ascii="Calibri" w:hAnsi="Calibri"/>
        </w:rPr>
        <w:t>n</w:t>
      </w:r>
      <w:r w:rsidRPr="000800EB">
        <w:rPr>
          <w:rFonts w:ascii="Calibri" w:hAnsi="Calibri"/>
          <w:spacing w:val="-1"/>
        </w:rPr>
        <w:t>c</w:t>
      </w:r>
      <w:r w:rsidRPr="000800EB">
        <w:rPr>
          <w:rFonts w:ascii="Calibri" w:hAnsi="Calibri"/>
        </w:rPr>
        <w:t>e</w:t>
      </w:r>
      <w:r w:rsidRPr="000800EB">
        <w:rPr>
          <w:rFonts w:ascii="Calibri" w:hAnsi="Calibri"/>
          <w:spacing w:val="58"/>
        </w:rPr>
        <w:t xml:space="preserve"> </w:t>
      </w:r>
      <w:r w:rsidRPr="000800EB">
        <w:rPr>
          <w:rFonts w:ascii="Calibri" w:hAnsi="Calibri"/>
        </w:rPr>
        <w:t>with the</w:t>
      </w:r>
      <w:r w:rsidRPr="000800EB">
        <w:rPr>
          <w:rFonts w:ascii="Calibri" w:hAnsi="Calibri"/>
          <w:spacing w:val="59"/>
        </w:rPr>
        <w:t xml:space="preserve"> </w:t>
      </w:r>
      <w:r w:rsidRPr="000800EB">
        <w:rPr>
          <w:rFonts w:ascii="Calibri" w:hAnsi="Calibri"/>
        </w:rPr>
        <w:t>U.S.</w:t>
      </w:r>
      <w:r w:rsidRPr="000800EB">
        <w:rPr>
          <w:rFonts w:ascii="Calibri" w:hAnsi="Calibri"/>
          <w:spacing w:val="57"/>
        </w:rPr>
        <w:t xml:space="preserve"> </w:t>
      </w:r>
      <w:r w:rsidRPr="000800EB">
        <w:rPr>
          <w:rFonts w:ascii="Calibri" w:hAnsi="Calibri"/>
        </w:rPr>
        <w:t>Comptroll</w:t>
      </w:r>
      <w:r w:rsidRPr="000800EB">
        <w:rPr>
          <w:rFonts w:ascii="Calibri" w:hAnsi="Calibri"/>
          <w:spacing w:val="-1"/>
        </w:rPr>
        <w:t>e</w:t>
      </w:r>
      <w:r w:rsidRPr="000800EB">
        <w:rPr>
          <w:rFonts w:ascii="Calibri" w:hAnsi="Calibri"/>
        </w:rPr>
        <w:t>r G</w:t>
      </w:r>
      <w:r w:rsidRPr="000800EB">
        <w:rPr>
          <w:rFonts w:ascii="Calibri" w:hAnsi="Calibri"/>
          <w:spacing w:val="-2"/>
        </w:rPr>
        <w:t>e</w:t>
      </w:r>
      <w:r w:rsidRPr="000800EB">
        <w:rPr>
          <w:rFonts w:ascii="Calibri" w:hAnsi="Calibri"/>
        </w:rPr>
        <w:t>n</w:t>
      </w:r>
      <w:r w:rsidRPr="000800EB">
        <w:rPr>
          <w:rFonts w:ascii="Calibri" w:hAnsi="Calibri"/>
          <w:spacing w:val="-1"/>
        </w:rPr>
        <w:t>e</w:t>
      </w:r>
      <w:r w:rsidRPr="000800EB">
        <w:rPr>
          <w:rFonts w:ascii="Calibri" w:hAnsi="Calibri"/>
        </w:rPr>
        <w:t>r</w:t>
      </w:r>
      <w:r w:rsidRPr="000800EB">
        <w:rPr>
          <w:rFonts w:ascii="Calibri" w:hAnsi="Calibri"/>
          <w:spacing w:val="-2"/>
        </w:rPr>
        <w:t>a</w:t>
      </w:r>
      <w:r w:rsidRPr="000800EB">
        <w:rPr>
          <w:rFonts w:ascii="Calibri" w:hAnsi="Calibri"/>
        </w:rPr>
        <w:t>l’s Generally Accepted Gov</w:t>
      </w:r>
      <w:r w:rsidRPr="000800EB">
        <w:rPr>
          <w:rFonts w:ascii="Calibri" w:hAnsi="Calibri"/>
          <w:spacing w:val="-2"/>
        </w:rPr>
        <w:t>e</w:t>
      </w:r>
      <w:r w:rsidRPr="000800EB">
        <w:rPr>
          <w:rFonts w:ascii="Calibri" w:hAnsi="Calibri"/>
        </w:rPr>
        <w:t>rnm</w:t>
      </w:r>
      <w:r w:rsidRPr="000800EB">
        <w:rPr>
          <w:rFonts w:ascii="Calibri" w:hAnsi="Calibri"/>
          <w:spacing w:val="-2"/>
        </w:rPr>
        <w:t>e</w:t>
      </w:r>
      <w:r w:rsidRPr="000800EB">
        <w:rPr>
          <w:rFonts w:ascii="Calibri" w:hAnsi="Calibri"/>
        </w:rPr>
        <w:t>nt Auditing</w:t>
      </w:r>
      <w:r w:rsidRPr="000800EB">
        <w:rPr>
          <w:rFonts w:ascii="Calibri" w:hAnsi="Calibri"/>
          <w:spacing w:val="-2"/>
        </w:rPr>
        <w:t xml:space="preserve"> </w:t>
      </w:r>
      <w:r w:rsidRPr="000800EB">
        <w:rPr>
          <w:rFonts w:ascii="Calibri" w:hAnsi="Calibri"/>
        </w:rPr>
        <w:t>Stand</w:t>
      </w:r>
      <w:r w:rsidRPr="000800EB">
        <w:rPr>
          <w:rFonts w:ascii="Calibri" w:hAnsi="Calibri"/>
          <w:spacing w:val="-2"/>
        </w:rPr>
        <w:t>a</w:t>
      </w:r>
      <w:r w:rsidRPr="000800EB">
        <w:rPr>
          <w:rFonts w:ascii="Calibri" w:hAnsi="Calibri"/>
        </w:rPr>
        <w:t>rds (GAGAS)</w:t>
      </w:r>
      <w:r w:rsidRPr="000800EB">
        <w:rPr>
          <w:rFonts w:ascii="Calibri" w:hAnsi="Calibri"/>
          <w:spacing w:val="1"/>
        </w:rPr>
        <w:t xml:space="preserve"> </w:t>
      </w:r>
      <w:r w:rsidRPr="000800EB">
        <w:rPr>
          <w:rFonts w:ascii="Calibri" w:hAnsi="Calibri"/>
          <w:spacing w:val="-1"/>
        </w:rPr>
        <w:t>c</w:t>
      </w:r>
      <w:r w:rsidRPr="000800EB">
        <w:rPr>
          <w:rFonts w:ascii="Calibri" w:hAnsi="Calibri"/>
        </w:rPr>
        <w:t>ov</w:t>
      </w:r>
      <w:r w:rsidRPr="000800EB">
        <w:rPr>
          <w:rFonts w:ascii="Calibri" w:hAnsi="Calibri"/>
          <w:spacing w:val="-1"/>
        </w:rPr>
        <w:t>e</w:t>
      </w:r>
      <w:r w:rsidRPr="000800EB">
        <w:rPr>
          <w:rFonts w:ascii="Calibri" w:hAnsi="Calibri"/>
        </w:rPr>
        <w:t>ring</w:t>
      </w:r>
      <w:r w:rsidRPr="000800EB">
        <w:rPr>
          <w:rFonts w:ascii="Calibri" w:hAnsi="Calibri"/>
          <w:spacing w:val="-3"/>
        </w:rPr>
        <w:t xml:space="preserve"> </w:t>
      </w:r>
      <w:r w:rsidRPr="000800EB">
        <w:rPr>
          <w:rFonts w:ascii="Calibri" w:hAnsi="Calibri"/>
          <w:spacing w:val="-1"/>
        </w:rPr>
        <w:t>a</w:t>
      </w:r>
      <w:r w:rsidRPr="000800EB">
        <w:rPr>
          <w:rFonts w:ascii="Calibri" w:hAnsi="Calibri"/>
        </w:rPr>
        <w:t>ll County</w:t>
      </w:r>
      <w:r w:rsidRPr="000800EB">
        <w:rPr>
          <w:rFonts w:ascii="Calibri" w:hAnsi="Calibri"/>
          <w:spacing w:val="-7"/>
        </w:rPr>
        <w:t xml:space="preserve"> </w:t>
      </w:r>
      <w:r w:rsidRPr="000800EB">
        <w:rPr>
          <w:rFonts w:ascii="Calibri" w:hAnsi="Calibri"/>
        </w:rPr>
        <w:t>pro</w:t>
      </w:r>
      <w:r w:rsidRPr="000800EB">
        <w:rPr>
          <w:rFonts w:ascii="Calibri" w:hAnsi="Calibri"/>
          <w:spacing w:val="-4"/>
        </w:rPr>
        <w:t>g</w:t>
      </w:r>
      <w:r w:rsidRPr="000800EB">
        <w:rPr>
          <w:rFonts w:ascii="Calibri" w:hAnsi="Calibri"/>
        </w:rPr>
        <w:t>r</w:t>
      </w:r>
      <w:r w:rsidRPr="000800EB">
        <w:rPr>
          <w:rFonts w:ascii="Calibri" w:hAnsi="Calibri"/>
          <w:spacing w:val="-2"/>
        </w:rPr>
        <w:t>a</w:t>
      </w:r>
      <w:r w:rsidRPr="000800EB">
        <w:rPr>
          <w:rFonts w:ascii="Calibri" w:hAnsi="Calibri"/>
        </w:rPr>
        <w:t>ms.</w:t>
      </w:r>
    </w:p>
    <w:p w14:paraId="6587C902" w14:textId="77777777" w:rsidR="00BD52FA" w:rsidRPr="000800EB" w:rsidRDefault="00BD52FA" w:rsidP="00BB0DB9">
      <w:pPr>
        <w:widowControl w:val="0"/>
        <w:numPr>
          <w:ilvl w:val="2"/>
          <w:numId w:val="2"/>
        </w:numPr>
        <w:autoSpaceDE w:val="0"/>
        <w:autoSpaceDN w:val="0"/>
        <w:adjustRightInd w:val="0"/>
        <w:spacing w:after="0" w:line="246" w:lineRule="auto"/>
        <w:ind w:left="1530" w:right="103"/>
        <w:rPr>
          <w:rFonts w:ascii="Times New Roman" w:hAnsi="Times New Roman"/>
          <w:sz w:val="20"/>
          <w:szCs w:val="24"/>
        </w:rPr>
      </w:pPr>
      <w:r w:rsidRPr="000800EB">
        <w:rPr>
          <w:rFonts w:ascii="Calibri" w:hAnsi="Calibri"/>
        </w:rPr>
        <w:t>Less than $100,000 are exempt from these audit requirements except as otherwise noted in the contract.</w:t>
      </w:r>
    </w:p>
    <w:p w14:paraId="2537372E" w14:textId="77777777" w:rsidR="00BD52FA" w:rsidRPr="000800EB" w:rsidRDefault="00BD52FA" w:rsidP="00BD52FA">
      <w:pPr>
        <w:widowControl w:val="0"/>
        <w:autoSpaceDE w:val="0"/>
        <w:autoSpaceDN w:val="0"/>
        <w:adjustRightInd w:val="0"/>
        <w:spacing w:after="120" w:line="246" w:lineRule="auto"/>
        <w:ind w:left="1184" w:right="102"/>
        <w:rPr>
          <w:rFonts w:ascii="Calibri" w:hAnsi="Calibri"/>
        </w:rPr>
      </w:pPr>
      <w:r w:rsidRPr="000800EB">
        <w:rPr>
          <w:rFonts w:ascii="Calibri" w:hAnsi="Calibri"/>
        </w:rPr>
        <w:t>No</w:t>
      </w:r>
      <w:r w:rsidRPr="000800EB">
        <w:rPr>
          <w:rFonts w:ascii="Calibri" w:hAnsi="Calibri"/>
          <w:spacing w:val="-1"/>
        </w:rPr>
        <w:t>n-</w:t>
      </w:r>
      <w:r w:rsidRPr="000800EB">
        <w:rPr>
          <w:rFonts w:ascii="Calibri" w:hAnsi="Calibri"/>
        </w:rPr>
        <w:t>F</w:t>
      </w:r>
      <w:r w:rsidRPr="000800EB">
        <w:rPr>
          <w:rFonts w:ascii="Calibri" w:hAnsi="Calibri"/>
          <w:spacing w:val="-2"/>
        </w:rPr>
        <w:t>e</w:t>
      </w:r>
      <w:r w:rsidRPr="000800EB">
        <w:rPr>
          <w:rFonts w:ascii="Calibri" w:hAnsi="Calibri"/>
        </w:rPr>
        <w:t>d</w:t>
      </w:r>
      <w:r w:rsidRPr="000800EB">
        <w:rPr>
          <w:rFonts w:ascii="Calibri" w:hAnsi="Calibri"/>
          <w:spacing w:val="-1"/>
        </w:rPr>
        <w:t>e</w:t>
      </w:r>
      <w:r w:rsidRPr="000800EB">
        <w:rPr>
          <w:rFonts w:ascii="Calibri" w:hAnsi="Calibri"/>
        </w:rPr>
        <w:t>r</w:t>
      </w:r>
      <w:r w:rsidRPr="000800EB">
        <w:rPr>
          <w:rFonts w:ascii="Calibri" w:hAnsi="Calibri"/>
          <w:spacing w:val="-2"/>
        </w:rPr>
        <w:t>a</w:t>
      </w:r>
      <w:r w:rsidRPr="000800EB">
        <w:rPr>
          <w:rFonts w:ascii="Calibri" w:hAnsi="Calibri"/>
        </w:rPr>
        <w:t>l</w:t>
      </w:r>
      <w:r w:rsidRPr="000800EB">
        <w:rPr>
          <w:rFonts w:ascii="Calibri" w:hAnsi="Calibri"/>
          <w:spacing w:val="31"/>
        </w:rPr>
        <w:t xml:space="preserve"> </w:t>
      </w:r>
      <w:r w:rsidRPr="000800EB">
        <w:rPr>
          <w:rFonts w:ascii="Calibri" w:hAnsi="Calibri"/>
          <w:spacing w:val="-1"/>
        </w:rPr>
        <w:t>e</w:t>
      </w:r>
      <w:r w:rsidRPr="000800EB">
        <w:rPr>
          <w:rFonts w:ascii="Calibri" w:hAnsi="Calibri"/>
        </w:rPr>
        <w:t>nti</w:t>
      </w:r>
      <w:r w:rsidRPr="000800EB">
        <w:rPr>
          <w:rFonts w:ascii="Calibri" w:hAnsi="Calibri"/>
          <w:spacing w:val="1"/>
        </w:rPr>
        <w:t>t</w:t>
      </w:r>
      <w:r w:rsidRPr="000800EB">
        <w:rPr>
          <w:rFonts w:ascii="Calibri" w:hAnsi="Calibri"/>
        </w:rPr>
        <w:t>ies</w:t>
      </w:r>
      <w:r w:rsidRPr="000800EB">
        <w:rPr>
          <w:rFonts w:ascii="Calibri" w:hAnsi="Calibri"/>
          <w:spacing w:val="30"/>
        </w:rPr>
        <w:t xml:space="preserve"> </w:t>
      </w:r>
      <w:r w:rsidRPr="000800EB">
        <w:rPr>
          <w:rFonts w:ascii="Calibri" w:hAnsi="Calibri"/>
        </w:rPr>
        <w:t>that</w:t>
      </w:r>
      <w:r w:rsidRPr="000800EB">
        <w:rPr>
          <w:rFonts w:ascii="Calibri" w:hAnsi="Calibri"/>
          <w:spacing w:val="30"/>
        </w:rPr>
        <w:t xml:space="preserve"> </w:t>
      </w:r>
      <w:r w:rsidRPr="000800EB">
        <w:rPr>
          <w:rFonts w:ascii="Calibri" w:hAnsi="Calibri"/>
          <w:spacing w:val="-1"/>
        </w:rPr>
        <w:t>a</w:t>
      </w:r>
      <w:r w:rsidRPr="000800EB">
        <w:rPr>
          <w:rFonts w:ascii="Calibri" w:hAnsi="Calibri"/>
        </w:rPr>
        <w:t>re</w:t>
      </w:r>
      <w:r w:rsidRPr="000800EB">
        <w:rPr>
          <w:rFonts w:ascii="Calibri" w:hAnsi="Calibri"/>
          <w:spacing w:val="29"/>
        </w:rPr>
        <w:t xml:space="preserve"> </w:t>
      </w:r>
      <w:r w:rsidRPr="000800EB">
        <w:rPr>
          <w:rFonts w:ascii="Calibri" w:hAnsi="Calibri"/>
        </w:rPr>
        <w:t>r</w:t>
      </w:r>
      <w:r w:rsidRPr="000800EB">
        <w:rPr>
          <w:rFonts w:ascii="Calibri" w:hAnsi="Calibri"/>
          <w:spacing w:val="-2"/>
        </w:rPr>
        <w:t>e</w:t>
      </w:r>
      <w:r w:rsidRPr="000800EB">
        <w:rPr>
          <w:rFonts w:ascii="Calibri" w:hAnsi="Calibri"/>
        </w:rPr>
        <w:t>quir</w:t>
      </w:r>
      <w:r w:rsidRPr="000800EB">
        <w:rPr>
          <w:rFonts w:ascii="Calibri" w:hAnsi="Calibri"/>
          <w:spacing w:val="-2"/>
        </w:rPr>
        <w:t>e</w:t>
      </w:r>
      <w:r w:rsidRPr="000800EB">
        <w:rPr>
          <w:rFonts w:ascii="Calibri" w:hAnsi="Calibri"/>
        </w:rPr>
        <w:t>d</w:t>
      </w:r>
      <w:r w:rsidRPr="000800EB">
        <w:rPr>
          <w:rFonts w:ascii="Calibri" w:hAnsi="Calibri"/>
          <w:spacing w:val="30"/>
        </w:rPr>
        <w:t xml:space="preserve"> </w:t>
      </w:r>
      <w:r w:rsidRPr="000800EB">
        <w:rPr>
          <w:rFonts w:ascii="Calibri" w:hAnsi="Calibri"/>
        </w:rPr>
        <w:t>to</w:t>
      </w:r>
      <w:r w:rsidRPr="000800EB">
        <w:rPr>
          <w:rFonts w:ascii="Calibri" w:hAnsi="Calibri"/>
          <w:spacing w:val="32"/>
        </w:rPr>
        <w:t xml:space="preserve"> </w:t>
      </w:r>
      <w:r w:rsidRPr="000800EB">
        <w:rPr>
          <w:rFonts w:ascii="Calibri" w:hAnsi="Calibri"/>
        </w:rPr>
        <w:t>h</w:t>
      </w:r>
      <w:r w:rsidRPr="000800EB">
        <w:rPr>
          <w:rFonts w:ascii="Calibri" w:hAnsi="Calibri"/>
          <w:spacing w:val="-1"/>
        </w:rPr>
        <w:t>a</w:t>
      </w:r>
      <w:r w:rsidRPr="000800EB">
        <w:rPr>
          <w:rFonts w:ascii="Calibri" w:hAnsi="Calibri"/>
        </w:rPr>
        <w:t>ve</w:t>
      </w:r>
      <w:r w:rsidRPr="000800EB">
        <w:rPr>
          <w:rFonts w:ascii="Calibri" w:hAnsi="Calibri"/>
          <w:spacing w:val="30"/>
        </w:rPr>
        <w:t xml:space="preserve"> </w:t>
      </w:r>
      <w:r w:rsidRPr="000800EB">
        <w:rPr>
          <w:rFonts w:ascii="Calibri" w:hAnsi="Calibri"/>
        </w:rPr>
        <w:t>or</w:t>
      </w:r>
      <w:r w:rsidRPr="000800EB">
        <w:rPr>
          <w:rFonts w:ascii="Calibri" w:hAnsi="Calibri"/>
          <w:spacing w:val="30"/>
        </w:rPr>
        <w:t xml:space="preserve"> </w:t>
      </w:r>
      <w:r w:rsidRPr="000800EB">
        <w:rPr>
          <w:rFonts w:ascii="Calibri" w:hAnsi="Calibri"/>
          <w:spacing w:val="-1"/>
        </w:rPr>
        <w:t>c</w:t>
      </w:r>
      <w:r w:rsidRPr="000800EB">
        <w:rPr>
          <w:rFonts w:ascii="Calibri" w:hAnsi="Calibri"/>
        </w:rPr>
        <w:t>hoose</w:t>
      </w:r>
      <w:r w:rsidRPr="000800EB">
        <w:rPr>
          <w:rFonts w:ascii="Calibri" w:hAnsi="Calibri"/>
          <w:spacing w:val="30"/>
        </w:rPr>
        <w:t xml:space="preserve"> </w:t>
      </w:r>
      <w:r w:rsidRPr="000800EB">
        <w:rPr>
          <w:rFonts w:ascii="Calibri" w:hAnsi="Calibri"/>
        </w:rPr>
        <w:t>to</w:t>
      </w:r>
      <w:r w:rsidRPr="000800EB">
        <w:rPr>
          <w:rFonts w:ascii="Calibri" w:hAnsi="Calibri"/>
          <w:spacing w:val="29"/>
        </w:rPr>
        <w:t xml:space="preserve"> </w:t>
      </w:r>
      <w:r w:rsidRPr="000800EB">
        <w:rPr>
          <w:rFonts w:ascii="Calibri" w:hAnsi="Calibri"/>
        </w:rPr>
        <w:t>do</w:t>
      </w:r>
      <w:r w:rsidRPr="000800EB">
        <w:rPr>
          <w:rFonts w:ascii="Calibri" w:hAnsi="Calibri"/>
          <w:spacing w:val="29"/>
        </w:rPr>
        <w:t xml:space="preserve"> </w:t>
      </w:r>
      <w:r w:rsidRPr="000800EB">
        <w:rPr>
          <w:rFonts w:ascii="Calibri" w:hAnsi="Calibri"/>
        </w:rPr>
        <w:t>a</w:t>
      </w:r>
      <w:r w:rsidRPr="000800EB">
        <w:rPr>
          <w:rFonts w:ascii="Calibri" w:hAnsi="Calibri"/>
          <w:spacing w:val="27"/>
        </w:rPr>
        <w:t xml:space="preserve"> </w:t>
      </w:r>
      <w:r w:rsidRPr="000800EB">
        <w:rPr>
          <w:rFonts w:ascii="Calibri" w:hAnsi="Calibri"/>
        </w:rPr>
        <w:t>sin</w:t>
      </w:r>
      <w:r w:rsidRPr="000800EB">
        <w:rPr>
          <w:rFonts w:ascii="Calibri" w:hAnsi="Calibri"/>
          <w:spacing w:val="-2"/>
        </w:rPr>
        <w:t>g</w:t>
      </w:r>
      <w:r w:rsidRPr="000800EB">
        <w:rPr>
          <w:rFonts w:ascii="Calibri" w:hAnsi="Calibri"/>
        </w:rPr>
        <w:t>le</w:t>
      </w:r>
      <w:r w:rsidRPr="000800EB">
        <w:rPr>
          <w:rFonts w:ascii="Calibri" w:hAnsi="Calibri"/>
          <w:spacing w:val="28"/>
        </w:rPr>
        <w:t xml:space="preserve"> </w:t>
      </w:r>
      <w:r w:rsidRPr="000800EB">
        <w:rPr>
          <w:rFonts w:ascii="Calibri" w:hAnsi="Calibri"/>
          <w:spacing w:val="-1"/>
        </w:rPr>
        <w:t>a</w:t>
      </w:r>
      <w:r w:rsidRPr="000800EB">
        <w:rPr>
          <w:rFonts w:ascii="Calibri" w:hAnsi="Calibri"/>
        </w:rPr>
        <w:t>udit</w:t>
      </w:r>
      <w:r w:rsidRPr="000800EB">
        <w:rPr>
          <w:rFonts w:ascii="Calibri" w:hAnsi="Calibri"/>
          <w:spacing w:val="30"/>
        </w:rPr>
        <w:t xml:space="preserve"> </w:t>
      </w:r>
      <w:r w:rsidRPr="000800EB">
        <w:rPr>
          <w:rFonts w:ascii="Calibri" w:hAnsi="Calibri"/>
        </w:rPr>
        <w:t>in</w:t>
      </w:r>
      <w:r w:rsidRPr="000800EB">
        <w:rPr>
          <w:rFonts w:ascii="Calibri" w:hAnsi="Calibri"/>
          <w:spacing w:val="29"/>
        </w:rPr>
        <w:t xml:space="preserve"> </w:t>
      </w:r>
      <w:r w:rsidRPr="000800EB">
        <w:rPr>
          <w:rFonts w:ascii="Calibri" w:hAnsi="Calibri"/>
          <w:spacing w:val="-1"/>
        </w:rPr>
        <w:t>acc</w:t>
      </w:r>
      <w:r w:rsidRPr="000800EB">
        <w:rPr>
          <w:rFonts w:ascii="Calibri" w:hAnsi="Calibri"/>
        </w:rPr>
        <w:t>o</w:t>
      </w:r>
      <w:r w:rsidRPr="000800EB">
        <w:rPr>
          <w:rFonts w:ascii="Calibri" w:hAnsi="Calibri"/>
          <w:spacing w:val="-1"/>
        </w:rPr>
        <w:t>r</w:t>
      </w:r>
      <w:r w:rsidRPr="000800EB">
        <w:rPr>
          <w:rFonts w:ascii="Calibri" w:hAnsi="Calibri"/>
        </w:rPr>
        <w:t>d</w:t>
      </w:r>
      <w:r w:rsidRPr="000800EB">
        <w:rPr>
          <w:rFonts w:ascii="Calibri" w:hAnsi="Calibri"/>
          <w:spacing w:val="-1"/>
        </w:rPr>
        <w:t>a</w:t>
      </w:r>
      <w:r w:rsidRPr="000800EB">
        <w:rPr>
          <w:rFonts w:ascii="Calibri" w:hAnsi="Calibri"/>
        </w:rPr>
        <w:t>n</w:t>
      </w:r>
      <w:r w:rsidRPr="000800EB">
        <w:rPr>
          <w:rFonts w:ascii="Calibri" w:hAnsi="Calibri"/>
          <w:spacing w:val="-1"/>
        </w:rPr>
        <w:t>c</w:t>
      </w:r>
      <w:r w:rsidRPr="000800EB">
        <w:rPr>
          <w:rFonts w:ascii="Calibri" w:hAnsi="Calibri"/>
        </w:rPr>
        <w:t>e</w:t>
      </w:r>
      <w:r w:rsidRPr="000800EB">
        <w:rPr>
          <w:rFonts w:ascii="Calibri" w:hAnsi="Calibri"/>
          <w:spacing w:val="27"/>
        </w:rPr>
        <w:t xml:space="preserve"> </w:t>
      </w:r>
      <w:r w:rsidRPr="000800EB">
        <w:rPr>
          <w:rFonts w:ascii="Calibri" w:hAnsi="Calibri"/>
        </w:rPr>
        <w:t xml:space="preserve">with 2 CFR Subpart F, Audit Requirements </w:t>
      </w:r>
      <w:r w:rsidRPr="000800EB">
        <w:rPr>
          <w:rFonts w:ascii="Calibri" w:hAnsi="Calibri"/>
          <w:spacing w:val="-1"/>
        </w:rPr>
        <w:t>a</w:t>
      </w:r>
      <w:r w:rsidRPr="000800EB">
        <w:rPr>
          <w:rFonts w:ascii="Calibri" w:hAnsi="Calibri"/>
        </w:rPr>
        <w:t>re</w:t>
      </w:r>
      <w:r w:rsidRPr="000800EB">
        <w:rPr>
          <w:rFonts w:ascii="Calibri" w:hAnsi="Calibri"/>
          <w:spacing w:val="19"/>
        </w:rPr>
        <w:t xml:space="preserve"> </w:t>
      </w:r>
      <w:r w:rsidRPr="000800EB">
        <w:rPr>
          <w:rFonts w:ascii="Calibri" w:hAnsi="Calibri"/>
        </w:rPr>
        <w:t>not</w:t>
      </w:r>
      <w:r w:rsidRPr="000800EB">
        <w:rPr>
          <w:rFonts w:ascii="Calibri" w:hAnsi="Calibri"/>
          <w:spacing w:val="22"/>
        </w:rPr>
        <w:t xml:space="preserve"> </w:t>
      </w:r>
      <w:r w:rsidRPr="000800EB">
        <w:rPr>
          <w:rFonts w:ascii="Calibri" w:hAnsi="Calibri"/>
        </w:rPr>
        <w:t>r</w:t>
      </w:r>
      <w:r w:rsidRPr="000800EB">
        <w:rPr>
          <w:rFonts w:ascii="Calibri" w:hAnsi="Calibri"/>
          <w:spacing w:val="-2"/>
        </w:rPr>
        <w:t>e</w:t>
      </w:r>
      <w:r w:rsidRPr="000800EB">
        <w:rPr>
          <w:rFonts w:ascii="Calibri" w:hAnsi="Calibri"/>
        </w:rPr>
        <w:t>quir</w:t>
      </w:r>
      <w:r w:rsidRPr="000800EB">
        <w:rPr>
          <w:rFonts w:ascii="Calibri" w:hAnsi="Calibri"/>
          <w:spacing w:val="-2"/>
        </w:rPr>
        <w:t>e</w:t>
      </w:r>
      <w:r w:rsidRPr="000800EB">
        <w:rPr>
          <w:rFonts w:ascii="Calibri" w:hAnsi="Calibri"/>
        </w:rPr>
        <w:t>d</w:t>
      </w:r>
      <w:r w:rsidRPr="000800EB">
        <w:rPr>
          <w:rFonts w:ascii="Calibri" w:hAnsi="Calibri"/>
          <w:spacing w:val="21"/>
        </w:rPr>
        <w:t xml:space="preserve"> </w:t>
      </w:r>
      <w:r w:rsidRPr="000800EB">
        <w:rPr>
          <w:rFonts w:ascii="Calibri" w:hAnsi="Calibri"/>
        </w:rPr>
        <w:t>to</w:t>
      </w:r>
      <w:r w:rsidRPr="000800EB">
        <w:rPr>
          <w:rFonts w:ascii="Calibri" w:hAnsi="Calibri"/>
          <w:spacing w:val="21"/>
        </w:rPr>
        <w:t xml:space="preserve"> </w:t>
      </w:r>
      <w:r w:rsidRPr="000800EB">
        <w:rPr>
          <w:rFonts w:ascii="Calibri" w:hAnsi="Calibri"/>
        </w:rPr>
        <w:t>h</w:t>
      </w:r>
      <w:r w:rsidRPr="000800EB">
        <w:rPr>
          <w:rFonts w:ascii="Calibri" w:hAnsi="Calibri"/>
          <w:spacing w:val="-1"/>
        </w:rPr>
        <w:t>a</w:t>
      </w:r>
      <w:r w:rsidRPr="000800EB">
        <w:rPr>
          <w:rFonts w:ascii="Calibri" w:hAnsi="Calibri"/>
        </w:rPr>
        <w:t>ve</w:t>
      </w:r>
      <w:r w:rsidRPr="000800EB">
        <w:rPr>
          <w:rFonts w:ascii="Calibri" w:hAnsi="Calibri"/>
          <w:spacing w:val="20"/>
        </w:rPr>
        <w:t xml:space="preserve"> </w:t>
      </w:r>
      <w:r w:rsidRPr="000800EB">
        <w:rPr>
          <w:rFonts w:ascii="Calibri" w:hAnsi="Calibri"/>
        </w:rPr>
        <w:t>a</w:t>
      </w:r>
      <w:r w:rsidRPr="000800EB">
        <w:rPr>
          <w:rFonts w:ascii="Calibri" w:hAnsi="Calibri"/>
          <w:spacing w:val="20"/>
        </w:rPr>
        <w:t xml:space="preserve"> </w:t>
      </w:r>
      <w:r w:rsidRPr="000800EB">
        <w:rPr>
          <w:rFonts w:ascii="Calibri" w:hAnsi="Calibri"/>
        </w:rPr>
        <w:t>fin</w:t>
      </w:r>
      <w:r w:rsidRPr="000800EB">
        <w:rPr>
          <w:rFonts w:ascii="Calibri" w:hAnsi="Calibri"/>
          <w:spacing w:val="-2"/>
        </w:rPr>
        <w:t>a</w:t>
      </w:r>
      <w:r w:rsidRPr="000800EB">
        <w:rPr>
          <w:rFonts w:ascii="Calibri" w:hAnsi="Calibri"/>
        </w:rPr>
        <w:t>n</w:t>
      </w:r>
      <w:r w:rsidRPr="000800EB">
        <w:rPr>
          <w:rFonts w:ascii="Calibri" w:hAnsi="Calibri"/>
          <w:spacing w:val="-1"/>
        </w:rPr>
        <w:t>c</w:t>
      </w:r>
      <w:r w:rsidRPr="000800EB">
        <w:rPr>
          <w:rFonts w:ascii="Calibri" w:hAnsi="Calibri"/>
        </w:rPr>
        <w:t>ial</w:t>
      </w:r>
      <w:r w:rsidRPr="000800EB">
        <w:rPr>
          <w:rFonts w:ascii="Calibri" w:hAnsi="Calibri"/>
          <w:spacing w:val="21"/>
        </w:rPr>
        <w:t xml:space="preserve"> </w:t>
      </w:r>
      <w:r w:rsidRPr="000800EB">
        <w:rPr>
          <w:rFonts w:ascii="Calibri" w:hAnsi="Calibri"/>
          <w:spacing w:val="-1"/>
        </w:rPr>
        <w:lastRenderedPageBreak/>
        <w:t>a</w:t>
      </w:r>
      <w:r w:rsidRPr="000800EB">
        <w:rPr>
          <w:rFonts w:ascii="Calibri" w:hAnsi="Calibri"/>
        </w:rPr>
        <w:t>udit</w:t>
      </w:r>
      <w:r w:rsidRPr="000800EB">
        <w:rPr>
          <w:rFonts w:ascii="Calibri" w:hAnsi="Calibri"/>
          <w:spacing w:val="22"/>
        </w:rPr>
        <w:t xml:space="preserve"> </w:t>
      </w:r>
      <w:r w:rsidRPr="000800EB">
        <w:rPr>
          <w:rFonts w:ascii="Calibri" w:hAnsi="Calibri"/>
        </w:rPr>
        <w:t>in</w:t>
      </w:r>
      <w:r w:rsidRPr="000800EB">
        <w:rPr>
          <w:rFonts w:ascii="Calibri" w:hAnsi="Calibri"/>
          <w:spacing w:val="21"/>
        </w:rPr>
        <w:t xml:space="preserve"> </w:t>
      </w:r>
      <w:r w:rsidRPr="000800EB">
        <w:rPr>
          <w:rFonts w:ascii="Calibri" w:hAnsi="Calibri"/>
        </w:rPr>
        <w:t>the</w:t>
      </w:r>
      <w:r w:rsidRPr="000800EB">
        <w:rPr>
          <w:rFonts w:ascii="Calibri" w:hAnsi="Calibri"/>
          <w:spacing w:val="20"/>
        </w:rPr>
        <w:t xml:space="preserve"> </w:t>
      </w:r>
      <w:r w:rsidRPr="000800EB">
        <w:rPr>
          <w:rFonts w:ascii="Calibri" w:hAnsi="Calibri"/>
        </w:rPr>
        <w:t>s</w:t>
      </w:r>
      <w:r w:rsidRPr="000800EB">
        <w:rPr>
          <w:rFonts w:ascii="Calibri" w:hAnsi="Calibri"/>
          <w:spacing w:val="-1"/>
        </w:rPr>
        <w:t>a</w:t>
      </w:r>
      <w:r w:rsidRPr="000800EB">
        <w:rPr>
          <w:rFonts w:ascii="Calibri" w:hAnsi="Calibri"/>
        </w:rPr>
        <w:t>me</w:t>
      </w:r>
      <w:r w:rsidRPr="000800EB">
        <w:rPr>
          <w:rFonts w:ascii="Calibri" w:hAnsi="Calibri"/>
          <w:spacing w:val="20"/>
        </w:rPr>
        <w:t xml:space="preserve"> </w:t>
      </w:r>
      <w:r w:rsidRPr="000800EB">
        <w:rPr>
          <w:rFonts w:ascii="Calibri" w:hAnsi="Calibri"/>
          <w:spacing w:val="-8"/>
        </w:rPr>
        <w:t>y</w:t>
      </w:r>
      <w:r w:rsidRPr="000800EB">
        <w:rPr>
          <w:rFonts w:ascii="Calibri" w:hAnsi="Calibri"/>
          <w:spacing w:val="-1"/>
        </w:rPr>
        <w:t>ea</w:t>
      </w:r>
      <w:r w:rsidRPr="000800EB">
        <w:rPr>
          <w:rFonts w:ascii="Calibri" w:hAnsi="Calibri"/>
        </w:rPr>
        <w:t>r.</w:t>
      </w:r>
      <w:r w:rsidRPr="000800EB">
        <w:rPr>
          <w:rFonts w:ascii="Calibri" w:hAnsi="Calibri"/>
          <w:spacing w:val="20"/>
        </w:rPr>
        <w:t xml:space="preserve">  </w:t>
      </w:r>
      <w:r w:rsidRPr="000800EB">
        <w:rPr>
          <w:rFonts w:ascii="Calibri" w:hAnsi="Calibri"/>
        </w:rPr>
        <w:t>Ho</w:t>
      </w:r>
      <w:r w:rsidRPr="000800EB">
        <w:rPr>
          <w:rFonts w:ascii="Calibri" w:hAnsi="Calibri"/>
          <w:spacing w:val="-1"/>
        </w:rPr>
        <w:t>we</w:t>
      </w:r>
      <w:r w:rsidRPr="000800EB">
        <w:rPr>
          <w:rFonts w:ascii="Calibri" w:hAnsi="Calibri"/>
        </w:rPr>
        <w:t>v</w:t>
      </w:r>
      <w:r w:rsidRPr="000800EB">
        <w:rPr>
          <w:rFonts w:ascii="Calibri" w:hAnsi="Calibri"/>
          <w:spacing w:val="-1"/>
        </w:rPr>
        <w:t>e</w:t>
      </w:r>
      <w:r w:rsidRPr="000800EB">
        <w:rPr>
          <w:rFonts w:ascii="Calibri" w:hAnsi="Calibri"/>
        </w:rPr>
        <w:t>r, Non-F</w:t>
      </w:r>
      <w:r w:rsidRPr="000800EB">
        <w:rPr>
          <w:rFonts w:ascii="Calibri" w:hAnsi="Calibri"/>
          <w:spacing w:val="-2"/>
        </w:rPr>
        <w:t>e</w:t>
      </w:r>
      <w:r w:rsidRPr="000800EB">
        <w:rPr>
          <w:rFonts w:ascii="Calibri" w:hAnsi="Calibri"/>
        </w:rPr>
        <w:t>d</w:t>
      </w:r>
      <w:r w:rsidRPr="000800EB">
        <w:rPr>
          <w:rFonts w:ascii="Calibri" w:hAnsi="Calibri"/>
          <w:spacing w:val="-1"/>
        </w:rPr>
        <w:t>e</w:t>
      </w:r>
      <w:r w:rsidRPr="000800EB">
        <w:rPr>
          <w:rFonts w:ascii="Calibri" w:hAnsi="Calibri"/>
        </w:rPr>
        <w:t>r</w:t>
      </w:r>
      <w:r w:rsidRPr="000800EB">
        <w:rPr>
          <w:rFonts w:ascii="Calibri" w:hAnsi="Calibri"/>
          <w:spacing w:val="-2"/>
        </w:rPr>
        <w:t>a</w:t>
      </w:r>
      <w:r w:rsidRPr="000800EB">
        <w:rPr>
          <w:rFonts w:ascii="Calibri" w:hAnsi="Calibri"/>
        </w:rPr>
        <w:t>l</w:t>
      </w:r>
      <w:r w:rsidRPr="000800EB">
        <w:rPr>
          <w:rFonts w:ascii="Calibri" w:hAnsi="Calibri"/>
          <w:spacing w:val="43"/>
        </w:rPr>
        <w:t xml:space="preserve"> </w:t>
      </w:r>
      <w:r w:rsidRPr="000800EB">
        <w:rPr>
          <w:rFonts w:ascii="Calibri" w:hAnsi="Calibri"/>
          <w:spacing w:val="-1"/>
        </w:rPr>
        <w:t>e</w:t>
      </w:r>
      <w:r w:rsidRPr="000800EB">
        <w:rPr>
          <w:rFonts w:ascii="Calibri" w:hAnsi="Calibri"/>
        </w:rPr>
        <w:t>ntiti</w:t>
      </w:r>
      <w:r w:rsidRPr="000800EB">
        <w:rPr>
          <w:rFonts w:ascii="Calibri" w:hAnsi="Calibri"/>
          <w:spacing w:val="-1"/>
        </w:rPr>
        <w:t>e</w:t>
      </w:r>
      <w:r w:rsidRPr="000800EB">
        <w:rPr>
          <w:rFonts w:ascii="Calibri" w:hAnsi="Calibri"/>
        </w:rPr>
        <w:t>s</w:t>
      </w:r>
      <w:r w:rsidRPr="000800EB">
        <w:rPr>
          <w:rFonts w:ascii="Calibri" w:hAnsi="Calibri"/>
          <w:spacing w:val="43"/>
        </w:rPr>
        <w:t xml:space="preserve"> </w:t>
      </w:r>
      <w:r w:rsidRPr="000800EB">
        <w:rPr>
          <w:rFonts w:ascii="Calibri" w:hAnsi="Calibri"/>
        </w:rPr>
        <w:t>that</w:t>
      </w:r>
      <w:r w:rsidRPr="000800EB">
        <w:rPr>
          <w:rFonts w:ascii="Calibri" w:hAnsi="Calibri"/>
          <w:spacing w:val="42"/>
        </w:rPr>
        <w:t xml:space="preserve"> </w:t>
      </w:r>
      <w:r w:rsidRPr="000800EB">
        <w:rPr>
          <w:rFonts w:ascii="Calibri" w:hAnsi="Calibri"/>
          <w:spacing w:val="-1"/>
        </w:rPr>
        <w:t>a</w:t>
      </w:r>
      <w:r w:rsidRPr="000800EB">
        <w:rPr>
          <w:rFonts w:ascii="Calibri" w:hAnsi="Calibri"/>
        </w:rPr>
        <w:t>re</w:t>
      </w:r>
      <w:r w:rsidRPr="000800EB">
        <w:rPr>
          <w:rFonts w:ascii="Calibri" w:hAnsi="Calibri"/>
          <w:spacing w:val="43"/>
        </w:rPr>
        <w:t xml:space="preserve"> </w:t>
      </w:r>
      <w:r w:rsidRPr="000800EB">
        <w:rPr>
          <w:rFonts w:ascii="Calibri" w:hAnsi="Calibri"/>
        </w:rPr>
        <w:t>r</w:t>
      </w:r>
      <w:r w:rsidRPr="000800EB">
        <w:rPr>
          <w:rFonts w:ascii="Calibri" w:hAnsi="Calibri"/>
          <w:spacing w:val="-2"/>
        </w:rPr>
        <w:t>e</w:t>
      </w:r>
      <w:r w:rsidRPr="000800EB">
        <w:rPr>
          <w:rFonts w:ascii="Calibri" w:hAnsi="Calibri"/>
        </w:rPr>
        <w:t>quir</w:t>
      </w:r>
      <w:r w:rsidRPr="000800EB">
        <w:rPr>
          <w:rFonts w:ascii="Calibri" w:hAnsi="Calibri"/>
          <w:spacing w:val="-2"/>
        </w:rPr>
        <w:t>e</w:t>
      </w:r>
      <w:r w:rsidRPr="000800EB">
        <w:rPr>
          <w:rFonts w:ascii="Calibri" w:hAnsi="Calibri"/>
        </w:rPr>
        <w:t>d</w:t>
      </w:r>
      <w:r w:rsidRPr="000800EB">
        <w:rPr>
          <w:rFonts w:ascii="Calibri" w:hAnsi="Calibri"/>
          <w:spacing w:val="42"/>
        </w:rPr>
        <w:t xml:space="preserve"> </w:t>
      </w:r>
      <w:r w:rsidRPr="000800EB">
        <w:rPr>
          <w:rFonts w:ascii="Calibri" w:hAnsi="Calibri"/>
        </w:rPr>
        <w:t>to</w:t>
      </w:r>
      <w:r w:rsidRPr="000800EB">
        <w:rPr>
          <w:rFonts w:ascii="Calibri" w:hAnsi="Calibri"/>
          <w:spacing w:val="43"/>
        </w:rPr>
        <w:t xml:space="preserve"> </w:t>
      </w:r>
      <w:r w:rsidRPr="000800EB">
        <w:rPr>
          <w:rFonts w:ascii="Calibri" w:hAnsi="Calibri"/>
        </w:rPr>
        <w:t>h</w:t>
      </w:r>
      <w:r w:rsidRPr="000800EB">
        <w:rPr>
          <w:rFonts w:ascii="Calibri" w:hAnsi="Calibri"/>
          <w:spacing w:val="-1"/>
        </w:rPr>
        <w:t>a</w:t>
      </w:r>
      <w:r w:rsidRPr="000800EB">
        <w:rPr>
          <w:rFonts w:ascii="Calibri" w:hAnsi="Calibri"/>
        </w:rPr>
        <w:t>ve</w:t>
      </w:r>
      <w:r w:rsidRPr="000800EB">
        <w:rPr>
          <w:rFonts w:ascii="Calibri" w:hAnsi="Calibri"/>
          <w:spacing w:val="42"/>
        </w:rPr>
        <w:t xml:space="preserve"> </w:t>
      </w:r>
      <w:r w:rsidRPr="000800EB">
        <w:rPr>
          <w:rFonts w:ascii="Calibri" w:hAnsi="Calibri"/>
        </w:rPr>
        <w:t>a</w:t>
      </w:r>
      <w:r w:rsidRPr="000800EB">
        <w:rPr>
          <w:rFonts w:ascii="Calibri" w:hAnsi="Calibri"/>
          <w:spacing w:val="42"/>
        </w:rPr>
        <w:t xml:space="preserve"> </w:t>
      </w:r>
      <w:r w:rsidRPr="000800EB">
        <w:rPr>
          <w:rFonts w:ascii="Calibri" w:hAnsi="Calibri"/>
        </w:rPr>
        <w:t>fin</w:t>
      </w:r>
      <w:r w:rsidRPr="000800EB">
        <w:rPr>
          <w:rFonts w:ascii="Calibri" w:hAnsi="Calibri"/>
          <w:spacing w:val="-2"/>
        </w:rPr>
        <w:t>a</w:t>
      </w:r>
      <w:r w:rsidRPr="000800EB">
        <w:rPr>
          <w:rFonts w:ascii="Calibri" w:hAnsi="Calibri"/>
        </w:rPr>
        <w:t>n</w:t>
      </w:r>
      <w:r w:rsidRPr="000800EB">
        <w:rPr>
          <w:rFonts w:ascii="Calibri" w:hAnsi="Calibri"/>
          <w:spacing w:val="-1"/>
        </w:rPr>
        <w:t>c</w:t>
      </w:r>
      <w:r w:rsidRPr="000800EB">
        <w:rPr>
          <w:rFonts w:ascii="Calibri" w:hAnsi="Calibri"/>
        </w:rPr>
        <w:t>ial</w:t>
      </w:r>
      <w:r w:rsidRPr="000800EB">
        <w:rPr>
          <w:rFonts w:ascii="Calibri" w:hAnsi="Calibri"/>
          <w:spacing w:val="42"/>
        </w:rPr>
        <w:t xml:space="preserve"> </w:t>
      </w:r>
      <w:r w:rsidRPr="000800EB">
        <w:rPr>
          <w:rFonts w:ascii="Calibri" w:hAnsi="Calibri"/>
          <w:spacing w:val="-1"/>
        </w:rPr>
        <w:t>a</w:t>
      </w:r>
      <w:r w:rsidRPr="000800EB">
        <w:rPr>
          <w:rFonts w:ascii="Calibri" w:hAnsi="Calibri"/>
        </w:rPr>
        <w:t>udit</w:t>
      </w:r>
      <w:r w:rsidRPr="000800EB">
        <w:rPr>
          <w:rFonts w:ascii="Calibri" w:hAnsi="Calibri"/>
          <w:spacing w:val="43"/>
        </w:rPr>
        <w:t xml:space="preserve"> </w:t>
      </w:r>
      <w:r w:rsidRPr="000800EB">
        <w:rPr>
          <w:rFonts w:ascii="Calibri" w:hAnsi="Calibri"/>
        </w:rPr>
        <w:t>may</w:t>
      </w:r>
      <w:r w:rsidRPr="000800EB">
        <w:rPr>
          <w:rFonts w:ascii="Calibri" w:hAnsi="Calibri"/>
          <w:spacing w:val="38"/>
        </w:rPr>
        <w:t xml:space="preserve"> </w:t>
      </w:r>
      <w:r w:rsidRPr="000800EB">
        <w:rPr>
          <w:rFonts w:ascii="Calibri" w:hAnsi="Calibri"/>
          <w:spacing w:val="-1"/>
        </w:rPr>
        <w:t>a</w:t>
      </w:r>
      <w:r w:rsidRPr="000800EB">
        <w:rPr>
          <w:rFonts w:ascii="Calibri" w:hAnsi="Calibri"/>
        </w:rPr>
        <w:t>lso</w:t>
      </w:r>
      <w:r w:rsidRPr="000800EB">
        <w:rPr>
          <w:rFonts w:ascii="Calibri" w:hAnsi="Calibri"/>
          <w:spacing w:val="43"/>
        </w:rPr>
        <w:t xml:space="preserve"> </w:t>
      </w:r>
      <w:r w:rsidRPr="000800EB">
        <w:rPr>
          <w:rFonts w:ascii="Calibri" w:hAnsi="Calibri"/>
        </w:rPr>
        <w:t>be</w:t>
      </w:r>
      <w:r w:rsidRPr="000800EB">
        <w:rPr>
          <w:rFonts w:ascii="Calibri" w:hAnsi="Calibri"/>
          <w:spacing w:val="42"/>
        </w:rPr>
        <w:t xml:space="preserve"> </w:t>
      </w:r>
      <w:r w:rsidRPr="000800EB">
        <w:rPr>
          <w:rFonts w:ascii="Calibri" w:hAnsi="Calibri"/>
        </w:rPr>
        <w:t>r</w:t>
      </w:r>
      <w:r w:rsidRPr="000800EB">
        <w:rPr>
          <w:rFonts w:ascii="Calibri" w:hAnsi="Calibri"/>
          <w:spacing w:val="-2"/>
        </w:rPr>
        <w:t>e</w:t>
      </w:r>
      <w:r w:rsidRPr="000800EB">
        <w:rPr>
          <w:rFonts w:ascii="Calibri" w:hAnsi="Calibri"/>
        </w:rPr>
        <w:t>quir</w:t>
      </w:r>
      <w:r w:rsidRPr="000800EB">
        <w:rPr>
          <w:rFonts w:ascii="Calibri" w:hAnsi="Calibri"/>
          <w:spacing w:val="-2"/>
        </w:rPr>
        <w:t>e</w:t>
      </w:r>
      <w:r w:rsidRPr="000800EB">
        <w:rPr>
          <w:rFonts w:ascii="Calibri" w:hAnsi="Calibri"/>
        </w:rPr>
        <w:t>d</w:t>
      </w:r>
      <w:r w:rsidRPr="000800EB">
        <w:rPr>
          <w:rFonts w:ascii="Calibri" w:hAnsi="Calibri"/>
          <w:spacing w:val="42"/>
        </w:rPr>
        <w:t xml:space="preserve"> </w:t>
      </w:r>
      <w:r w:rsidRPr="000800EB">
        <w:rPr>
          <w:rFonts w:ascii="Calibri" w:hAnsi="Calibri"/>
        </w:rPr>
        <w:t>to</w:t>
      </w:r>
      <w:r w:rsidRPr="000800EB">
        <w:rPr>
          <w:rFonts w:ascii="Calibri" w:hAnsi="Calibri"/>
          <w:spacing w:val="43"/>
        </w:rPr>
        <w:t xml:space="preserve"> </w:t>
      </w:r>
      <w:r w:rsidRPr="000800EB">
        <w:rPr>
          <w:rFonts w:ascii="Calibri" w:hAnsi="Calibri"/>
        </w:rPr>
        <w:t>h</w:t>
      </w:r>
      <w:r w:rsidRPr="000800EB">
        <w:rPr>
          <w:rFonts w:ascii="Calibri" w:hAnsi="Calibri"/>
          <w:spacing w:val="-1"/>
        </w:rPr>
        <w:t>a</w:t>
      </w:r>
      <w:r w:rsidRPr="000800EB">
        <w:rPr>
          <w:rFonts w:ascii="Calibri" w:hAnsi="Calibri"/>
        </w:rPr>
        <w:t>ve</w:t>
      </w:r>
      <w:r w:rsidRPr="000800EB">
        <w:rPr>
          <w:rFonts w:ascii="Calibri" w:hAnsi="Calibri"/>
          <w:spacing w:val="39"/>
        </w:rPr>
        <w:t xml:space="preserve"> </w:t>
      </w:r>
      <w:r w:rsidRPr="000800EB">
        <w:rPr>
          <w:rFonts w:ascii="Calibri" w:hAnsi="Calibri"/>
        </w:rPr>
        <w:t>a limite</w:t>
      </w:r>
      <w:r w:rsidRPr="000800EB">
        <w:rPr>
          <w:rFonts w:ascii="Calibri" w:hAnsi="Calibri"/>
          <w:spacing w:val="-1"/>
        </w:rPr>
        <w:t>d-</w:t>
      </w:r>
      <w:r w:rsidRPr="000800EB">
        <w:rPr>
          <w:rFonts w:ascii="Calibri" w:hAnsi="Calibri"/>
        </w:rPr>
        <w:t>s</w:t>
      </w:r>
      <w:r w:rsidRPr="000800EB">
        <w:rPr>
          <w:rFonts w:ascii="Calibri" w:hAnsi="Calibri"/>
          <w:spacing w:val="-1"/>
        </w:rPr>
        <w:t>c</w:t>
      </w:r>
      <w:r w:rsidRPr="000800EB">
        <w:rPr>
          <w:rFonts w:ascii="Calibri" w:hAnsi="Calibri"/>
        </w:rPr>
        <w:t>ope</w:t>
      </w:r>
      <w:r w:rsidRPr="000800EB">
        <w:rPr>
          <w:rFonts w:ascii="Calibri" w:hAnsi="Calibri"/>
          <w:spacing w:val="-1"/>
        </w:rPr>
        <w:t xml:space="preserve"> a</w:t>
      </w:r>
      <w:r w:rsidRPr="000800EB">
        <w:rPr>
          <w:rFonts w:ascii="Calibri" w:hAnsi="Calibri"/>
        </w:rPr>
        <w:t>udit in the</w:t>
      </w:r>
      <w:r w:rsidRPr="000800EB">
        <w:rPr>
          <w:rFonts w:ascii="Calibri" w:hAnsi="Calibri"/>
          <w:spacing w:val="-1"/>
        </w:rPr>
        <w:t xml:space="preserve"> </w:t>
      </w:r>
      <w:r w:rsidRPr="000800EB">
        <w:rPr>
          <w:rFonts w:ascii="Calibri" w:hAnsi="Calibri"/>
        </w:rPr>
        <w:t>same</w:t>
      </w:r>
      <w:r w:rsidRPr="000800EB">
        <w:rPr>
          <w:rFonts w:ascii="Calibri" w:hAnsi="Calibri"/>
          <w:spacing w:val="-2"/>
        </w:rPr>
        <w:t xml:space="preserve"> </w:t>
      </w:r>
      <w:r w:rsidRPr="000800EB">
        <w:rPr>
          <w:rFonts w:ascii="Calibri" w:hAnsi="Calibri"/>
          <w:spacing w:val="-8"/>
        </w:rPr>
        <w:t>y</w:t>
      </w:r>
      <w:r w:rsidRPr="000800EB">
        <w:rPr>
          <w:rFonts w:ascii="Calibri" w:hAnsi="Calibri"/>
          <w:spacing w:val="-1"/>
        </w:rPr>
        <w:t>ea</w:t>
      </w:r>
      <w:r w:rsidRPr="000800EB">
        <w:rPr>
          <w:rFonts w:ascii="Calibri" w:hAnsi="Calibri"/>
        </w:rPr>
        <w:t>r.</w:t>
      </w:r>
    </w:p>
    <w:p w14:paraId="524CB74D" w14:textId="77777777" w:rsidR="00BD52FA" w:rsidRPr="000800EB" w:rsidRDefault="00BD52FA" w:rsidP="00BD52FA">
      <w:pPr>
        <w:widowControl w:val="0"/>
        <w:autoSpaceDE w:val="0"/>
        <w:autoSpaceDN w:val="0"/>
        <w:adjustRightInd w:val="0"/>
        <w:spacing w:after="120" w:line="246" w:lineRule="auto"/>
        <w:ind w:left="1184" w:right="102"/>
        <w:rPr>
          <w:rFonts w:ascii="Calibri" w:hAnsi="Calibri"/>
        </w:rPr>
      </w:pPr>
    </w:p>
    <w:p w14:paraId="6420EBC6" w14:textId="77777777" w:rsidR="00BD52FA" w:rsidRPr="000800EB" w:rsidRDefault="00BD52FA" w:rsidP="00BB0DB9">
      <w:pPr>
        <w:widowControl w:val="0"/>
        <w:numPr>
          <w:ilvl w:val="1"/>
          <w:numId w:val="2"/>
        </w:numPr>
        <w:tabs>
          <w:tab w:val="left" w:pos="1544"/>
        </w:tabs>
        <w:autoSpaceDE w:val="0"/>
        <w:autoSpaceDN w:val="0"/>
        <w:adjustRightInd w:val="0"/>
        <w:spacing w:before="70" w:after="0" w:line="240" w:lineRule="auto"/>
        <w:ind w:left="1544"/>
        <w:rPr>
          <w:rFonts w:ascii="Times New Roman" w:hAnsi="Times New Roman"/>
          <w:sz w:val="20"/>
          <w:szCs w:val="24"/>
        </w:rPr>
      </w:pPr>
      <w:r w:rsidRPr="000800EB">
        <w:rPr>
          <w:rFonts w:ascii="Calibri" w:hAnsi="Calibri"/>
          <w:u w:val="single" w:color="000000"/>
        </w:rPr>
        <w:t>G</w:t>
      </w:r>
      <w:r w:rsidRPr="000800EB">
        <w:rPr>
          <w:rFonts w:ascii="Calibri" w:hAnsi="Calibri"/>
          <w:spacing w:val="-2"/>
          <w:u w:val="single" w:color="000000"/>
        </w:rPr>
        <w:t>e</w:t>
      </w:r>
      <w:r w:rsidRPr="000800EB">
        <w:rPr>
          <w:rFonts w:ascii="Calibri" w:hAnsi="Calibri"/>
          <w:u w:val="single" w:color="000000"/>
        </w:rPr>
        <w:t>n</w:t>
      </w:r>
      <w:r w:rsidRPr="000800EB">
        <w:rPr>
          <w:rFonts w:ascii="Calibri" w:hAnsi="Calibri"/>
          <w:spacing w:val="-1"/>
          <w:u w:val="single" w:color="000000"/>
        </w:rPr>
        <w:t>e</w:t>
      </w:r>
      <w:r w:rsidRPr="000800EB">
        <w:rPr>
          <w:rFonts w:ascii="Calibri" w:hAnsi="Calibri"/>
          <w:u w:val="single" w:color="000000"/>
        </w:rPr>
        <w:t>r</w:t>
      </w:r>
      <w:r w:rsidRPr="000800EB">
        <w:rPr>
          <w:rFonts w:ascii="Calibri" w:hAnsi="Calibri"/>
          <w:spacing w:val="-2"/>
          <w:u w:val="single" w:color="000000"/>
        </w:rPr>
        <w:t>a</w:t>
      </w:r>
      <w:r w:rsidRPr="000800EB">
        <w:rPr>
          <w:rFonts w:ascii="Calibri" w:hAnsi="Calibri"/>
          <w:u w:val="single" w:color="000000"/>
        </w:rPr>
        <w:t>l R</w:t>
      </w:r>
      <w:r w:rsidRPr="000800EB">
        <w:rPr>
          <w:rFonts w:ascii="Calibri" w:hAnsi="Calibri"/>
          <w:spacing w:val="-1"/>
          <w:u w:val="single" w:color="000000"/>
        </w:rPr>
        <w:t>e</w:t>
      </w:r>
      <w:r w:rsidRPr="000800EB">
        <w:rPr>
          <w:rFonts w:ascii="Calibri" w:hAnsi="Calibri"/>
          <w:u w:val="single" w:color="000000"/>
        </w:rPr>
        <w:t>quir</w:t>
      </w:r>
      <w:r w:rsidRPr="000800EB">
        <w:rPr>
          <w:rFonts w:ascii="Calibri" w:hAnsi="Calibri"/>
          <w:spacing w:val="-2"/>
          <w:u w:val="single" w:color="000000"/>
        </w:rPr>
        <w:t>e</w:t>
      </w:r>
      <w:r w:rsidRPr="000800EB">
        <w:rPr>
          <w:rFonts w:ascii="Calibri" w:hAnsi="Calibri"/>
          <w:u w:val="single" w:color="000000"/>
        </w:rPr>
        <w:t>ments for</w:t>
      </w:r>
      <w:r w:rsidRPr="000800EB">
        <w:rPr>
          <w:rFonts w:ascii="Calibri" w:hAnsi="Calibri"/>
          <w:spacing w:val="-2"/>
          <w:u w:val="single" w:color="000000"/>
        </w:rPr>
        <w:t xml:space="preserve"> </w:t>
      </w:r>
      <w:r w:rsidRPr="000800EB">
        <w:rPr>
          <w:rFonts w:ascii="Calibri" w:hAnsi="Calibri"/>
          <w:u w:val="single" w:color="000000"/>
        </w:rPr>
        <w:t>All Audits:</w:t>
      </w:r>
    </w:p>
    <w:p w14:paraId="5E01ECDC" w14:textId="77777777" w:rsidR="00BD52FA" w:rsidRPr="000800EB" w:rsidRDefault="00BD52FA" w:rsidP="00BB0DB9">
      <w:pPr>
        <w:widowControl w:val="0"/>
        <w:numPr>
          <w:ilvl w:val="2"/>
          <w:numId w:val="2"/>
        </w:numPr>
        <w:tabs>
          <w:tab w:val="left" w:pos="1544"/>
        </w:tabs>
        <w:autoSpaceDE w:val="0"/>
        <w:autoSpaceDN w:val="0"/>
        <w:adjustRightInd w:val="0"/>
        <w:spacing w:before="69" w:after="0" w:line="246" w:lineRule="auto"/>
        <w:ind w:left="1544" w:right="114"/>
        <w:rPr>
          <w:rFonts w:ascii="Times New Roman" w:hAnsi="Times New Roman"/>
          <w:sz w:val="20"/>
          <w:szCs w:val="24"/>
        </w:rPr>
      </w:pPr>
      <w:r w:rsidRPr="000800EB">
        <w:rPr>
          <w:rFonts w:ascii="Calibri" w:hAnsi="Calibri"/>
        </w:rPr>
        <w:t>All</w:t>
      </w:r>
      <w:r w:rsidRPr="000800EB">
        <w:rPr>
          <w:rFonts w:ascii="Calibri" w:hAnsi="Calibri"/>
          <w:spacing w:val="24"/>
        </w:rPr>
        <w:t xml:space="preserve"> </w:t>
      </w:r>
      <w:r w:rsidRPr="000800EB">
        <w:rPr>
          <w:rFonts w:ascii="Calibri" w:hAnsi="Calibri"/>
          <w:spacing w:val="-1"/>
        </w:rPr>
        <w:t>a</w:t>
      </w:r>
      <w:r w:rsidRPr="000800EB">
        <w:rPr>
          <w:rFonts w:ascii="Calibri" w:hAnsi="Calibri"/>
        </w:rPr>
        <w:t>udits</w:t>
      </w:r>
      <w:r w:rsidRPr="000800EB">
        <w:rPr>
          <w:rFonts w:ascii="Calibri" w:hAnsi="Calibri"/>
          <w:spacing w:val="24"/>
        </w:rPr>
        <w:t xml:space="preserve"> </w:t>
      </w:r>
      <w:r w:rsidRPr="000800EB">
        <w:rPr>
          <w:rFonts w:ascii="Calibri" w:hAnsi="Calibri"/>
        </w:rPr>
        <w:t>must</w:t>
      </w:r>
      <w:r w:rsidRPr="000800EB">
        <w:rPr>
          <w:rFonts w:ascii="Calibri" w:hAnsi="Calibri"/>
          <w:spacing w:val="24"/>
        </w:rPr>
        <w:t xml:space="preserve"> </w:t>
      </w:r>
      <w:r w:rsidRPr="000800EB">
        <w:rPr>
          <w:rFonts w:ascii="Calibri" w:hAnsi="Calibri"/>
        </w:rPr>
        <w:t>be</w:t>
      </w:r>
      <w:r w:rsidRPr="000800EB">
        <w:rPr>
          <w:rFonts w:ascii="Calibri" w:hAnsi="Calibri"/>
          <w:spacing w:val="22"/>
        </w:rPr>
        <w:t xml:space="preserve"> </w:t>
      </w:r>
      <w:r w:rsidRPr="000800EB">
        <w:rPr>
          <w:rFonts w:ascii="Calibri" w:hAnsi="Calibri"/>
          <w:spacing w:val="-1"/>
        </w:rPr>
        <w:t>c</w:t>
      </w:r>
      <w:r w:rsidRPr="000800EB">
        <w:rPr>
          <w:rFonts w:ascii="Calibri" w:hAnsi="Calibri"/>
        </w:rPr>
        <w:t>ondu</w:t>
      </w:r>
      <w:r w:rsidRPr="000800EB">
        <w:rPr>
          <w:rFonts w:ascii="Calibri" w:hAnsi="Calibri"/>
          <w:spacing w:val="-1"/>
        </w:rPr>
        <w:t>c</w:t>
      </w:r>
      <w:r w:rsidRPr="000800EB">
        <w:rPr>
          <w:rFonts w:ascii="Calibri" w:hAnsi="Calibri"/>
        </w:rPr>
        <w:t>ted</w:t>
      </w:r>
      <w:r w:rsidRPr="000800EB">
        <w:rPr>
          <w:rFonts w:ascii="Calibri" w:hAnsi="Calibri"/>
          <w:spacing w:val="23"/>
        </w:rPr>
        <w:t xml:space="preserve"> </w:t>
      </w:r>
      <w:r w:rsidRPr="000800EB">
        <w:rPr>
          <w:rFonts w:ascii="Calibri" w:hAnsi="Calibri"/>
        </w:rPr>
        <w:t>in</w:t>
      </w:r>
      <w:r w:rsidRPr="000800EB">
        <w:rPr>
          <w:rFonts w:ascii="Calibri" w:hAnsi="Calibri"/>
          <w:spacing w:val="24"/>
        </w:rPr>
        <w:t xml:space="preserve"> </w:t>
      </w:r>
      <w:r w:rsidRPr="000800EB">
        <w:rPr>
          <w:rFonts w:ascii="Calibri" w:hAnsi="Calibri"/>
          <w:spacing w:val="-1"/>
        </w:rPr>
        <w:t>acc</w:t>
      </w:r>
      <w:r w:rsidRPr="000800EB">
        <w:rPr>
          <w:rFonts w:ascii="Calibri" w:hAnsi="Calibri"/>
        </w:rPr>
        <w:t>o</w:t>
      </w:r>
      <w:r w:rsidRPr="000800EB">
        <w:rPr>
          <w:rFonts w:ascii="Calibri" w:hAnsi="Calibri"/>
          <w:spacing w:val="-1"/>
        </w:rPr>
        <w:t>r</w:t>
      </w:r>
      <w:r w:rsidRPr="000800EB">
        <w:rPr>
          <w:rFonts w:ascii="Calibri" w:hAnsi="Calibri"/>
        </w:rPr>
        <w:t>d</w:t>
      </w:r>
      <w:r w:rsidRPr="000800EB">
        <w:rPr>
          <w:rFonts w:ascii="Calibri" w:hAnsi="Calibri"/>
          <w:spacing w:val="-1"/>
        </w:rPr>
        <w:t>a</w:t>
      </w:r>
      <w:r w:rsidRPr="000800EB">
        <w:rPr>
          <w:rFonts w:ascii="Calibri" w:hAnsi="Calibri"/>
        </w:rPr>
        <w:t>n</w:t>
      </w:r>
      <w:r w:rsidRPr="000800EB">
        <w:rPr>
          <w:rFonts w:ascii="Calibri" w:hAnsi="Calibri"/>
          <w:spacing w:val="-1"/>
        </w:rPr>
        <w:t>c</w:t>
      </w:r>
      <w:r w:rsidRPr="000800EB">
        <w:rPr>
          <w:rFonts w:ascii="Calibri" w:hAnsi="Calibri"/>
        </w:rPr>
        <w:t>e</w:t>
      </w:r>
      <w:r w:rsidRPr="000800EB">
        <w:rPr>
          <w:rFonts w:ascii="Calibri" w:hAnsi="Calibri"/>
          <w:spacing w:val="22"/>
        </w:rPr>
        <w:t xml:space="preserve"> </w:t>
      </w:r>
      <w:r w:rsidRPr="000800EB">
        <w:rPr>
          <w:rFonts w:ascii="Calibri" w:hAnsi="Calibri"/>
        </w:rPr>
        <w:t>with</w:t>
      </w:r>
      <w:r w:rsidRPr="000800EB">
        <w:rPr>
          <w:rFonts w:ascii="Calibri" w:hAnsi="Calibri"/>
          <w:spacing w:val="24"/>
        </w:rPr>
        <w:t xml:space="preserve"> Generally Accepted </w:t>
      </w:r>
      <w:r w:rsidRPr="000800EB">
        <w:rPr>
          <w:rFonts w:ascii="Calibri" w:hAnsi="Calibri"/>
        </w:rPr>
        <w:t>Gov</w:t>
      </w:r>
      <w:r w:rsidRPr="000800EB">
        <w:rPr>
          <w:rFonts w:ascii="Calibri" w:hAnsi="Calibri"/>
          <w:spacing w:val="-2"/>
        </w:rPr>
        <w:t>e</w:t>
      </w:r>
      <w:r w:rsidRPr="000800EB">
        <w:rPr>
          <w:rFonts w:ascii="Calibri" w:hAnsi="Calibri"/>
        </w:rPr>
        <w:t>rnm</w:t>
      </w:r>
      <w:r w:rsidRPr="000800EB">
        <w:rPr>
          <w:rFonts w:ascii="Calibri" w:hAnsi="Calibri"/>
          <w:spacing w:val="-2"/>
        </w:rPr>
        <w:t>e</w:t>
      </w:r>
      <w:r w:rsidRPr="000800EB">
        <w:rPr>
          <w:rFonts w:ascii="Calibri" w:hAnsi="Calibri"/>
        </w:rPr>
        <w:t>nt</w:t>
      </w:r>
      <w:r w:rsidRPr="000800EB">
        <w:rPr>
          <w:rFonts w:ascii="Calibri" w:hAnsi="Calibri"/>
          <w:spacing w:val="21"/>
        </w:rPr>
        <w:t xml:space="preserve"> </w:t>
      </w:r>
      <w:r w:rsidRPr="000800EB">
        <w:rPr>
          <w:rFonts w:ascii="Calibri" w:hAnsi="Calibri"/>
        </w:rPr>
        <w:t>Auditing</w:t>
      </w:r>
      <w:r w:rsidRPr="000800EB">
        <w:rPr>
          <w:rFonts w:ascii="Calibri" w:hAnsi="Calibri"/>
          <w:spacing w:val="18"/>
        </w:rPr>
        <w:t xml:space="preserve"> </w:t>
      </w:r>
      <w:r w:rsidRPr="000800EB">
        <w:rPr>
          <w:rFonts w:ascii="Calibri" w:hAnsi="Calibri"/>
        </w:rPr>
        <w:t>Stand</w:t>
      </w:r>
      <w:r w:rsidRPr="000800EB">
        <w:rPr>
          <w:rFonts w:ascii="Calibri" w:hAnsi="Calibri"/>
          <w:spacing w:val="-2"/>
        </w:rPr>
        <w:t>a</w:t>
      </w:r>
      <w:r w:rsidRPr="000800EB">
        <w:rPr>
          <w:rFonts w:ascii="Calibri" w:hAnsi="Calibri"/>
        </w:rPr>
        <w:t>rds</w:t>
      </w:r>
      <w:r w:rsidRPr="000800EB">
        <w:rPr>
          <w:rFonts w:ascii="Calibri" w:hAnsi="Calibri"/>
          <w:spacing w:val="26"/>
        </w:rPr>
        <w:t xml:space="preserve"> </w:t>
      </w:r>
      <w:r w:rsidRPr="000800EB">
        <w:rPr>
          <w:rFonts w:ascii="Calibri" w:hAnsi="Calibri"/>
        </w:rPr>
        <w:t>issu</w:t>
      </w:r>
      <w:r w:rsidRPr="000800EB">
        <w:rPr>
          <w:rFonts w:ascii="Calibri" w:hAnsi="Calibri"/>
          <w:spacing w:val="-1"/>
        </w:rPr>
        <w:t>e</w:t>
      </w:r>
      <w:r w:rsidRPr="000800EB">
        <w:rPr>
          <w:rFonts w:ascii="Calibri" w:hAnsi="Calibri"/>
        </w:rPr>
        <w:t>d</w:t>
      </w:r>
      <w:r w:rsidRPr="000800EB">
        <w:rPr>
          <w:rFonts w:ascii="Calibri" w:hAnsi="Calibri"/>
          <w:spacing w:val="21"/>
        </w:rPr>
        <w:t xml:space="preserve"> </w:t>
      </w:r>
      <w:r w:rsidRPr="000800EB">
        <w:rPr>
          <w:rFonts w:ascii="Calibri" w:hAnsi="Calibri"/>
        </w:rPr>
        <w:t>by the</w:t>
      </w:r>
      <w:r w:rsidRPr="000800EB">
        <w:rPr>
          <w:rFonts w:ascii="Calibri" w:hAnsi="Calibri"/>
          <w:spacing w:val="40"/>
        </w:rPr>
        <w:t xml:space="preserve"> </w:t>
      </w:r>
      <w:r w:rsidRPr="000800EB">
        <w:rPr>
          <w:rFonts w:ascii="Calibri" w:hAnsi="Calibri"/>
        </w:rPr>
        <w:t>Comptroll</w:t>
      </w:r>
      <w:r w:rsidRPr="000800EB">
        <w:rPr>
          <w:rFonts w:ascii="Calibri" w:hAnsi="Calibri"/>
          <w:spacing w:val="-1"/>
        </w:rPr>
        <w:t>e</w:t>
      </w:r>
      <w:r w:rsidRPr="000800EB">
        <w:rPr>
          <w:rFonts w:ascii="Calibri" w:hAnsi="Calibri"/>
        </w:rPr>
        <w:t>r</w:t>
      </w:r>
      <w:r w:rsidRPr="000800EB">
        <w:rPr>
          <w:rFonts w:ascii="Calibri" w:hAnsi="Calibri"/>
          <w:spacing w:val="39"/>
        </w:rPr>
        <w:t xml:space="preserve"> </w:t>
      </w:r>
      <w:r w:rsidRPr="000800EB">
        <w:rPr>
          <w:rFonts w:ascii="Calibri" w:hAnsi="Calibri"/>
        </w:rPr>
        <w:t>G</w:t>
      </w:r>
      <w:r w:rsidRPr="000800EB">
        <w:rPr>
          <w:rFonts w:ascii="Calibri" w:hAnsi="Calibri"/>
          <w:spacing w:val="-2"/>
        </w:rPr>
        <w:t>e</w:t>
      </w:r>
      <w:r w:rsidRPr="000800EB">
        <w:rPr>
          <w:rFonts w:ascii="Calibri" w:hAnsi="Calibri"/>
        </w:rPr>
        <w:t>n</w:t>
      </w:r>
      <w:r w:rsidRPr="000800EB">
        <w:rPr>
          <w:rFonts w:ascii="Calibri" w:hAnsi="Calibri"/>
          <w:spacing w:val="-1"/>
        </w:rPr>
        <w:t>e</w:t>
      </w:r>
      <w:r w:rsidRPr="000800EB">
        <w:rPr>
          <w:rFonts w:ascii="Calibri" w:hAnsi="Calibri"/>
        </w:rPr>
        <w:t>r</w:t>
      </w:r>
      <w:r w:rsidRPr="000800EB">
        <w:rPr>
          <w:rFonts w:ascii="Calibri" w:hAnsi="Calibri"/>
          <w:spacing w:val="-2"/>
        </w:rPr>
        <w:t>a</w:t>
      </w:r>
      <w:r w:rsidRPr="000800EB">
        <w:rPr>
          <w:rFonts w:ascii="Calibri" w:hAnsi="Calibri"/>
        </w:rPr>
        <w:t>l</w:t>
      </w:r>
      <w:r w:rsidRPr="000800EB">
        <w:rPr>
          <w:rFonts w:ascii="Calibri" w:hAnsi="Calibri"/>
          <w:spacing w:val="42"/>
        </w:rPr>
        <w:t xml:space="preserve"> </w:t>
      </w:r>
      <w:r w:rsidRPr="000800EB">
        <w:rPr>
          <w:rFonts w:ascii="Calibri" w:hAnsi="Calibri"/>
        </w:rPr>
        <w:t>of</w:t>
      </w:r>
      <w:r w:rsidRPr="000800EB">
        <w:rPr>
          <w:rFonts w:ascii="Calibri" w:hAnsi="Calibri"/>
          <w:spacing w:val="39"/>
        </w:rPr>
        <w:t xml:space="preserve"> </w:t>
      </w:r>
      <w:r w:rsidRPr="000800EB">
        <w:rPr>
          <w:rFonts w:ascii="Calibri" w:hAnsi="Calibri"/>
        </w:rPr>
        <w:t>the</w:t>
      </w:r>
      <w:r w:rsidRPr="000800EB">
        <w:rPr>
          <w:rFonts w:ascii="Calibri" w:hAnsi="Calibri"/>
          <w:spacing w:val="40"/>
        </w:rPr>
        <w:t xml:space="preserve"> </w:t>
      </w:r>
      <w:r w:rsidRPr="000800EB">
        <w:rPr>
          <w:rFonts w:ascii="Calibri" w:hAnsi="Calibri"/>
        </w:rPr>
        <w:t>United</w:t>
      </w:r>
      <w:r w:rsidRPr="000800EB">
        <w:rPr>
          <w:rFonts w:ascii="Calibri" w:hAnsi="Calibri"/>
          <w:spacing w:val="40"/>
        </w:rPr>
        <w:t xml:space="preserve"> </w:t>
      </w:r>
      <w:r w:rsidRPr="000800EB">
        <w:rPr>
          <w:rFonts w:ascii="Calibri" w:hAnsi="Calibri"/>
        </w:rPr>
        <w:t>States</w:t>
      </w:r>
      <w:r w:rsidRPr="000800EB">
        <w:rPr>
          <w:rFonts w:ascii="Calibri" w:hAnsi="Calibri"/>
          <w:spacing w:val="41"/>
        </w:rPr>
        <w:t xml:space="preserve"> </w:t>
      </w:r>
      <w:r w:rsidRPr="000800EB">
        <w:rPr>
          <w:rFonts w:ascii="Calibri" w:hAnsi="Calibri"/>
        </w:rPr>
        <w:t>(</w:t>
      </w:r>
      <w:r w:rsidRPr="000800EB">
        <w:rPr>
          <w:rFonts w:ascii="Calibri" w:hAnsi="Calibri"/>
          <w:spacing w:val="-2"/>
        </w:rPr>
        <w:t>G</w:t>
      </w:r>
      <w:r w:rsidRPr="000800EB">
        <w:rPr>
          <w:rFonts w:ascii="Calibri" w:hAnsi="Calibri"/>
        </w:rPr>
        <w:t>A</w:t>
      </w:r>
      <w:r w:rsidRPr="000800EB">
        <w:rPr>
          <w:rFonts w:ascii="Calibri" w:hAnsi="Calibri"/>
          <w:spacing w:val="-1"/>
        </w:rPr>
        <w:t>G</w:t>
      </w:r>
      <w:r w:rsidRPr="000800EB">
        <w:rPr>
          <w:rFonts w:ascii="Calibri" w:hAnsi="Calibri"/>
        </w:rPr>
        <w:t>AS).</w:t>
      </w:r>
    </w:p>
    <w:p w14:paraId="0AE89D46" w14:textId="77777777" w:rsidR="00BD52FA" w:rsidRPr="000800EB" w:rsidRDefault="00BD52FA" w:rsidP="00BB0DB9">
      <w:pPr>
        <w:widowControl w:val="0"/>
        <w:numPr>
          <w:ilvl w:val="2"/>
          <w:numId w:val="2"/>
        </w:numPr>
        <w:tabs>
          <w:tab w:val="left" w:pos="1544"/>
        </w:tabs>
        <w:autoSpaceDE w:val="0"/>
        <w:autoSpaceDN w:val="0"/>
        <w:adjustRightInd w:val="0"/>
        <w:spacing w:after="0" w:line="246" w:lineRule="auto"/>
        <w:ind w:left="1544" w:right="127"/>
        <w:rPr>
          <w:rFonts w:ascii="Times New Roman" w:hAnsi="Times New Roman"/>
          <w:sz w:val="20"/>
          <w:szCs w:val="24"/>
        </w:rPr>
      </w:pPr>
      <w:r w:rsidRPr="000800EB">
        <w:rPr>
          <w:rFonts w:ascii="Calibri" w:hAnsi="Calibri"/>
        </w:rPr>
        <w:t>All</w:t>
      </w:r>
      <w:r w:rsidRPr="000800EB">
        <w:rPr>
          <w:rFonts w:ascii="Calibri" w:hAnsi="Calibri"/>
          <w:spacing w:val="17"/>
        </w:rPr>
        <w:t xml:space="preserve"> </w:t>
      </w:r>
      <w:r w:rsidRPr="000800EB">
        <w:rPr>
          <w:rFonts w:ascii="Calibri" w:hAnsi="Calibri"/>
          <w:spacing w:val="-1"/>
        </w:rPr>
        <w:t>a</w:t>
      </w:r>
      <w:r w:rsidRPr="000800EB">
        <w:rPr>
          <w:rFonts w:ascii="Calibri" w:hAnsi="Calibri"/>
        </w:rPr>
        <w:t>udits</w:t>
      </w:r>
      <w:r w:rsidRPr="000800EB">
        <w:rPr>
          <w:rFonts w:ascii="Calibri" w:hAnsi="Calibri"/>
          <w:spacing w:val="16"/>
        </w:rPr>
        <w:t xml:space="preserve"> </w:t>
      </w:r>
      <w:r w:rsidRPr="000800EB">
        <w:rPr>
          <w:rFonts w:ascii="Calibri" w:hAnsi="Calibri"/>
        </w:rPr>
        <w:t>must</w:t>
      </w:r>
      <w:r w:rsidRPr="000800EB">
        <w:rPr>
          <w:rFonts w:ascii="Calibri" w:hAnsi="Calibri"/>
          <w:spacing w:val="17"/>
        </w:rPr>
        <w:t xml:space="preserve"> </w:t>
      </w:r>
      <w:r w:rsidRPr="000800EB">
        <w:rPr>
          <w:rFonts w:ascii="Calibri" w:hAnsi="Calibri"/>
        </w:rPr>
        <w:t>be</w:t>
      </w:r>
      <w:r w:rsidRPr="000800EB">
        <w:rPr>
          <w:rFonts w:ascii="Calibri" w:hAnsi="Calibri"/>
          <w:spacing w:val="15"/>
        </w:rPr>
        <w:t xml:space="preserve"> </w:t>
      </w:r>
      <w:r w:rsidRPr="000800EB">
        <w:rPr>
          <w:rFonts w:ascii="Calibri" w:hAnsi="Calibri"/>
          <w:spacing w:val="-1"/>
        </w:rPr>
        <w:t>c</w:t>
      </w:r>
      <w:r w:rsidRPr="000800EB">
        <w:rPr>
          <w:rFonts w:ascii="Calibri" w:hAnsi="Calibri"/>
        </w:rPr>
        <w:t>ondu</w:t>
      </w:r>
      <w:r w:rsidRPr="000800EB">
        <w:rPr>
          <w:rFonts w:ascii="Calibri" w:hAnsi="Calibri"/>
          <w:spacing w:val="-1"/>
        </w:rPr>
        <w:t>c</w:t>
      </w:r>
      <w:r w:rsidRPr="000800EB">
        <w:rPr>
          <w:rFonts w:ascii="Calibri" w:hAnsi="Calibri"/>
        </w:rPr>
        <w:t>ted</w:t>
      </w:r>
      <w:r w:rsidRPr="000800EB">
        <w:rPr>
          <w:rFonts w:ascii="Calibri" w:hAnsi="Calibri"/>
          <w:spacing w:val="16"/>
        </w:rPr>
        <w:t xml:space="preserve"> </w:t>
      </w:r>
      <w:r w:rsidRPr="000800EB">
        <w:rPr>
          <w:rFonts w:ascii="Calibri" w:hAnsi="Calibri"/>
          <w:spacing w:val="-1"/>
        </w:rPr>
        <w:t>a</w:t>
      </w:r>
      <w:r w:rsidRPr="000800EB">
        <w:rPr>
          <w:rFonts w:ascii="Calibri" w:hAnsi="Calibri"/>
        </w:rPr>
        <w:t>nnu</w:t>
      </w:r>
      <w:r w:rsidRPr="000800EB">
        <w:rPr>
          <w:rFonts w:ascii="Calibri" w:hAnsi="Calibri"/>
          <w:spacing w:val="-1"/>
        </w:rPr>
        <w:t>a</w:t>
      </w:r>
      <w:r w:rsidRPr="000800EB">
        <w:rPr>
          <w:rFonts w:ascii="Calibri" w:hAnsi="Calibri"/>
        </w:rPr>
        <w:t>ll</w:t>
      </w:r>
      <w:r w:rsidRPr="000800EB">
        <w:rPr>
          <w:rFonts w:ascii="Calibri" w:hAnsi="Calibri"/>
          <w:spacing w:val="-8"/>
        </w:rPr>
        <w:t>y</w:t>
      </w:r>
      <w:r w:rsidRPr="000800EB">
        <w:rPr>
          <w:rFonts w:ascii="Calibri" w:hAnsi="Calibri"/>
        </w:rPr>
        <w:t>,</w:t>
      </w:r>
      <w:r w:rsidRPr="000800EB">
        <w:rPr>
          <w:rFonts w:ascii="Calibri" w:hAnsi="Calibri"/>
          <w:spacing w:val="16"/>
        </w:rPr>
        <w:t xml:space="preserve"> </w:t>
      </w:r>
      <w:r w:rsidRPr="000800EB">
        <w:rPr>
          <w:rFonts w:ascii="Calibri" w:hAnsi="Calibri"/>
          <w:spacing w:val="-1"/>
        </w:rPr>
        <w:t>e</w:t>
      </w:r>
      <w:r w:rsidRPr="000800EB">
        <w:rPr>
          <w:rFonts w:ascii="Calibri" w:hAnsi="Calibri"/>
          <w:spacing w:val="2"/>
        </w:rPr>
        <w:t>x</w:t>
      </w:r>
      <w:r w:rsidRPr="000800EB">
        <w:rPr>
          <w:rFonts w:ascii="Calibri" w:hAnsi="Calibri"/>
          <w:spacing w:val="-1"/>
        </w:rPr>
        <w:t>ce</w:t>
      </w:r>
      <w:r w:rsidRPr="000800EB">
        <w:rPr>
          <w:rFonts w:ascii="Calibri" w:hAnsi="Calibri"/>
        </w:rPr>
        <w:t>pt</w:t>
      </w:r>
      <w:r w:rsidRPr="000800EB">
        <w:rPr>
          <w:rFonts w:ascii="Calibri" w:hAnsi="Calibri"/>
          <w:spacing w:val="14"/>
        </w:rPr>
        <w:t xml:space="preserve"> for biennial audits authorized by 2 CFR § 200.504 and </w:t>
      </w:r>
      <w:r w:rsidRPr="000800EB">
        <w:rPr>
          <w:rFonts w:ascii="Calibri" w:hAnsi="Calibri"/>
        </w:rPr>
        <w:t>wh</w:t>
      </w:r>
      <w:r w:rsidRPr="000800EB">
        <w:rPr>
          <w:rFonts w:ascii="Calibri" w:hAnsi="Calibri"/>
          <w:spacing w:val="-2"/>
        </w:rPr>
        <w:t>e</w:t>
      </w:r>
      <w:r w:rsidRPr="000800EB">
        <w:rPr>
          <w:rFonts w:ascii="Calibri" w:hAnsi="Calibri"/>
        </w:rPr>
        <w:t>re</w:t>
      </w:r>
      <w:r w:rsidRPr="000800EB">
        <w:rPr>
          <w:rFonts w:ascii="Calibri" w:hAnsi="Calibri"/>
          <w:spacing w:val="12"/>
        </w:rPr>
        <w:t xml:space="preserve"> </w:t>
      </w:r>
      <w:r w:rsidRPr="000800EB">
        <w:rPr>
          <w:rFonts w:ascii="Calibri" w:hAnsi="Calibri"/>
        </w:rPr>
        <w:t>spe</w:t>
      </w:r>
      <w:r w:rsidRPr="000800EB">
        <w:rPr>
          <w:rFonts w:ascii="Calibri" w:hAnsi="Calibri"/>
          <w:spacing w:val="-2"/>
        </w:rPr>
        <w:t>c</w:t>
      </w:r>
      <w:r w:rsidRPr="000800EB">
        <w:rPr>
          <w:rFonts w:ascii="Calibri" w:hAnsi="Calibri"/>
        </w:rPr>
        <w:t>ific</w:t>
      </w:r>
      <w:r w:rsidRPr="000800EB">
        <w:rPr>
          <w:rFonts w:ascii="Calibri" w:hAnsi="Calibri"/>
          <w:spacing w:val="-2"/>
        </w:rPr>
        <w:t>a</w:t>
      </w:r>
      <w:r w:rsidRPr="000800EB">
        <w:rPr>
          <w:rFonts w:ascii="Calibri" w:hAnsi="Calibri"/>
        </w:rPr>
        <w:t>lly</w:t>
      </w:r>
      <w:r w:rsidRPr="000800EB">
        <w:rPr>
          <w:rFonts w:ascii="Calibri" w:hAnsi="Calibri"/>
          <w:spacing w:val="6"/>
        </w:rPr>
        <w:t xml:space="preserve"> </w:t>
      </w:r>
      <w:r w:rsidRPr="000800EB">
        <w:rPr>
          <w:rFonts w:ascii="Calibri" w:hAnsi="Calibri"/>
          <w:spacing w:val="-1"/>
        </w:rPr>
        <w:t>a</w:t>
      </w:r>
      <w:r w:rsidRPr="000800EB">
        <w:rPr>
          <w:rFonts w:ascii="Calibri" w:hAnsi="Calibri"/>
        </w:rPr>
        <w:t>llow</w:t>
      </w:r>
      <w:r w:rsidRPr="000800EB">
        <w:rPr>
          <w:rFonts w:ascii="Calibri" w:hAnsi="Calibri"/>
          <w:spacing w:val="-2"/>
        </w:rPr>
        <w:t>e</w:t>
      </w:r>
      <w:r w:rsidRPr="000800EB">
        <w:rPr>
          <w:rFonts w:ascii="Calibri" w:hAnsi="Calibri"/>
        </w:rPr>
        <w:t>d</w:t>
      </w:r>
      <w:r w:rsidRPr="000800EB">
        <w:rPr>
          <w:rFonts w:ascii="Calibri" w:hAnsi="Calibri"/>
          <w:spacing w:val="14"/>
        </w:rPr>
        <w:t xml:space="preserve"> </w:t>
      </w:r>
      <w:r w:rsidRPr="000800EB">
        <w:rPr>
          <w:rFonts w:ascii="Calibri" w:hAnsi="Calibri"/>
        </w:rPr>
        <w:t>othe</w:t>
      </w:r>
      <w:r w:rsidRPr="000800EB">
        <w:rPr>
          <w:rFonts w:ascii="Calibri" w:hAnsi="Calibri"/>
          <w:spacing w:val="-2"/>
        </w:rPr>
        <w:t>r</w:t>
      </w:r>
      <w:r w:rsidRPr="000800EB">
        <w:rPr>
          <w:rFonts w:ascii="Calibri" w:hAnsi="Calibri"/>
        </w:rPr>
        <w:t>wise</w:t>
      </w:r>
      <w:r w:rsidRPr="000800EB">
        <w:rPr>
          <w:rFonts w:ascii="Calibri" w:hAnsi="Calibri"/>
          <w:spacing w:val="13"/>
        </w:rPr>
        <w:t xml:space="preserve"> </w:t>
      </w:r>
      <w:r w:rsidRPr="000800EB">
        <w:rPr>
          <w:rFonts w:ascii="Calibri" w:hAnsi="Calibri"/>
        </w:rPr>
        <w:t>by</w:t>
      </w:r>
      <w:r w:rsidRPr="000800EB">
        <w:rPr>
          <w:rFonts w:ascii="Calibri" w:hAnsi="Calibri"/>
          <w:spacing w:val="6"/>
        </w:rPr>
        <w:t xml:space="preserve"> </w:t>
      </w:r>
      <w:r w:rsidRPr="000800EB">
        <w:rPr>
          <w:rFonts w:ascii="Calibri" w:hAnsi="Calibri"/>
        </w:rPr>
        <w:t>la</w:t>
      </w:r>
      <w:r w:rsidRPr="000800EB">
        <w:rPr>
          <w:rFonts w:ascii="Calibri" w:hAnsi="Calibri"/>
          <w:spacing w:val="-1"/>
        </w:rPr>
        <w:t>w</w:t>
      </w:r>
      <w:r w:rsidRPr="000800EB">
        <w:rPr>
          <w:rFonts w:ascii="Calibri" w:hAnsi="Calibri"/>
        </w:rPr>
        <w:t>s, r</w:t>
      </w:r>
      <w:r w:rsidRPr="000800EB">
        <w:rPr>
          <w:rFonts w:ascii="Calibri" w:hAnsi="Calibri"/>
          <w:spacing w:val="-2"/>
        </w:rPr>
        <w:t>e</w:t>
      </w:r>
      <w:r w:rsidRPr="000800EB">
        <w:rPr>
          <w:rFonts w:ascii="Calibri" w:hAnsi="Calibri"/>
          <w:spacing w:val="-3"/>
        </w:rPr>
        <w:t>g</w:t>
      </w:r>
      <w:r w:rsidRPr="000800EB">
        <w:rPr>
          <w:rFonts w:ascii="Calibri" w:hAnsi="Calibri"/>
        </w:rPr>
        <w:t>ulations, or</w:t>
      </w:r>
      <w:r w:rsidRPr="000800EB">
        <w:rPr>
          <w:rFonts w:ascii="Calibri" w:hAnsi="Calibri"/>
          <w:spacing w:val="-1"/>
        </w:rPr>
        <w:t xml:space="preserve"> </w:t>
      </w:r>
      <w:r w:rsidRPr="000800EB">
        <w:rPr>
          <w:rFonts w:ascii="Calibri" w:hAnsi="Calibri"/>
        </w:rPr>
        <w:t>County</w:t>
      </w:r>
      <w:r w:rsidRPr="000800EB">
        <w:rPr>
          <w:rFonts w:ascii="Calibri" w:hAnsi="Calibri"/>
          <w:spacing w:val="-7"/>
        </w:rPr>
        <w:t xml:space="preserve"> </w:t>
      </w:r>
      <w:r w:rsidRPr="000800EB">
        <w:rPr>
          <w:rFonts w:ascii="Calibri" w:hAnsi="Calibri"/>
        </w:rPr>
        <w:t>poli</w:t>
      </w:r>
      <w:r w:rsidRPr="000800EB">
        <w:rPr>
          <w:rFonts w:ascii="Calibri" w:hAnsi="Calibri"/>
          <w:spacing w:val="-1"/>
        </w:rPr>
        <w:t>c</w:t>
      </w:r>
      <w:r w:rsidRPr="000800EB">
        <w:rPr>
          <w:rFonts w:ascii="Calibri" w:hAnsi="Calibri"/>
          <w:spacing w:val="-8"/>
        </w:rPr>
        <w:t>y</w:t>
      </w:r>
      <w:r w:rsidRPr="000800EB">
        <w:rPr>
          <w:rFonts w:ascii="Calibri" w:hAnsi="Calibri"/>
        </w:rPr>
        <w:t>.</w:t>
      </w:r>
    </w:p>
    <w:p w14:paraId="18E648BE" w14:textId="77777777" w:rsidR="00BD52FA" w:rsidRPr="000800EB" w:rsidRDefault="00BD52FA" w:rsidP="00BB0DB9">
      <w:pPr>
        <w:widowControl w:val="0"/>
        <w:numPr>
          <w:ilvl w:val="2"/>
          <w:numId w:val="2"/>
        </w:numPr>
        <w:tabs>
          <w:tab w:val="left" w:pos="1544"/>
        </w:tabs>
        <w:autoSpaceDE w:val="0"/>
        <w:autoSpaceDN w:val="0"/>
        <w:adjustRightInd w:val="0"/>
        <w:spacing w:after="0" w:line="246" w:lineRule="auto"/>
        <w:ind w:left="1544" w:right="114"/>
        <w:rPr>
          <w:rFonts w:ascii="Times New Roman" w:hAnsi="Times New Roman"/>
          <w:sz w:val="20"/>
          <w:szCs w:val="24"/>
        </w:rPr>
      </w:pPr>
      <w:r w:rsidRPr="000800EB">
        <w:rPr>
          <w:rFonts w:ascii="Calibri" w:hAnsi="Calibri"/>
        </w:rPr>
        <w:t>The audit</w:t>
      </w:r>
      <w:r w:rsidRPr="000800EB">
        <w:rPr>
          <w:rFonts w:ascii="Calibri" w:hAnsi="Calibri"/>
          <w:spacing w:val="26"/>
        </w:rPr>
        <w:t xml:space="preserve"> </w:t>
      </w:r>
      <w:r w:rsidRPr="000800EB">
        <w:rPr>
          <w:rFonts w:ascii="Calibri" w:hAnsi="Calibri"/>
        </w:rPr>
        <w:t>r</w:t>
      </w:r>
      <w:r w:rsidRPr="000800EB">
        <w:rPr>
          <w:rFonts w:ascii="Calibri" w:hAnsi="Calibri"/>
          <w:spacing w:val="-2"/>
        </w:rPr>
        <w:t>e</w:t>
      </w:r>
      <w:r w:rsidRPr="000800EB">
        <w:rPr>
          <w:rFonts w:ascii="Calibri" w:hAnsi="Calibri"/>
        </w:rPr>
        <w:t>port</w:t>
      </w:r>
      <w:r w:rsidRPr="000800EB">
        <w:rPr>
          <w:rFonts w:ascii="Calibri" w:hAnsi="Calibri"/>
          <w:spacing w:val="26"/>
        </w:rPr>
        <w:t xml:space="preserve"> </w:t>
      </w:r>
      <w:r w:rsidRPr="000800EB">
        <w:rPr>
          <w:rFonts w:ascii="Calibri" w:hAnsi="Calibri"/>
        </w:rPr>
        <w:t>must</w:t>
      </w:r>
      <w:r w:rsidRPr="000800EB">
        <w:rPr>
          <w:rFonts w:ascii="Calibri" w:hAnsi="Calibri"/>
          <w:spacing w:val="28"/>
        </w:rPr>
        <w:t xml:space="preserve"> </w:t>
      </w:r>
      <w:r w:rsidRPr="000800EB">
        <w:rPr>
          <w:rFonts w:ascii="Calibri" w:hAnsi="Calibri"/>
          <w:spacing w:val="-1"/>
        </w:rPr>
        <w:t>c</w:t>
      </w:r>
      <w:r w:rsidRPr="000800EB">
        <w:rPr>
          <w:rFonts w:ascii="Calibri" w:hAnsi="Calibri"/>
        </w:rPr>
        <w:t>ontain</w:t>
      </w:r>
      <w:r w:rsidRPr="000800EB">
        <w:rPr>
          <w:rFonts w:ascii="Calibri" w:hAnsi="Calibri"/>
          <w:spacing w:val="26"/>
        </w:rPr>
        <w:t xml:space="preserve"> </w:t>
      </w:r>
      <w:r w:rsidRPr="000800EB">
        <w:rPr>
          <w:rFonts w:ascii="Calibri" w:hAnsi="Calibri"/>
        </w:rPr>
        <w:t>a</w:t>
      </w:r>
      <w:r w:rsidRPr="000800EB">
        <w:rPr>
          <w:rFonts w:ascii="Calibri" w:hAnsi="Calibri"/>
          <w:spacing w:val="25"/>
        </w:rPr>
        <w:t xml:space="preserve"> </w:t>
      </w:r>
      <w:r w:rsidRPr="000800EB">
        <w:rPr>
          <w:rFonts w:ascii="Calibri" w:hAnsi="Calibri"/>
        </w:rPr>
        <w:t>s</w:t>
      </w:r>
      <w:r w:rsidRPr="000800EB">
        <w:rPr>
          <w:rFonts w:ascii="Calibri" w:hAnsi="Calibri"/>
          <w:spacing w:val="-1"/>
        </w:rPr>
        <w:t>e</w:t>
      </w:r>
      <w:r w:rsidRPr="000800EB">
        <w:rPr>
          <w:rFonts w:ascii="Calibri" w:hAnsi="Calibri"/>
        </w:rPr>
        <w:t>p</w:t>
      </w:r>
      <w:r w:rsidRPr="000800EB">
        <w:rPr>
          <w:rFonts w:ascii="Calibri" w:hAnsi="Calibri"/>
          <w:spacing w:val="-1"/>
        </w:rPr>
        <w:t>a</w:t>
      </w:r>
      <w:r w:rsidRPr="000800EB">
        <w:rPr>
          <w:rFonts w:ascii="Calibri" w:hAnsi="Calibri"/>
        </w:rPr>
        <w:t>r</w:t>
      </w:r>
      <w:r w:rsidRPr="000800EB">
        <w:rPr>
          <w:rFonts w:ascii="Calibri" w:hAnsi="Calibri"/>
          <w:spacing w:val="-2"/>
        </w:rPr>
        <w:t>a</w:t>
      </w:r>
      <w:r w:rsidRPr="000800EB">
        <w:rPr>
          <w:rFonts w:ascii="Calibri" w:hAnsi="Calibri"/>
        </w:rPr>
        <w:t>te</w:t>
      </w:r>
      <w:r w:rsidRPr="000800EB">
        <w:rPr>
          <w:rFonts w:ascii="Calibri" w:hAnsi="Calibri"/>
          <w:spacing w:val="23"/>
        </w:rPr>
        <w:t xml:space="preserve"> </w:t>
      </w:r>
      <w:r w:rsidRPr="000800EB">
        <w:rPr>
          <w:rFonts w:ascii="Calibri" w:hAnsi="Calibri"/>
        </w:rPr>
        <w:t>s</w:t>
      </w:r>
      <w:r w:rsidRPr="000800EB">
        <w:rPr>
          <w:rFonts w:ascii="Calibri" w:hAnsi="Calibri"/>
          <w:spacing w:val="-1"/>
        </w:rPr>
        <w:t>c</w:t>
      </w:r>
      <w:r w:rsidRPr="000800EB">
        <w:rPr>
          <w:rFonts w:ascii="Calibri" w:hAnsi="Calibri"/>
        </w:rPr>
        <w:t>h</w:t>
      </w:r>
      <w:r w:rsidRPr="000800EB">
        <w:rPr>
          <w:rFonts w:ascii="Calibri" w:hAnsi="Calibri"/>
          <w:spacing w:val="-1"/>
        </w:rPr>
        <w:t>e</w:t>
      </w:r>
      <w:r w:rsidRPr="000800EB">
        <w:rPr>
          <w:rFonts w:ascii="Calibri" w:hAnsi="Calibri"/>
        </w:rPr>
        <w:t>dule</w:t>
      </w:r>
      <w:r w:rsidRPr="000800EB">
        <w:rPr>
          <w:rFonts w:ascii="Calibri" w:hAnsi="Calibri"/>
          <w:spacing w:val="23"/>
        </w:rPr>
        <w:t xml:space="preserve"> </w:t>
      </w:r>
      <w:r w:rsidRPr="000800EB">
        <w:rPr>
          <w:rFonts w:ascii="Calibri" w:hAnsi="Calibri"/>
        </w:rPr>
        <w:t>that</w:t>
      </w:r>
      <w:r w:rsidRPr="000800EB">
        <w:rPr>
          <w:rFonts w:ascii="Calibri" w:hAnsi="Calibri"/>
          <w:spacing w:val="23"/>
        </w:rPr>
        <w:t xml:space="preserve"> </w:t>
      </w:r>
      <w:r w:rsidRPr="000800EB">
        <w:rPr>
          <w:rFonts w:ascii="Calibri" w:hAnsi="Calibri"/>
        </w:rPr>
        <w:t>identifi</w:t>
      </w:r>
      <w:r w:rsidRPr="000800EB">
        <w:rPr>
          <w:rFonts w:ascii="Calibri" w:hAnsi="Calibri"/>
          <w:spacing w:val="-1"/>
        </w:rPr>
        <w:t>e</w:t>
      </w:r>
      <w:r w:rsidRPr="000800EB">
        <w:rPr>
          <w:rFonts w:ascii="Calibri" w:hAnsi="Calibri"/>
        </w:rPr>
        <w:t>s</w:t>
      </w:r>
      <w:r w:rsidRPr="000800EB">
        <w:rPr>
          <w:rFonts w:ascii="Calibri" w:hAnsi="Calibri"/>
          <w:spacing w:val="24"/>
        </w:rPr>
        <w:t xml:space="preserve"> </w:t>
      </w:r>
      <w:r w:rsidRPr="000800EB">
        <w:rPr>
          <w:rFonts w:ascii="Calibri" w:hAnsi="Calibri"/>
          <w:spacing w:val="-1"/>
        </w:rPr>
        <w:t>a</w:t>
      </w:r>
      <w:r w:rsidRPr="000800EB">
        <w:rPr>
          <w:rFonts w:ascii="Calibri" w:hAnsi="Calibri"/>
        </w:rPr>
        <w:t>ll</w:t>
      </w:r>
      <w:r w:rsidRPr="000800EB">
        <w:rPr>
          <w:rFonts w:ascii="Calibri" w:hAnsi="Calibri"/>
          <w:spacing w:val="24"/>
        </w:rPr>
        <w:t xml:space="preserve"> </w:t>
      </w:r>
      <w:r w:rsidRPr="000800EB">
        <w:rPr>
          <w:rFonts w:ascii="Calibri" w:hAnsi="Calibri"/>
        </w:rPr>
        <w:t>funds received from or</w:t>
      </w:r>
      <w:r w:rsidRPr="000800EB">
        <w:rPr>
          <w:rFonts w:ascii="Calibri" w:hAnsi="Calibri"/>
          <w:spacing w:val="23"/>
        </w:rPr>
        <w:t xml:space="preserve"> </w:t>
      </w:r>
      <w:r w:rsidRPr="000800EB">
        <w:rPr>
          <w:rFonts w:ascii="Calibri" w:hAnsi="Calibri"/>
        </w:rPr>
        <w:t>p</w:t>
      </w:r>
      <w:r w:rsidRPr="000800EB">
        <w:rPr>
          <w:rFonts w:ascii="Calibri" w:hAnsi="Calibri"/>
          <w:spacing w:val="-1"/>
        </w:rPr>
        <w:t>a</w:t>
      </w:r>
      <w:r w:rsidRPr="000800EB">
        <w:rPr>
          <w:rFonts w:ascii="Calibri" w:hAnsi="Calibri"/>
        </w:rPr>
        <w:t>ssed</w:t>
      </w:r>
      <w:r w:rsidRPr="000800EB">
        <w:rPr>
          <w:rFonts w:ascii="Calibri" w:hAnsi="Calibri"/>
          <w:spacing w:val="25"/>
        </w:rPr>
        <w:t xml:space="preserve"> </w:t>
      </w:r>
      <w:r w:rsidRPr="000800EB">
        <w:rPr>
          <w:rFonts w:ascii="Calibri" w:hAnsi="Calibri"/>
        </w:rPr>
        <w:t>throu</w:t>
      </w:r>
      <w:r w:rsidRPr="000800EB">
        <w:rPr>
          <w:rFonts w:ascii="Calibri" w:hAnsi="Calibri"/>
          <w:spacing w:val="-3"/>
        </w:rPr>
        <w:t>g</w:t>
      </w:r>
      <w:r w:rsidRPr="000800EB">
        <w:rPr>
          <w:rFonts w:ascii="Calibri" w:hAnsi="Calibri"/>
        </w:rPr>
        <w:t>h the</w:t>
      </w:r>
      <w:r w:rsidRPr="000800EB">
        <w:rPr>
          <w:rFonts w:ascii="Calibri" w:hAnsi="Calibri"/>
          <w:spacing w:val="49"/>
        </w:rPr>
        <w:t xml:space="preserve"> </w:t>
      </w:r>
      <w:r w:rsidRPr="000800EB">
        <w:rPr>
          <w:rFonts w:ascii="Calibri" w:hAnsi="Calibri"/>
        </w:rPr>
        <w:t>County</w:t>
      </w:r>
      <w:r w:rsidRPr="000800EB">
        <w:rPr>
          <w:rFonts w:ascii="Calibri" w:hAnsi="Calibri"/>
          <w:spacing w:val="44"/>
        </w:rPr>
        <w:t xml:space="preserve"> </w:t>
      </w:r>
      <w:r w:rsidRPr="000800EB">
        <w:rPr>
          <w:rFonts w:ascii="Calibri" w:hAnsi="Calibri"/>
        </w:rPr>
        <w:t>that</w:t>
      </w:r>
      <w:r w:rsidRPr="000800EB">
        <w:rPr>
          <w:rFonts w:ascii="Calibri" w:hAnsi="Calibri"/>
          <w:spacing w:val="47"/>
        </w:rPr>
        <w:t xml:space="preserve"> </w:t>
      </w:r>
      <w:r w:rsidRPr="000800EB">
        <w:rPr>
          <w:rFonts w:ascii="Calibri" w:hAnsi="Calibri"/>
        </w:rPr>
        <w:t>is</w:t>
      </w:r>
      <w:r w:rsidRPr="000800EB">
        <w:rPr>
          <w:rFonts w:ascii="Calibri" w:hAnsi="Calibri"/>
          <w:spacing w:val="48"/>
        </w:rPr>
        <w:t xml:space="preserve"> </w:t>
      </w:r>
      <w:r w:rsidRPr="000800EB">
        <w:rPr>
          <w:rFonts w:ascii="Calibri" w:hAnsi="Calibri"/>
          <w:spacing w:val="-1"/>
        </w:rPr>
        <w:t>c</w:t>
      </w:r>
      <w:r w:rsidRPr="000800EB">
        <w:rPr>
          <w:rFonts w:ascii="Calibri" w:hAnsi="Calibri"/>
        </w:rPr>
        <w:t>ov</w:t>
      </w:r>
      <w:r w:rsidRPr="000800EB">
        <w:rPr>
          <w:rFonts w:ascii="Calibri" w:hAnsi="Calibri"/>
          <w:spacing w:val="-1"/>
        </w:rPr>
        <w:t>e</w:t>
      </w:r>
      <w:r w:rsidRPr="000800EB">
        <w:rPr>
          <w:rFonts w:ascii="Calibri" w:hAnsi="Calibri"/>
        </w:rPr>
        <w:t>r</w:t>
      </w:r>
      <w:r w:rsidRPr="000800EB">
        <w:rPr>
          <w:rFonts w:ascii="Calibri" w:hAnsi="Calibri"/>
          <w:spacing w:val="-2"/>
        </w:rPr>
        <w:t>e</w:t>
      </w:r>
      <w:r w:rsidRPr="000800EB">
        <w:rPr>
          <w:rFonts w:ascii="Calibri" w:hAnsi="Calibri"/>
        </w:rPr>
        <w:t>d</w:t>
      </w:r>
      <w:r w:rsidRPr="000800EB">
        <w:rPr>
          <w:rFonts w:ascii="Calibri" w:hAnsi="Calibri"/>
          <w:spacing w:val="48"/>
        </w:rPr>
        <w:t xml:space="preserve"> </w:t>
      </w:r>
      <w:r w:rsidRPr="000800EB">
        <w:rPr>
          <w:rFonts w:ascii="Calibri" w:hAnsi="Calibri"/>
        </w:rPr>
        <w:t>by</w:t>
      </w:r>
      <w:r w:rsidRPr="000800EB">
        <w:rPr>
          <w:rFonts w:ascii="Calibri" w:hAnsi="Calibri"/>
          <w:spacing w:val="40"/>
        </w:rPr>
        <w:t xml:space="preserve"> </w:t>
      </w:r>
      <w:r w:rsidRPr="000800EB">
        <w:rPr>
          <w:rFonts w:ascii="Calibri" w:hAnsi="Calibri"/>
        </w:rPr>
        <w:t>the</w:t>
      </w:r>
      <w:r w:rsidRPr="000800EB">
        <w:rPr>
          <w:rFonts w:ascii="Calibri" w:hAnsi="Calibri"/>
          <w:spacing w:val="47"/>
        </w:rPr>
        <w:t xml:space="preserve"> </w:t>
      </w:r>
      <w:r w:rsidRPr="000800EB">
        <w:rPr>
          <w:rFonts w:ascii="Calibri" w:hAnsi="Calibri"/>
          <w:spacing w:val="-1"/>
        </w:rPr>
        <w:t>a</w:t>
      </w:r>
      <w:r w:rsidRPr="000800EB">
        <w:rPr>
          <w:rFonts w:ascii="Calibri" w:hAnsi="Calibri"/>
        </w:rPr>
        <w:t>udi</w:t>
      </w:r>
      <w:r w:rsidRPr="000800EB">
        <w:rPr>
          <w:rFonts w:ascii="Calibri" w:hAnsi="Calibri"/>
          <w:spacing w:val="1"/>
        </w:rPr>
        <w:t>t</w:t>
      </w:r>
      <w:r w:rsidRPr="000800EB">
        <w:rPr>
          <w:rFonts w:ascii="Calibri" w:hAnsi="Calibri"/>
        </w:rPr>
        <w:t>.</w:t>
      </w:r>
      <w:r w:rsidRPr="000800EB">
        <w:rPr>
          <w:rFonts w:ascii="Calibri" w:hAnsi="Calibri"/>
          <w:spacing w:val="48"/>
        </w:rPr>
        <w:t xml:space="preserve">  </w:t>
      </w:r>
      <w:r w:rsidRPr="000800EB">
        <w:rPr>
          <w:rFonts w:ascii="Calibri" w:hAnsi="Calibri"/>
        </w:rPr>
        <w:t>County</w:t>
      </w:r>
      <w:r w:rsidRPr="000800EB">
        <w:rPr>
          <w:rFonts w:ascii="Calibri" w:hAnsi="Calibri"/>
          <w:spacing w:val="41"/>
        </w:rPr>
        <w:t xml:space="preserve"> </w:t>
      </w:r>
      <w:r w:rsidRPr="000800EB">
        <w:rPr>
          <w:rFonts w:ascii="Calibri" w:hAnsi="Calibri"/>
        </w:rPr>
        <w:t>p</w:t>
      </w:r>
      <w:r w:rsidRPr="000800EB">
        <w:rPr>
          <w:rFonts w:ascii="Calibri" w:hAnsi="Calibri"/>
          <w:spacing w:val="-1"/>
        </w:rPr>
        <w:t>r</w:t>
      </w:r>
      <w:r w:rsidRPr="000800EB">
        <w:rPr>
          <w:rFonts w:ascii="Calibri" w:hAnsi="Calibri"/>
        </w:rPr>
        <w:t>o</w:t>
      </w:r>
      <w:r w:rsidRPr="000800EB">
        <w:rPr>
          <w:rFonts w:ascii="Calibri" w:hAnsi="Calibri"/>
          <w:spacing w:val="-3"/>
        </w:rPr>
        <w:t>g</w:t>
      </w:r>
      <w:r w:rsidRPr="000800EB">
        <w:rPr>
          <w:rFonts w:ascii="Calibri" w:hAnsi="Calibri"/>
        </w:rPr>
        <w:t>r</w:t>
      </w:r>
      <w:r w:rsidRPr="000800EB">
        <w:rPr>
          <w:rFonts w:ascii="Calibri" w:hAnsi="Calibri"/>
          <w:spacing w:val="-2"/>
        </w:rPr>
        <w:t>a</w:t>
      </w:r>
      <w:r w:rsidRPr="000800EB">
        <w:rPr>
          <w:rFonts w:ascii="Calibri" w:hAnsi="Calibri"/>
          <w:spacing w:val="1"/>
        </w:rPr>
        <w:t>m</w:t>
      </w:r>
      <w:r w:rsidRPr="000800EB">
        <w:rPr>
          <w:rFonts w:ascii="Calibri" w:hAnsi="Calibri"/>
        </w:rPr>
        <w:t>s</w:t>
      </w:r>
      <w:r w:rsidRPr="000800EB">
        <w:rPr>
          <w:rFonts w:ascii="Calibri" w:hAnsi="Calibri"/>
          <w:spacing w:val="48"/>
        </w:rPr>
        <w:t xml:space="preserve"> </w:t>
      </w:r>
      <w:r w:rsidRPr="000800EB">
        <w:rPr>
          <w:rFonts w:ascii="Calibri" w:hAnsi="Calibri"/>
        </w:rPr>
        <w:t>must</w:t>
      </w:r>
      <w:r w:rsidRPr="000800EB">
        <w:rPr>
          <w:rFonts w:ascii="Calibri" w:hAnsi="Calibri"/>
          <w:spacing w:val="48"/>
        </w:rPr>
        <w:t xml:space="preserve"> </w:t>
      </w:r>
      <w:r w:rsidRPr="000800EB">
        <w:rPr>
          <w:rFonts w:ascii="Calibri" w:hAnsi="Calibri"/>
        </w:rPr>
        <w:t>be</w:t>
      </w:r>
      <w:r w:rsidRPr="000800EB">
        <w:rPr>
          <w:rFonts w:ascii="Calibri" w:hAnsi="Calibri"/>
          <w:spacing w:val="46"/>
        </w:rPr>
        <w:t xml:space="preserve"> </w:t>
      </w:r>
      <w:r w:rsidRPr="000800EB">
        <w:rPr>
          <w:rFonts w:ascii="Calibri" w:hAnsi="Calibri"/>
        </w:rPr>
        <w:t>identifi</w:t>
      </w:r>
      <w:r w:rsidRPr="000800EB">
        <w:rPr>
          <w:rFonts w:ascii="Calibri" w:hAnsi="Calibri"/>
          <w:spacing w:val="-1"/>
        </w:rPr>
        <w:t>e</w:t>
      </w:r>
      <w:r w:rsidRPr="000800EB">
        <w:rPr>
          <w:rFonts w:ascii="Calibri" w:hAnsi="Calibri"/>
        </w:rPr>
        <w:t>d</w:t>
      </w:r>
      <w:r w:rsidRPr="000800EB">
        <w:rPr>
          <w:rFonts w:ascii="Calibri" w:hAnsi="Calibri"/>
          <w:spacing w:val="48"/>
        </w:rPr>
        <w:t xml:space="preserve"> </w:t>
      </w:r>
      <w:r w:rsidRPr="000800EB">
        <w:rPr>
          <w:rFonts w:ascii="Calibri" w:hAnsi="Calibri"/>
        </w:rPr>
        <w:t>by</w:t>
      </w:r>
      <w:r w:rsidRPr="000800EB">
        <w:rPr>
          <w:rFonts w:ascii="Calibri" w:hAnsi="Calibri"/>
          <w:spacing w:val="40"/>
        </w:rPr>
        <w:t xml:space="preserve"> </w:t>
      </w:r>
      <w:r w:rsidRPr="000800EB">
        <w:rPr>
          <w:rFonts w:ascii="Calibri" w:hAnsi="Calibri"/>
          <w:spacing w:val="-1"/>
        </w:rPr>
        <w:t>c</w:t>
      </w:r>
      <w:r w:rsidRPr="000800EB">
        <w:rPr>
          <w:rFonts w:ascii="Calibri" w:hAnsi="Calibri"/>
        </w:rPr>
        <w:t>ontr</w:t>
      </w:r>
      <w:r w:rsidRPr="000800EB">
        <w:rPr>
          <w:rFonts w:ascii="Calibri" w:hAnsi="Calibri"/>
          <w:spacing w:val="-2"/>
        </w:rPr>
        <w:t>a</w:t>
      </w:r>
      <w:r w:rsidRPr="000800EB">
        <w:rPr>
          <w:rFonts w:ascii="Calibri" w:hAnsi="Calibri"/>
          <w:spacing w:val="-1"/>
        </w:rPr>
        <w:t>c</w:t>
      </w:r>
      <w:r w:rsidRPr="000800EB">
        <w:rPr>
          <w:rFonts w:ascii="Calibri" w:hAnsi="Calibri"/>
        </w:rPr>
        <w:t>t numbe</w:t>
      </w:r>
      <w:r w:rsidRPr="000800EB">
        <w:rPr>
          <w:rFonts w:ascii="Calibri" w:hAnsi="Calibri"/>
          <w:spacing w:val="-2"/>
        </w:rPr>
        <w:t>r</w:t>
      </w:r>
      <w:r w:rsidRPr="000800EB">
        <w:rPr>
          <w:rFonts w:ascii="Calibri" w:hAnsi="Calibri"/>
        </w:rPr>
        <w:t>,</w:t>
      </w:r>
      <w:r w:rsidRPr="000800EB">
        <w:rPr>
          <w:rFonts w:ascii="Calibri" w:hAnsi="Calibri"/>
          <w:spacing w:val="42"/>
        </w:rPr>
        <w:t xml:space="preserve"> </w:t>
      </w:r>
      <w:r w:rsidRPr="000800EB">
        <w:rPr>
          <w:rFonts w:ascii="Calibri" w:hAnsi="Calibri"/>
          <w:spacing w:val="-1"/>
        </w:rPr>
        <w:t>c</w:t>
      </w:r>
      <w:r w:rsidRPr="000800EB">
        <w:rPr>
          <w:rFonts w:ascii="Calibri" w:hAnsi="Calibri"/>
        </w:rPr>
        <w:t>ontr</w:t>
      </w:r>
      <w:r w:rsidRPr="000800EB">
        <w:rPr>
          <w:rFonts w:ascii="Calibri" w:hAnsi="Calibri"/>
          <w:spacing w:val="-2"/>
        </w:rPr>
        <w:t>a</w:t>
      </w:r>
      <w:r w:rsidRPr="000800EB">
        <w:rPr>
          <w:rFonts w:ascii="Calibri" w:hAnsi="Calibri"/>
          <w:spacing w:val="-1"/>
        </w:rPr>
        <w:t>c</w:t>
      </w:r>
      <w:r w:rsidRPr="000800EB">
        <w:rPr>
          <w:rFonts w:ascii="Calibri" w:hAnsi="Calibri"/>
        </w:rPr>
        <w:t>t</w:t>
      </w:r>
      <w:r w:rsidRPr="000800EB">
        <w:rPr>
          <w:rFonts w:ascii="Calibri" w:hAnsi="Calibri"/>
          <w:spacing w:val="43"/>
        </w:rPr>
        <w:t xml:space="preserve"> </w:t>
      </w:r>
      <w:r w:rsidRPr="000800EB">
        <w:rPr>
          <w:rFonts w:ascii="Calibri" w:hAnsi="Calibri"/>
          <w:spacing w:val="-1"/>
        </w:rPr>
        <w:t>a</w:t>
      </w:r>
      <w:r w:rsidRPr="000800EB">
        <w:rPr>
          <w:rFonts w:ascii="Calibri" w:hAnsi="Calibri"/>
        </w:rPr>
        <w:t>moun</w:t>
      </w:r>
      <w:r w:rsidRPr="000800EB">
        <w:rPr>
          <w:rFonts w:ascii="Calibri" w:hAnsi="Calibri"/>
          <w:spacing w:val="2"/>
        </w:rPr>
        <w:t>t</w:t>
      </w:r>
      <w:r w:rsidRPr="000800EB">
        <w:rPr>
          <w:rFonts w:ascii="Calibri" w:hAnsi="Calibri"/>
        </w:rPr>
        <w:t>,</w:t>
      </w:r>
      <w:r w:rsidRPr="000800EB">
        <w:rPr>
          <w:rFonts w:ascii="Calibri" w:hAnsi="Calibri"/>
          <w:spacing w:val="43"/>
        </w:rPr>
        <w:t xml:space="preserve"> </w:t>
      </w:r>
      <w:r w:rsidRPr="000800EB">
        <w:rPr>
          <w:rFonts w:ascii="Calibri" w:hAnsi="Calibri"/>
          <w:spacing w:val="-1"/>
        </w:rPr>
        <w:t>c</w:t>
      </w:r>
      <w:r w:rsidRPr="000800EB">
        <w:rPr>
          <w:rFonts w:ascii="Calibri" w:hAnsi="Calibri"/>
        </w:rPr>
        <w:t>ontr</w:t>
      </w:r>
      <w:r w:rsidRPr="000800EB">
        <w:rPr>
          <w:rFonts w:ascii="Calibri" w:hAnsi="Calibri"/>
          <w:spacing w:val="-2"/>
        </w:rPr>
        <w:t>a</w:t>
      </w:r>
      <w:r w:rsidRPr="000800EB">
        <w:rPr>
          <w:rFonts w:ascii="Calibri" w:hAnsi="Calibri"/>
          <w:spacing w:val="-1"/>
        </w:rPr>
        <w:t>c</w:t>
      </w:r>
      <w:r w:rsidRPr="000800EB">
        <w:rPr>
          <w:rFonts w:ascii="Calibri" w:hAnsi="Calibri"/>
        </w:rPr>
        <w:t>t</w:t>
      </w:r>
      <w:r w:rsidRPr="000800EB">
        <w:rPr>
          <w:rFonts w:ascii="Calibri" w:hAnsi="Calibri"/>
          <w:spacing w:val="43"/>
        </w:rPr>
        <w:t xml:space="preserve"> </w:t>
      </w:r>
      <w:r w:rsidRPr="000800EB">
        <w:rPr>
          <w:rFonts w:ascii="Calibri" w:hAnsi="Calibri"/>
        </w:rPr>
        <w:t>p</w:t>
      </w:r>
      <w:r w:rsidRPr="000800EB">
        <w:rPr>
          <w:rFonts w:ascii="Calibri" w:hAnsi="Calibri"/>
          <w:spacing w:val="-1"/>
        </w:rPr>
        <w:t>e</w:t>
      </w:r>
      <w:r w:rsidRPr="000800EB">
        <w:rPr>
          <w:rFonts w:ascii="Calibri" w:hAnsi="Calibri"/>
        </w:rPr>
        <w:t>riod,</w:t>
      </w:r>
      <w:r w:rsidRPr="000800EB">
        <w:rPr>
          <w:rFonts w:ascii="Calibri" w:hAnsi="Calibri"/>
          <w:spacing w:val="42"/>
        </w:rPr>
        <w:t xml:space="preserve"> </w:t>
      </w:r>
      <w:r w:rsidRPr="000800EB">
        <w:rPr>
          <w:rFonts w:ascii="Calibri" w:hAnsi="Calibri"/>
          <w:spacing w:val="-1"/>
        </w:rPr>
        <w:t>a</w:t>
      </w:r>
      <w:r w:rsidRPr="000800EB">
        <w:rPr>
          <w:rFonts w:ascii="Calibri" w:hAnsi="Calibri"/>
        </w:rPr>
        <w:t>nd</w:t>
      </w:r>
      <w:r w:rsidRPr="000800EB">
        <w:rPr>
          <w:rFonts w:ascii="Calibri" w:hAnsi="Calibri"/>
          <w:spacing w:val="42"/>
        </w:rPr>
        <w:t xml:space="preserve"> </w:t>
      </w:r>
      <w:r w:rsidRPr="000800EB">
        <w:rPr>
          <w:rFonts w:ascii="Calibri" w:hAnsi="Calibri"/>
          <w:spacing w:val="-1"/>
        </w:rPr>
        <w:t>a</w:t>
      </w:r>
      <w:r w:rsidRPr="000800EB">
        <w:rPr>
          <w:rFonts w:ascii="Calibri" w:hAnsi="Calibri"/>
        </w:rPr>
        <w:t>mount</w:t>
      </w:r>
      <w:r w:rsidRPr="000800EB">
        <w:rPr>
          <w:rFonts w:ascii="Calibri" w:hAnsi="Calibri"/>
          <w:spacing w:val="43"/>
        </w:rPr>
        <w:t xml:space="preserve"> </w:t>
      </w:r>
      <w:r w:rsidRPr="000800EB">
        <w:rPr>
          <w:rFonts w:ascii="Calibri" w:hAnsi="Calibri"/>
          <w:spacing w:val="-1"/>
        </w:rPr>
        <w:t>e</w:t>
      </w:r>
      <w:r w:rsidRPr="000800EB">
        <w:rPr>
          <w:rFonts w:ascii="Calibri" w:hAnsi="Calibri"/>
          <w:spacing w:val="2"/>
        </w:rPr>
        <w:t>x</w:t>
      </w:r>
      <w:r w:rsidRPr="000800EB">
        <w:rPr>
          <w:rFonts w:ascii="Calibri" w:hAnsi="Calibri"/>
        </w:rPr>
        <w:t>p</w:t>
      </w:r>
      <w:r w:rsidRPr="000800EB">
        <w:rPr>
          <w:rFonts w:ascii="Calibri" w:hAnsi="Calibri"/>
          <w:spacing w:val="-1"/>
        </w:rPr>
        <w:t>e</w:t>
      </w:r>
      <w:r w:rsidRPr="000800EB">
        <w:rPr>
          <w:rFonts w:ascii="Calibri" w:hAnsi="Calibri"/>
        </w:rPr>
        <w:t>nd</w:t>
      </w:r>
      <w:r w:rsidRPr="000800EB">
        <w:rPr>
          <w:rFonts w:ascii="Calibri" w:hAnsi="Calibri"/>
          <w:spacing w:val="-1"/>
        </w:rPr>
        <w:t>e</w:t>
      </w:r>
      <w:r w:rsidRPr="000800EB">
        <w:rPr>
          <w:rFonts w:ascii="Calibri" w:hAnsi="Calibri"/>
        </w:rPr>
        <w:t>d</w:t>
      </w:r>
      <w:r w:rsidRPr="000800EB">
        <w:rPr>
          <w:rFonts w:ascii="Calibri" w:hAnsi="Calibri"/>
          <w:spacing w:val="42"/>
        </w:rPr>
        <w:t xml:space="preserve"> </w:t>
      </w:r>
      <w:r w:rsidRPr="000800EB">
        <w:rPr>
          <w:rFonts w:ascii="Calibri" w:hAnsi="Calibri"/>
        </w:rPr>
        <w:t>during</w:t>
      </w:r>
      <w:r w:rsidRPr="000800EB">
        <w:rPr>
          <w:rFonts w:ascii="Calibri" w:hAnsi="Calibri"/>
          <w:spacing w:val="40"/>
        </w:rPr>
        <w:t xml:space="preserve"> </w:t>
      </w:r>
      <w:r w:rsidRPr="000800EB">
        <w:rPr>
          <w:rFonts w:ascii="Calibri" w:hAnsi="Calibri"/>
        </w:rPr>
        <w:t>the</w:t>
      </w:r>
      <w:r w:rsidRPr="000800EB">
        <w:rPr>
          <w:rFonts w:ascii="Calibri" w:hAnsi="Calibri"/>
          <w:spacing w:val="40"/>
        </w:rPr>
        <w:t xml:space="preserve"> </w:t>
      </w:r>
      <w:r w:rsidRPr="000800EB">
        <w:rPr>
          <w:rFonts w:ascii="Calibri" w:hAnsi="Calibri"/>
        </w:rPr>
        <w:t>fis</w:t>
      </w:r>
      <w:r w:rsidRPr="000800EB">
        <w:rPr>
          <w:rFonts w:ascii="Calibri" w:hAnsi="Calibri"/>
          <w:spacing w:val="-1"/>
        </w:rPr>
        <w:t>ca</w:t>
      </w:r>
      <w:r w:rsidRPr="000800EB">
        <w:rPr>
          <w:rFonts w:ascii="Calibri" w:hAnsi="Calibri"/>
        </w:rPr>
        <w:t>l</w:t>
      </w:r>
      <w:r w:rsidRPr="000800EB">
        <w:rPr>
          <w:rFonts w:ascii="Calibri" w:hAnsi="Calibri"/>
          <w:spacing w:val="41"/>
        </w:rPr>
        <w:t xml:space="preserve"> </w:t>
      </w:r>
      <w:r w:rsidRPr="000800EB">
        <w:rPr>
          <w:rFonts w:ascii="Calibri" w:hAnsi="Calibri"/>
          <w:spacing w:val="-8"/>
        </w:rPr>
        <w:t>y</w:t>
      </w:r>
      <w:r w:rsidRPr="000800EB">
        <w:rPr>
          <w:rFonts w:ascii="Calibri" w:hAnsi="Calibri"/>
          <w:spacing w:val="-1"/>
        </w:rPr>
        <w:t>ea</w:t>
      </w:r>
      <w:r w:rsidRPr="000800EB">
        <w:rPr>
          <w:rFonts w:ascii="Calibri" w:hAnsi="Calibri"/>
        </w:rPr>
        <w:t>r</w:t>
      </w:r>
      <w:r w:rsidRPr="000800EB">
        <w:rPr>
          <w:rFonts w:ascii="Calibri" w:hAnsi="Calibri"/>
          <w:spacing w:val="43"/>
        </w:rPr>
        <w:t xml:space="preserve"> </w:t>
      </w:r>
      <w:r w:rsidRPr="000800EB">
        <w:rPr>
          <w:rFonts w:ascii="Calibri" w:hAnsi="Calibri"/>
        </w:rPr>
        <w:t>by funding</w:t>
      </w:r>
      <w:r w:rsidRPr="000800EB">
        <w:rPr>
          <w:rFonts w:ascii="Calibri" w:hAnsi="Calibri"/>
          <w:spacing w:val="-3"/>
        </w:rPr>
        <w:t xml:space="preserve"> </w:t>
      </w:r>
      <w:r w:rsidRPr="000800EB">
        <w:rPr>
          <w:rFonts w:ascii="Calibri" w:hAnsi="Calibri"/>
        </w:rPr>
        <w:t>sour</w:t>
      </w:r>
      <w:r w:rsidRPr="000800EB">
        <w:rPr>
          <w:rFonts w:ascii="Calibri" w:hAnsi="Calibri"/>
          <w:spacing w:val="-2"/>
        </w:rPr>
        <w:t>c</w:t>
      </w:r>
      <w:r w:rsidRPr="000800EB">
        <w:rPr>
          <w:rFonts w:ascii="Calibri" w:hAnsi="Calibri"/>
          <w:spacing w:val="-1"/>
        </w:rPr>
        <w:t>e</w:t>
      </w:r>
      <w:r w:rsidRPr="000800EB">
        <w:rPr>
          <w:rFonts w:ascii="Calibri" w:hAnsi="Calibri"/>
        </w:rPr>
        <w:t xml:space="preserve">.  An </w:t>
      </w:r>
      <w:r w:rsidRPr="000800EB">
        <w:rPr>
          <w:rFonts w:ascii="Calibri" w:hAnsi="Calibri"/>
          <w:spacing w:val="-2"/>
        </w:rPr>
        <w:t>e</w:t>
      </w:r>
      <w:r w:rsidRPr="000800EB">
        <w:rPr>
          <w:rFonts w:ascii="Calibri" w:hAnsi="Calibri"/>
          <w:spacing w:val="2"/>
        </w:rPr>
        <w:t>x</w:t>
      </w:r>
      <w:r w:rsidRPr="000800EB">
        <w:rPr>
          <w:rFonts w:ascii="Calibri" w:hAnsi="Calibri"/>
        </w:rPr>
        <w:t>hibit numb</w:t>
      </w:r>
      <w:r w:rsidRPr="000800EB">
        <w:rPr>
          <w:rFonts w:ascii="Calibri" w:hAnsi="Calibri"/>
          <w:spacing w:val="-1"/>
        </w:rPr>
        <w:t>e</w:t>
      </w:r>
      <w:r w:rsidRPr="000800EB">
        <w:rPr>
          <w:rFonts w:ascii="Calibri" w:hAnsi="Calibri"/>
        </w:rPr>
        <w:t>r must be in</w:t>
      </w:r>
      <w:r w:rsidRPr="000800EB">
        <w:rPr>
          <w:rFonts w:ascii="Calibri" w:hAnsi="Calibri"/>
          <w:spacing w:val="-1"/>
        </w:rPr>
        <w:t>c</w:t>
      </w:r>
      <w:r w:rsidRPr="000800EB">
        <w:rPr>
          <w:rFonts w:ascii="Calibri" w:hAnsi="Calibri"/>
        </w:rPr>
        <w:t xml:space="preserve">luded </w:t>
      </w:r>
      <w:r w:rsidRPr="000800EB">
        <w:rPr>
          <w:rFonts w:ascii="Calibri" w:hAnsi="Calibri"/>
          <w:spacing w:val="-1"/>
        </w:rPr>
        <w:t>w</w:t>
      </w:r>
      <w:r w:rsidRPr="000800EB">
        <w:rPr>
          <w:rFonts w:ascii="Calibri" w:hAnsi="Calibri"/>
        </w:rPr>
        <w:t>h</w:t>
      </w:r>
      <w:r w:rsidRPr="000800EB">
        <w:rPr>
          <w:rFonts w:ascii="Calibri" w:hAnsi="Calibri"/>
          <w:spacing w:val="-1"/>
        </w:rPr>
        <w:t>e</w:t>
      </w:r>
      <w:r w:rsidRPr="000800EB">
        <w:rPr>
          <w:rFonts w:ascii="Calibri" w:hAnsi="Calibri"/>
        </w:rPr>
        <w:t xml:space="preserve">n </w:t>
      </w:r>
      <w:r w:rsidRPr="000800EB">
        <w:rPr>
          <w:rFonts w:ascii="Calibri" w:hAnsi="Calibri"/>
          <w:spacing w:val="-1"/>
        </w:rPr>
        <w:t>a</w:t>
      </w:r>
      <w:r w:rsidRPr="000800EB">
        <w:rPr>
          <w:rFonts w:ascii="Calibri" w:hAnsi="Calibri"/>
        </w:rPr>
        <w:t>ppli</w:t>
      </w:r>
      <w:r w:rsidRPr="000800EB">
        <w:rPr>
          <w:rFonts w:ascii="Calibri" w:hAnsi="Calibri"/>
          <w:spacing w:val="-1"/>
        </w:rPr>
        <w:t>ca</w:t>
      </w:r>
      <w:r w:rsidRPr="000800EB">
        <w:rPr>
          <w:rFonts w:ascii="Calibri" w:hAnsi="Calibri"/>
        </w:rPr>
        <w:t>ble.</w:t>
      </w:r>
    </w:p>
    <w:p w14:paraId="55817158" w14:textId="77777777" w:rsidR="00BD52FA" w:rsidRPr="000800EB" w:rsidRDefault="00BD52FA" w:rsidP="00BB0DB9">
      <w:pPr>
        <w:widowControl w:val="0"/>
        <w:numPr>
          <w:ilvl w:val="2"/>
          <w:numId w:val="2"/>
        </w:numPr>
        <w:tabs>
          <w:tab w:val="left" w:pos="1544"/>
        </w:tabs>
        <w:autoSpaceDE w:val="0"/>
        <w:autoSpaceDN w:val="0"/>
        <w:adjustRightInd w:val="0"/>
        <w:spacing w:after="0" w:line="246" w:lineRule="auto"/>
        <w:ind w:left="1544" w:right="121"/>
        <w:rPr>
          <w:rFonts w:ascii="Calibri" w:hAnsi="Calibri"/>
        </w:rPr>
      </w:pPr>
      <w:r w:rsidRPr="000800EB">
        <w:rPr>
          <w:rFonts w:ascii="Calibri" w:hAnsi="Calibri"/>
          <w:spacing w:val="-6"/>
        </w:rPr>
        <w:t>I</w:t>
      </w:r>
      <w:r w:rsidRPr="000800EB">
        <w:rPr>
          <w:rFonts w:ascii="Calibri" w:hAnsi="Calibri"/>
        </w:rPr>
        <w:t>f</w:t>
      </w:r>
      <w:r w:rsidRPr="000800EB">
        <w:rPr>
          <w:rFonts w:ascii="Calibri" w:hAnsi="Calibri"/>
          <w:spacing w:val="37"/>
        </w:rPr>
        <w:t xml:space="preserve"> </w:t>
      </w:r>
      <w:r w:rsidRPr="000800EB">
        <w:rPr>
          <w:rFonts w:ascii="Calibri" w:hAnsi="Calibri"/>
        </w:rPr>
        <w:t>a</w:t>
      </w:r>
      <w:r w:rsidRPr="000800EB">
        <w:rPr>
          <w:rFonts w:ascii="Calibri" w:hAnsi="Calibri"/>
          <w:spacing w:val="37"/>
        </w:rPr>
        <w:t xml:space="preserve"> </w:t>
      </w:r>
      <w:r w:rsidRPr="000800EB">
        <w:rPr>
          <w:rFonts w:ascii="Calibri" w:hAnsi="Calibri"/>
        </w:rPr>
        <w:t>funding</w:t>
      </w:r>
      <w:r w:rsidRPr="000800EB">
        <w:rPr>
          <w:rFonts w:ascii="Calibri" w:hAnsi="Calibri"/>
          <w:spacing w:val="35"/>
        </w:rPr>
        <w:t xml:space="preserve"> </w:t>
      </w:r>
      <w:r w:rsidRPr="000800EB">
        <w:rPr>
          <w:rFonts w:ascii="Calibri" w:hAnsi="Calibri"/>
        </w:rPr>
        <w:t>sour</w:t>
      </w:r>
      <w:r w:rsidRPr="000800EB">
        <w:rPr>
          <w:rFonts w:ascii="Calibri" w:hAnsi="Calibri"/>
          <w:spacing w:val="-2"/>
        </w:rPr>
        <w:t>c</w:t>
      </w:r>
      <w:r w:rsidRPr="000800EB">
        <w:rPr>
          <w:rFonts w:ascii="Calibri" w:hAnsi="Calibri"/>
        </w:rPr>
        <w:t>e</w:t>
      </w:r>
      <w:r w:rsidRPr="000800EB">
        <w:rPr>
          <w:rFonts w:ascii="Calibri" w:hAnsi="Calibri"/>
          <w:spacing w:val="37"/>
        </w:rPr>
        <w:t xml:space="preserve"> </w:t>
      </w:r>
      <w:r w:rsidRPr="000800EB">
        <w:rPr>
          <w:rFonts w:ascii="Calibri" w:hAnsi="Calibri"/>
        </w:rPr>
        <w:t>h</w:t>
      </w:r>
      <w:r w:rsidRPr="000800EB">
        <w:rPr>
          <w:rFonts w:ascii="Calibri" w:hAnsi="Calibri"/>
          <w:spacing w:val="-1"/>
        </w:rPr>
        <w:t>a</w:t>
      </w:r>
      <w:r w:rsidRPr="000800EB">
        <w:rPr>
          <w:rFonts w:ascii="Calibri" w:hAnsi="Calibri"/>
        </w:rPr>
        <w:t>s</w:t>
      </w:r>
      <w:r w:rsidRPr="000800EB">
        <w:rPr>
          <w:rFonts w:ascii="Calibri" w:hAnsi="Calibri"/>
          <w:spacing w:val="38"/>
        </w:rPr>
        <w:t xml:space="preserve"> </w:t>
      </w:r>
      <w:r w:rsidRPr="000800EB">
        <w:rPr>
          <w:rFonts w:ascii="Calibri" w:hAnsi="Calibri"/>
        </w:rPr>
        <w:t>more</w:t>
      </w:r>
      <w:r w:rsidRPr="000800EB">
        <w:rPr>
          <w:rFonts w:ascii="Calibri" w:hAnsi="Calibri"/>
          <w:spacing w:val="36"/>
        </w:rPr>
        <w:t xml:space="preserve"> </w:t>
      </w:r>
      <w:r w:rsidRPr="000800EB">
        <w:rPr>
          <w:rFonts w:ascii="Calibri" w:hAnsi="Calibri"/>
        </w:rPr>
        <w:t>strin</w:t>
      </w:r>
      <w:r w:rsidRPr="000800EB">
        <w:rPr>
          <w:rFonts w:ascii="Calibri" w:hAnsi="Calibri"/>
          <w:spacing w:val="-2"/>
        </w:rPr>
        <w:t>g</w:t>
      </w:r>
      <w:r w:rsidRPr="000800EB">
        <w:rPr>
          <w:rFonts w:ascii="Calibri" w:hAnsi="Calibri"/>
          <w:spacing w:val="-1"/>
        </w:rPr>
        <w:t>e</w:t>
      </w:r>
      <w:r w:rsidRPr="000800EB">
        <w:rPr>
          <w:rFonts w:ascii="Calibri" w:hAnsi="Calibri"/>
        </w:rPr>
        <w:t>nt</w:t>
      </w:r>
      <w:r w:rsidRPr="000800EB">
        <w:rPr>
          <w:rFonts w:ascii="Calibri" w:hAnsi="Calibri"/>
          <w:spacing w:val="38"/>
        </w:rPr>
        <w:t xml:space="preserve"> </w:t>
      </w:r>
      <w:r w:rsidRPr="000800EB">
        <w:rPr>
          <w:rFonts w:ascii="Calibri" w:hAnsi="Calibri"/>
          <w:spacing w:val="-1"/>
        </w:rPr>
        <w:t>a</w:t>
      </w:r>
      <w:r w:rsidRPr="000800EB">
        <w:rPr>
          <w:rFonts w:ascii="Calibri" w:hAnsi="Calibri"/>
        </w:rPr>
        <w:t>nd</w:t>
      </w:r>
      <w:r w:rsidRPr="000800EB">
        <w:rPr>
          <w:rFonts w:ascii="Calibri" w:hAnsi="Calibri"/>
          <w:spacing w:val="38"/>
        </w:rPr>
        <w:t xml:space="preserve"> </w:t>
      </w:r>
      <w:r w:rsidRPr="000800EB">
        <w:rPr>
          <w:rFonts w:ascii="Calibri" w:hAnsi="Calibri"/>
        </w:rPr>
        <w:t>spe</w:t>
      </w:r>
      <w:r w:rsidRPr="000800EB">
        <w:rPr>
          <w:rFonts w:ascii="Calibri" w:hAnsi="Calibri"/>
          <w:spacing w:val="-2"/>
        </w:rPr>
        <w:t>c</w:t>
      </w:r>
      <w:r w:rsidRPr="000800EB">
        <w:rPr>
          <w:rFonts w:ascii="Calibri" w:hAnsi="Calibri"/>
        </w:rPr>
        <w:t>ific</w:t>
      </w:r>
      <w:r w:rsidRPr="000800EB">
        <w:rPr>
          <w:rFonts w:ascii="Calibri" w:hAnsi="Calibri"/>
          <w:spacing w:val="37"/>
        </w:rPr>
        <w:t xml:space="preserve"> </w:t>
      </w:r>
      <w:r w:rsidRPr="000800EB">
        <w:rPr>
          <w:rFonts w:ascii="Calibri" w:hAnsi="Calibri"/>
          <w:spacing w:val="-1"/>
        </w:rPr>
        <w:t>a</w:t>
      </w:r>
      <w:r w:rsidRPr="000800EB">
        <w:rPr>
          <w:rFonts w:ascii="Calibri" w:hAnsi="Calibri"/>
        </w:rPr>
        <w:t>ud</w:t>
      </w:r>
      <w:r w:rsidRPr="000800EB">
        <w:rPr>
          <w:rFonts w:ascii="Calibri" w:hAnsi="Calibri"/>
          <w:spacing w:val="3"/>
        </w:rPr>
        <w:t>i</w:t>
      </w:r>
      <w:r w:rsidRPr="000800EB">
        <w:rPr>
          <w:rFonts w:ascii="Calibri" w:hAnsi="Calibri"/>
        </w:rPr>
        <w:t>t</w:t>
      </w:r>
      <w:r w:rsidRPr="000800EB">
        <w:rPr>
          <w:rFonts w:ascii="Calibri" w:hAnsi="Calibri"/>
          <w:spacing w:val="36"/>
        </w:rPr>
        <w:t xml:space="preserve"> </w:t>
      </w:r>
      <w:r w:rsidRPr="000800EB">
        <w:rPr>
          <w:rFonts w:ascii="Calibri" w:hAnsi="Calibri"/>
        </w:rPr>
        <w:t>r</w:t>
      </w:r>
      <w:r w:rsidRPr="000800EB">
        <w:rPr>
          <w:rFonts w:ascii="Calibri" w:hAnsi="Calibri"/>
          <w:spacing w:val="-2"/>
        </w:rPr>
        <w:t>e</w:t>
      </w:r>
      <w:r w:rsidRPr="000800EB">
        <w:rPr>
          <w:rFonts w:ascii="Calibri" w:hAnsi="Calibri"/>
        </w:rPr>
        <w:t>quir</w:t>
      </w:r>
      <w:r w:rsidRPr="000800EB">
        <w:rPr>
          <w:rFonts w:ascii="Calibri" w:hAnsi="Calibri"/>
          <w:spacing w:val="-2"/>
        </w:rPr>
        <w:t>e</w:t>
      </w:r>
      <w:r w:rsidRPr="000800EB">
        <w:rPr>
          <w:rFonts w:ascii="Calibri" w:hAnsi="Calibri"/>
        </w:rPr>
        <w:t>ments,</w:t>
      </w:r>
      <w:r w:rsidRPr="000800EB">
        <w:rPr>
          <w:rFonts w:ascii="Calibri" w:hAnsi="Calibri"/>
          <w:spacing w:val="36"/>
        </w:rPr>
        <w:t xml:space="preserve"> </w:t>
      </w:r>
      <w:r w:rsidRPr="000800EB">
        <w:rPr>
          <w:rFonts w:ascii="Calibri" w:hAnsi="Calibri"/>
        </w:rPr>
        <w:t>these</w:t>
      </w:r>
      <w:r w:rsidRPr="000800EB">
        <w:rPr>
          <w:rFonts w:ascii="Calibri" w:hAnsi="Calibri"/>
          <w:spacing w:val="35"/>
        </w:rPr>
        <w:t xml:space="preserve"> </w:t>
      </w:r>
      <w:r w:rsidRPr="000800EB">
        <w:rPr>
          <w:rFonts w:ascii="Calibri" w:hAnsi="Calibri"/>
        </w:rPr>
        <w:t>r</w:t>
      </w:r>
      <w:r w:rsidRPr="000800EB">
        <w:rPr>
          <w:rFonts w:ascii="Calibri" w:hAnsi="Calibri"/>
          <w:spacing w:val="-2"/>
        </w:rPr>
        <w:t>e</w:t>
      </w:r>
      <w:r w:rsidRPr="000800EB">
        <w:rPr>
          <w:rFonts w:ascii="Calibri" w:hAnsi="Calibri"/>
        </w:rPr>
        <w:t>quir</w:t>
      </w:r>
      <w:r w:rsidRPr="000800EB">
        <w:rPr>
          <w:rFonts w:ascii="Calibri" w:hAnsi="Calibri"/>
          <w:spacing w:val="-2"/>
        </w:rPr>
        <w:t>e</w:t>
      </w:r>
      <w:r w:rsidRPr="000800EB">
        <w:rPr>
          <w:rFonts w:ascii="Calibri" w:hAnsi="Calibri"/>
        </w:rPr>
        <w:t>ments must</w:t>
      </w:r>
      <w:r w:rsidRPr="000800EB">
        <w:rPr>
          <w:rFonts w:ascii="Calibri" w:hAnsi="Calibri"/>
          <w:spacing w:val="1"/>
        </w:rPr>
        <w:t xml:space="preserve"> </w:t>
      </w:r>
      <w:r w:rsidRPr="000800EB">
        <w:rPr>
          <w:rFonts w:ascii="Calibri" w:hAnsi="Calibri"/>
        </w:rPr>
        <w:t>p</w:t>
      </w:r>
      <w:r w:rsidRPr="000800EB">
        <w:rPr>
          <w:rFonts w:ascii="Calibri" w:hAnsi="Calibri"/>
          <w:spacing w:val="-1"/>
        </w:rPr>
        <w:t>re</w:t>
      </w:r>
      <w:r w:rsidRPr="000800EB">
        <w:rPr>
          <w:rFonts w:ascii="Calibri" w:hAnsi="Calibri"/>
        </w:rPr>
        <w:t>v</w:t>
      </w:r>
      <w:r w:rsidRPr="000800EB">
        <w:rPr>
          <w:rFonts w:ascii="Calibri" w:hAnsi="Calibri"/>
          <w:spacing w:val="-1"/>
        </w:rPr>
        <w:t>a</w:t>
      </w:r>
      <w:r w:rsidRPr="000800EB">
        <w:rPr>
          <w:rFonts w:ascii="Calibri" w:hAnsi="Calibri"/>
        </w:rPr>
        <w:t>il ov</w:t>
      </w:r>
      <w:r w:rsidRPr="000800EB">
        <w:rPr>
          <w:rFonts w:ascii="Calibri" w:hAnsi="Calibri"/>
          <w:spacing w:val="-1"/>
        </w:rPr>
        <w:t>e</w:t>
      </w:r>
      <w:r w:rsidRPr="000800EB">
        <w:rPr>
          <w:rFonts w:ascii="Calibri" w:hAnsi="Calibri"/>
        </w:rPr>
        <w:t>r those</w:t>
      </w:r>
      <w:r w:rsidRPr="000800EB">
        <w:rPr>
          <w:rFonts w:ascii="Calibri" w:hAnsi="Calibri"/>
          <w:spacing w:val="-1"/>
        </w:rPr>
        <w:t xml:space="preserve"> </w:t>
      </w:r>
      <w:r w:rsidRPr="000800EB">
        <w:rPr>
          <w:rFonts w:ascii="Calibri" w:hAnsi="Calibri"/>
        </w:rPr>
        <w:t>d</w:t>
      </w:r>
      <w:r w:rsidRPr="000800EB">
        <w:rPr>
          <w:rFonts w:ascii="Calibri" w:hAnsi="Calibri"/>
          <w:spacing w:val="-1"/>
        </w:rPr>
        <w:t>e</w:t>
      </w:r>
      <w:r w:rsidRPr="000800EB">
        <w:rPr>
          <w:rFonts w:ascii="Calibri" w:hAnsi="Calibri"/>
        </w:rPr>
        <w:t>s</w:t>
      </w:r>
      <w:r w:rsidRPr="000800EB">
        <w:rPr>
          <w:rFonts w:ascii="Calibri" w:hAnsi="Calibri"/>
          <w:spacing w:val="-1"/>
        </w:rPr>
        <w:t>c</w:t>
      </w:r>
      <w:r w:rsidRPr="000800EB">
        <w:rPr>
          <w:rFonts w:ascii="Calibri" w:hAnsi="Calibri"/>
        </w:rPr>
        <w:t>rib</w:t>
      </w:r>
      <w:r w:rsidRPr="000800EB">
        <w:rPr>
          <w:rFonts w:ascii="Calibri" w:hAnsi="Calibri"/>
          <w:spacing w:val="-2"/>
        </w:rPr>
        <w:t>e</w:t>
      </w:r>
      <w:r w:rsidRPr="000800EB">
        <w:rPr>
          <w:rFonts w:ascii="Calibri" w:hAnsi="Calibri"/>
        </w:rPr>
        <w:t xml:space="preserve">d </w:t>
      </w:r>
      <w:r w:rsidRPr="000800EB">
        <w:rPr>
          <w:rFonts w:ascii="Calibri" w:hAnsi="Calibri"/>
          <w:spacing w:val="-1"/>
        </w:rPr>
        <w:t>a</w:t>
      </w:r>
      <w:r w:rsidRPr="000800EB">
        <w:rPr>
          <w:rFonts w:ascii="Calibri" w:hAnsi="Calibri"/>
        </w:rPr>
        <w:t>bov</w:t>
      </w:r>
      <w:r w:rsidRPr="000800EB">
        <w:rPr>
          <w:rFonts w:ascii="Calibri" w:hAnsi="Calibri"/>
          <w:spacing w:val="-1"/>
        </w:rPr>
        <w:t>e</w:t>
      </w:r>
      <w:r w:rsidRPr="000800EB">
        <w:rPr>
          <w:rFonts w:ascii="Calibri" w:hAnsi="Calibri"/>
        </w:rPr>
        <w:t>.</w:t>
      </w:r>
    </w:p>
    <w:p w14:paraId="61E63261" w14:textId="77777777" w:rsidR="00BD52FA" w:rsidRPr="000800EB" w:rsidRDefault="00BD52FA" w:rsidP="00BD52FA">
      <w:pPr>
        <w:widowControl w:val="0"/>
        <w:autoSpaceDE w:val="0"/>
        <w:autoSpaceDN w:val="0"/>
        <w:adjustRightInd w:val="0"/>
        <w:spacing w:before="8" w:line="280" w:lineRule="exact"/>
        <w:rPr>
          <w:rFonts w:ascii="Times New Roman" w:hAnsi="Times New Roman"/>
          <w:sz w:val="20"/>
          <w:szCs w:val="24"/>
        </w:rPr>
      </w:pPr>
    </w:p>
    <w:p w14:paraId="5727A547" w14:textId="77777777" w:rsidR="00BD52FA" w:rsidRPr="000800EB" w:rsidRDefault="00BD52FA" w:rsidP="00BB0DB9">
      <w:pPr>
        <w:widowControl w:val="0"/>
        <w:numPr>
          <w:ilvl w:val="0"/>
          <w:numId w:val="2"/>
        </w:numPr>
        <w:tabs>
          <w:tab w:val="left" w:pos="824"/>
        </w:tabs>
        <w:autoSpaceDE w:val="0"/>
        <w:autoSpaceDN w:val="0"/>
        <w:adjustRightInd w:val="0"/>
        <w:spacing w:after="0" w:line="240" w:lineRule="auto"/>
        <w:ind w:left="824"/>
        <w:outlineLvl w:val="0"/>
        <w:rPr>
          <w:rFonts w:ascii="Calibri" w:hAnsi="Calibri"/>
        </w:rPr>
      </w:pPr>
      <w:r w:rsidRPr="000800EB">
        <w:rPr>
          <w:rFonts w:ascii="Calibri" w:hAnsi="Calibri"/>
          <w:b/>
          <w:bCs/>
        </w:rPr>
        <w:t>A</w:t>
      </w:r>
      <w:r w:rsidRPr="000800EB">
        <w:rPr>
          <w:rFonts w:ascii="Calibri" w:hAnsi="Calibri"/>
          <w:b/>
          <w:bCs/>
          <w:spacing w:val="-1"/>
        </w:rPr>
        <w:t>U</w:t>
      </w:r>
      <w:r w:rsidRPr="000800EB">
        <w:rPr>
          <w:rFonts w:ascii="Calibri" w:hAnsi="Calibri"/>
          <w:b/>
          <w:bCs/>
        </w:rPr>
        <w:t>DIT RE</w:t>
      </w:r>
      <w:r w:rsidRPr="000800EB">
        <w:rPr>
          <w:rFonts w:ascii="Calibri" w:hAnsi="Calibri"/>
          <w:b/>
          <w:bCs/>
          <w:spacing w:val="-3"/>
        </w:rPr>
        <w:t>P</w:t>
      </w:r>
      <w:r w:rsidRPr="000800EB">
        <w:rPr>
          <w:rFonts w:ascii="Calibri" w:hAnsi="Calibri"/>
          <w:b/>
          <w:bCs/>
        </w:rPr>
        <w:t>ORTS</w:t>
      </w:r>
    </w:p>
    <w:p w14:paraId="26FC802B" w14:textId="77777777" w:rsidR="00BD52FA" w:rsidRPr="000800EB" w:rsidRDefault="00BD52FA" w:rsidP="00BD52FA">
      <w:pPr>
        <w:widowControl w:val="0"/>
        <w:autoSpaceDE w:val="0"/>
        <w:autoSpaceDN w:val="0"/>
        <w:adjustRightInd w:val="0"/>
        <w:spacing w:before="6" w:line="280" w:lineRule="exact"/>
        <w:rPr>
          <w:rFonts w:ascii="Times New Roman" w:hAnsi="Times New Roman"/>
          <w:sz w:val="20"/>
          <w:szCs w:val="24"/>
        </w:rPr>
      </w:pPr>
    </w:p>
    <w:p w14:paraId="3FCDB043" w14:textId="77777777" w:rsidR="00BD52FA" w:rsidRPr="000800EB" w:rsidRDefault="00BD52FA" w:rsidP="00BB0DB9">
      <w:pPr>
        <w:widowControl w:val="0"/>
        <w:numPr>
          <w:ilvl w:val="1"/>
          <w:numId w:val="2"/>
        </w:numPr>
        <w:tabs>
          <w:tab w:val="left" w:pos="1544"/>
        </w:tabs>
        <w:autoSpaceDE w:val="0"/>
        <w:autoSpaceDN w:val="0"/>
        <w:adjustRightInd w:val="0"/>
        <w:spacing w:before="70" w:after="0" w:line="240" w:lineRule="auto"/>
        <w:ind w:left="1544"/>
        <w:rPr>
          <w:rFonts w:ascii="Calibri" w:hAnsi="Calibri"/>
          <w:u w:val="single" w:color="000000"/>
        </w:rPr>
      </w:pPr>
      <w:r w:rsidRPr="000800EB">
        <w:rPr>
          <w:rFonts w:ascii="Calibri" w:hAnsi="Calibri"/>
          <w:u w:val="single" w:color="000000"/>
        </w:rPr>
        <w:t>For Single Audits</w:t>
      </w:r>
    </w:p>
    <w:p w14:paraId="50EFCE7C" w14:textId="77777777" w:rsidR="00BD52FA" w:rsidRPr="000800EB" w:rsidRDefault="00BD52FA" w:rsidP="00BB0DB9">
      <w:pPr>
        <w:widowControl w:val="0"/>
        <w:numPr>
          <w:ilvl w:val="2"/>
          <w:numId w:val="2"/>
        </w:numPr>
        <w:tabs>
          <w:tab w:val="left" w:pos="1544"/>
        </w:tabs>
        <w:autoSpaceDE w:val="0"/>
        <w:autoSpaceDN w:val="0"/>
        <w:adjustRightInd w:val="0"/>
        <w:spacing w:after="0" w:line="246" w:lineRule="auto"/>
        <w:ind w:left="1544" w:right="114"/>
        <w:rPr>
          <w:rFonts w:ascii="Calibri" w:hAnsi="Calibri"/>
          <w:spacing w:val="-6"/>
        </w:rPr>
      </w:pPr>
      <w:r w:rsidRPr="000800EB">
        <w:rPr>
          <w:rFonts w:ascii="Calibri" w:hAnsi="Calibri"/>
        </w:rPr>
        <w:t xml:space="preserve">Within the earlier of 30 calendar days after receipt of the auditor’s report or nine months after the end of the audit period, the auditee must electronically submit to the Federal Audit Clearinghouse (FAC) the data collection form described in 2 CFR § 200.512(b) and the reporting package described in 2 CFR § 200.512(c).  The auditee and auditors must ensure that the reporting package does not include protected personally identifiable information.  The FAC will make the reporting package and the data collection form available on a web site and all Federal agencies, pass-through entities and others interested in a reporting package and data collection form must obtain it by accessing the FAC.  As required by 2 CFR § 200.512(a) (2), unless restricted by Federal statutes or regulations, the auditee must make copies available for public inspection. </w:t>
      </w:r>
    </w:p>
    <w:p w14:paraId="1AD14437" w14:textId="77777777" w:rsidR="00BD52FA" w:rsidRPr="000800EB" w:rsidRDefault="00BD52FA" w:rsidP="00BD52FA">
      <w:pPr>
        <w:widowControl w:val="0"/>
        <w:tabs>
          <w:tab w:val="left" w:pos="1544"/>
        </w:tabs>
        <w:autoSpaceDE w:val="0"/>
        <w:autoSpaceDN w:val="0"/>
        <w:adjustRightInd w:val="0"/>
        <w:spacing w:after="0" w:line="246" w:lineRule="auto"/>
        <w:ind w:left="1544" w:right="114"/>
        <w:rPr>
          <w:rFonts w:ascii="Calibri" w:hAnsi="Calibri"/>
        </w:rPr>
      </w:pPr>
      <w:r w:rsidRPr="000800EB">
        <w:rPr>
          <w:rFonts w:ascii="Calibri" w:hAnsi="Calibri"/>
        </w:rPr>
        <w:t>A notice of the audit report issuance along with two copies of the management letter with its corresponding response should be sent to the County supervising department within ten calendar days after it is submitted to the FAC.  The County supervising department is responsible for forwarding a copy of the audit report, management letter, and corresponding responses to the County Auditor within one week of receipt.</w:t>
      </w:r>
    </w:p>
    <w:p w14:paraId="6932AB4C" w14:textId="77777777" w:rsidR="00BD52FA" w:rsidRPr="000800EB" w:rsidRDefault="00BD52FA" w:rsidP="00BD52FA">
      <w:pPr>
        <w:widowControl w:val="0"/>
        <w:tabs>
          <w:tab w:val="left" w:pos="1544"/>
        </w:tabs>
        <w:autoSpaceDE w:val="0"/>
        <w:autoSpaceDN w:val="0"/>
        <w:adjustRightInd w:val="0"/>
        <w:spacing w:after="0" w:line="246" w:lineRule="auto"/>
        <w:ind w:left="1544" w:right="114"/>
        <w:rPr>
          <w:rFonts w:ascii="Calibri" w:hAnsi="Calibri"/>
        </w:rPr>
      </w:pPr>
    </w:p>
    <w:p w14:paraId="57E28116" w14:textId="77777777" w:rsidR="00BD52FA" w:rsidRPr="000800EB" w:rsidRDefault="00BD52FA" w:rsidP="00BB0DB9">
      <w:pPr>
        <w:widowControl w:val="0"/>
        <w:numPr>
          <w:ilvl w:val="1"/>
          <w:numId w:val="2"/>
        </w:numPr>
        <w:tabs>
          <w:tab w:val="left" w:pos="1544"/>
        </w:tabs>
        <w:autoSpaceDE w:val="0"/>
        <w:autoSpaceDN w:val="0"/>
        <w:adjustRightInd w:val="0"/>
        <w:spacing w:before="70" w:after="0" w:line="240" w:lineRule="auto"/>
        <w:ind w:left="1544"/>
        <w:rPr>
          <w:rFonts w:ascii="Calibri" w:hAnsi="Calibri"/>
        </w:rPr>
      </w:pPr>
      <w:r w:rsidRPr="000800EB">
        <w:rPr>
          <w:rFonts w:ascii="Calibri" w:hAnsi="Calibri"/>
          <w:u w:val="single" w:color="000000"/>
        </w:rPr>
        <w:t>For Audits other than Single Audits</w:t>
      </w:r>
    </w:p>
    <w:p w14:paraId="277F1A36" w14:textId="77777777" w:rsidR="00BD52FA" w:rsidRPr="000800EB" w:rsidRDefault="00BD52FA" w:rsidP="00BD52FA">
      <w:pPr>
        <w:widowControl w:val="0"/>
        <w:autoSpaceDE w:val="0"/>
        <w:autoSpaceDN w:val="0"/>
        <w:adjustRightInd w:val="0"/>
        <w:spacing w:after="120" w:line="247" w:lineRule="auto"/>
        <w:ind w:left="1181" w:right="115" w:hanging="11"/>
        <w:rPr>
          <w:rFonts w:ascii="Calibri" w:hAnsi="Calibri"/>
        </w:rPr>
      </w:pPr>
      <w:r w:rsidRPr="000800EB">
        <w:rPr>
          <w:rFonts w:ascii="Calibri" w:hAnsi="Calibri"/>
        </w:rPr>
        <w:t>At least two copies of the audit report package, including all attachments and any management letter with its corresponding response, should be sent to the County supervising department within six months after the end of the audit year, or other time frame as specified by the department.  The County supervising department is responsible for forwarding a copy of the audit report package to the County Auditor within one week of receipt.</w:t>
      </w:r>
    </w:p>
    <w:p w14:paraId="521D4EB3" w14:textId="77777777" w:rsidR="00BD52FA" w:rsidRPr="000800EB" w:rsidRDefault="00BD52FA" w:rsidP="00BD52FA">
      <w:pPr>
        <w:widowControl w:val="0"/>
        <w:autoSpaceDE w:val="0"/>
        <w:autoSpaceDN w:val="0"/>
        <w:adjustRightInd w:val="0"/>
        <w:spacing w:after="120" w:line="247" w:lineRule="auto"/>
        <w:ind w:left="1181" w:right="115" w:hanging="11"/>
        <w:rPr>
          <w:rFonts w:ascii="Calibri" w:hAnsi="Calibri"/>
        </w:rPr>
      </w:pPr>
    </w:p>
    <w:p w14:paraId="49611500" w14:textId="77777777" w:rsidR="00BD52FA" w:rsidRPr="000800EB" w:rsidRDefault="00BD52FA" w:rsidP="00BB0DB9">
      <w:pPr>
        <w:widowControl w:val="0"/>
        <w:numPr>
          <w:ilvl w:val="0"/>
          <w:numId w:val="2"/>
        </w:numPr>
        <w:tabs>
          <w:tab w:val="left" w:pos="824"/>
        </w:tabs>
        <w:autoSpaceDE w:val="0"/>
        <w:autoSpaceDN w:val="0"/>
        <w:adjustRightInd w:val="0"/>
        <w:spacing w:after="0" w:line="240" w:lineRule="auto"/>
        <w:ind w:left="824"/>
        <w:outlineLvl w:val="0"/>
        <w:rPr>
          <w:rFonts w:ascii="Times New Roman" w:hAnsi="Times New Roman"/>
          <w:sz w:val="20"/>
          <w:szCs w:val="24"/>
        </w:rPr>
      </w:pPr>
      <w:r w:rsidRPr="000800EB">
        <w:rPr>
          <w:rFonts w:ascii="Calibri" w:hAnsi="Calibri"/>
          <w:b/>
          <w:bCs/>
        </w:rPr>
        <w:lastRenderedPageBreak/>
        <w:t>A</w:t>
      </w:r>
      <w:r w:rsidRPr="000800EB">
        <w:rPr>
          <w:rFonts w:ascii="Calibri" w:hAnsi="Calibri"/>
          <w:b/>
          <w:bCs/>
          <w:spacing w:val="-1"/>
        </w:rPr>
        <w:t>U</w:t>
      </w:r>
      <w:r w:rsidRPr="000800EB">
        <w:rPr>
          <w:rFonts w:ascii="Calibri" w:hAnsi="Calibri"/>
          <w:b/>
          <w:bCs/>
        </w:rPr>
        <w:t>DIT RESOLUTION</w:t>
      </w:r>
    </w:p>
    <w:p w14:paraId="2C6F7106" w14:textId="77777777" w:rsidR="00BD52FA" w:rsidRPr="000800EB" w:rsidRDefault="00BD52FA" w:rsidP="00BD52FA">
      <w:pPr>
        <w:widowControl w:val="0"/>
        <w:autoSpaceDE w:val="0"/>
        <w:autoSpaceDN w:val="0"/>
        <w:adjustRightInd w:val="0"/>
        <w:spacing w:after="120" w:line="246" w:lineRule="auto"/>
        <w:ind w:left="824" w:right="122"/>
        <w:rPr>
          <w:rFonts w:ascii="Calibri" w:hAnsi="Calibri"/>
        </w:rPr>
      </w:pPr>
      <w:r w:rsidRPr="000800EB">
        <w:rPr>
          <w:rFonts w:ascii="Calibri" w:hAnsi="Calibri"/>
          <w:spacing w:val="1"/>
        </w:rPr>
        <w:t>W</w:t>
      </w:r>
      <w:r w:rsidRPr="000800EB">
        <w:rPr>
          <w:rFonts w:ascii="Calibri" w:hAnsi="Calibri"/>
        </w:rPr>
        <w:t>ithin</w:t>
      </w:r>
      <w:r w:rsidRPr="000800EB">
        <w:rPr>
          <w:rFonts w:ascii="Calibri" w:hAnsi="Calibri"/>
          <w:spacing w:val="45"/>
        </w:rPr>
        <w:t xml:space="preserve"> </w:t>
      </w:r>
      <w:r w:rsidRPr="000800EB">
        <w:rPr>
          <w:rFonts w:ascii="Calibri" w:hAnsi="Calibri"/>
        </w:rPr>
        <w:t>30</w:t>
      </w:r>
      <w:r w:rsidRPr="000800EB">
        <w:rPr>
          <w:rFonts w:ascii="Calibri" w:hAnsi="Calibri"/>
          <w:spacing w:val="45"/>
        </w:rPr>
        <w:t xml:space="preserve"> </w:t>
      </w:r>
      <w:r w:rsidRPr="000800EB">
        <w:rPr>
          <w:rFonts w:ascii="Calibri" w:hAnsi="Calibri"/>
        </w:rPr>
        <w:t>d</w:t>
      </w:r>
      <w:r w:rsidRPr="000800EB">
        <w:rPr>
          <w:rFonts w:ascii="Calibri" w:hAnsi="Calibri"/>
          <w:spacing w:val="-1"/>
        </w:rPr>
        <w:t>a</w:t>
      </w:r>
      <w:r w:rsidRPr="000800EB">
        <w:rPr>
          <w:rFonts w:ascii="Calibri" w:hAnsi="Calibri"/>
          <w:spacing w:val="-8"/>
        </w:rPr>
        <w:t>y</w:t>
      </w:r>
      <w:r w:rsidRPr="000800EB">
        <w:rPr>
          <w:rFonts w:ascii="Calibri" w:hAnsi="Calibri"/>
        </w:rPr>
        <w:t>s</w:t>
      </w:r>
      <w:r w:rsidRPr="000800EB">
        <w:rPr>
          <w:rFonts w:ascii="Calibri" w:hAnsi="Calibri"/>
          <w:spacing w:val="45"/>
        </w:rPr>
        <w:t xml:space="preserve"> </w:t>
      </w:r>
      <w:r w:rsidRPr="000800EB">
        <w:rPr>
          <w:rFonts w:ascii="Calibri" w:hAnsi="Calibri"/>
        </w:rPr>
        <w:t>of</w:t>
      </w:r>
      <w:r w:rsidRPr="000800EB">
        <w:rPr>
          <w:rFonts w:ascii="Calibri" w:hAnsi="Calibri"/>
          <w:spacing w:val="44"/>
        </w:rPr>
        <w:t xml:space="preserve"> </w:t>
      </w:r>
      <w:r w:rsidRPr="000800EB">
        <w:rPr>
          <w:rFonts w:ascii="Calibri" w:hAnsi="Calibri"/>
        </w:rPr>
        <w:t>issu</w:t>
      </w:r>
      <w:r w:rsidRPr="000800EB">
        <w:rPr>
          <w:rFonts w:ascii="Calibri" w:hAnsi="Calibri"/>
          <w:spacing w:val="-1"/>
        </w:rPr>
        <w:t>a</w:t>
      </w:r>
      <w:r w:rsidRPr="000800EB">
        <w:rPr>
          <w:rFonts w:ascii="Calibri" w:hAnsi="Calibri"/>
        </w:rPr>
        <w:t>n</w:t>
      </w:r>
      <w:r w:rsidRPr="000800EB">
        <w:rPr>
          <w:rFonts w:ascii="Calibri" w:hAnsi="Calibri"/>
          <w:spacing w:val="-1"/>
        </w:rPr>
        <w:t>c</w:t>
      </w:r>
      <w:r w:rsidRPr="000800EB">
        <w:rPr>
          <w:rFonts w:ascii="Calibri" w:hAnsi="Calibri"/>
        </w:rPr>
        <w:t>e</w:t>
      </w:r>
      <w:r w:rsidRPr="000800EB">
        <w:rPr>
          <w:rFonts w:ascii="Calibri" w:hAnsi="Calibri"/>
          <w:spacing w:val="42"/>
        </w:rPr>
        <w:t xml:space="preserve"> </w:t>
      </w:r>
      <w:r w:rsidRPr="000800EB">
        <w:rPr>
          <w:rFonts w:ascii="Calibri" w:hAnsi="Calibri"/>
        </w:rPr>
        <w:t>of</w:t>
      </w:r>
      <w:r w:rsidRPr="000800EB">
        <w:rPr>
          <w:rFonts w:ascii="Calibri" w:hAnsi="Calibri"/>
          <w:spacing w:val="42"/>
        </w:rPr>
        <w:t xml:space="preserve"> </w:t>
      </w:r>
      <w:r w:rsidRPr="000800EB">
        <w:rPr>
          <w:rFonts w:ascii="Calibri" w:hAnsi="Calibri"/>
        </w:rPr>
        <w:t>the</w:t>
      </w:r>
      <w:r w:rsidRPr="000800EB">
        <w:rPr>
          <w:rFonts w:ascii="Calibri" w:hAnsi="Calibri"/>
          <w:spacing w:val="42"/>
        </w:rPr>
        <w:t xml:space="preserve"> </w:t>
      </w:r>
      <w:r w:rsidRPr="000800EB">
        <w:rPr>
          <w:rFonts w:ascii="Calibri" w:hAnsi="Calibri"/>
          <w:spacing w:val="-1"/>
        </w:rPr>
        <w:t>a</w:t>
      </w:r>
      <w:r w:rsidRPr="000800EB">
        <w:rPr>
          <w:rFonts w:ascii="Calibri" w:hAnsi="Calibri"/>
        </w:rPr>
        <w:t>udit</w:t>
      </w:r>
      <w:r w:rsidRPr="000800EB">
        <w:rPr>
          <w:rFonts w:ascii="Calibri" w:hAnsi="Calibri"/>
          <w:spacing w:val="43"/>
        </w:rPr>
        <w:t xml:space="preserve"> </w:t>
      </w:r>
      <w:r w:rsidRPr="000800EB">
        <w:rPr>
          <w:rFonts w:ascii="Calibri" w:hAnsi="Calibri"/>
        </w:rPr>
        <w:t>r</w:t>
      </w:r>
      <w:r w:rsidRPr="000800EB">
        <w:rPr>
          <w:rFonts w:ascii="Calibri" w:hAnsi="Calibri"/>
          <w:spacing w:val="-2"/>
        </w:rPr>
        <w:t>e</w:t>
      </w:r>
      <w:r w:rsidRPr="000800EB">
        <w:rPr>
          <w:rFonts w:ascii="Calibri" w:hAnsi="Calibri"/>
        </w:rPr>
        <w:t>port,</w:t>
      </w:r>
      <w:r w:rsidRPr="000800EB">
        <w:rPr>
          <w:rFonts w:ascii="Calibri" w:hAnsi="Calibri"/>
          <w:spacing w:val="42"/>
        </w:rPr>
        <w:t xml:space="preserve"> </w:t>
      </w:r>
      <w:r w:rsidRPr="000800EB">
        <w:rPr>
          <w:rFonts w:ascii="Calibri" w:hAnsi="Calibri"/>
        </w:rPr>
        <w:t>the</w:t>
      </w:r>
      <w:r w:rsidRPr="000800EB">
        <w:rPr>
          <w:rFonts w:ascii="Calibri" w:hAnsi="Calibri"/>
          <w:spacing w:val="42"/>
        </w:rPr>
        <w:t xml:space="preserve"> </w:t>
      </w:r>
      <w:r w:rsidRPr="000800EB">
        <w:rPr>
          <w:rFonts w:ascii="Calibri" w:hAnsi="Calibri"/>
          <w:spacing w:val="-1"/>
        </w:rPr>
        <w:t>e</w:t>
      </w:r>
      <w:r w:rsidRPr="000800EB">
        <w:rPr>
          <w:rFonts w:ascii="Calibri" w:hAnsi="Calibri"/>
        </w:rPr>
        <w:t>ntity</w:t>
      </w:r>
      <w:r w:rsidRPr="000800EB">
        <w:rPr>
          <w:rFonts w:ascii="Calibri" w:hAnsi="Calibri"/>
          <w:spacing w:val="36"/>
        </w:rPr>
        <w:t xml:space="preserve"> </w:t>
      </w:r>
      <w:r w:rsidRPr="000800EB">
        <w:rPr>
          <w:rFonts w:ascii="Calibri" w:hAnsi="Calibri"/>
        </w:rPr>
        <w:t>must</w:t>
      </w:r>
      <w:r w:rsidRPr="000800EB">
        <w:rPr>
          <w:rFonts w:ascii="Calibri" w:hAnsi="Calibri"/>
          <w:spacing w:val="43"/>
        </w:rPr>
        <w:t xml:space="preserve"> </w:t>
      </w:r>
      <w:r w:rsidRPr="000800EB">
        <w:rPr>
          <w:rFonts w:ascii="Calibri" w:hAnsi="Calibri"/>
        </w:rPr>
        <w:t>submit</w:t>
      </w:r>
      <w:r w:rsidRPr="000800EB">
        <w:rPr>
          <w:rFonts w:ascii="Calibri" w:hAnsi="Calibri"/>
          <w:spacing w:val="43"/>
        </w:rPr>
        <w:t xml:space="preserve"> </w:t>
      </w:r>
      <w:r w:rsidRPr="000800EB">
        <w:rPr>
          <w:rFonts w:ascii="Calibri" w:hAnsi="Calibri"/>
        </w:rPr>
        <w:t>to</w:t>
      </w:r>
      <w:r w:rsidRPr="000800EB">
        <w:rPr>
          <w:rFonts w:ascii="Calibri" w:hAnsi="Calibri"/>
          <w:spacing w:val="43"/>
        </w:rPr>
        <w:t xml:space="preserve"> </w:t>
      </w:r>
      <w:r w:rsidRPr="000800EB">
        <w:rPr>
          <w:rFonts w:ascii="Calibri" w:hAnsi="Calibri"/>
        </w:rPr>
        <w:t>its</w:t>
      </w:r>
      <w:r w:rsidRPr="000800EB">
        <w:rPr>
          <w:rFonts w:ascii="Calibri" w:hAnsi="Calibri"/>
          <w:spacing w:val="43"/>
        </w:rPr>
        <w:t xml:space="preserve"> </w:t>
      </w:r>
      <w:r w:rsidRPr="000800EB">
        <w:rPr>
          <w:rFonts w:ascii="Calibri" w:hAnsi="Calibri"/>
        </w:rPr>
        <w:t>County</w:t>
      </w:r>
      <w:r w:rsidRPr="000800EB">
        <w:rPr>
          <w:rFonts w:ascii="Calibri" w:hAnsi="Calibri"/>
          <w:spacing w:val="36"/>
        </w:rPr>
        <w:t xml:space="preserve"> </w:t>
      </w:r>
      <w:r w:rsidRPr="000800EB">
        <w:rPr>
          <w:rFonts w:ascii="Calibri" w:hAnsi="Calibri"/>
        </w:rPr>
        <w:t>supe</w:t>
      </w:r>
      <w:r w:rsidRPr="000800EB">
        <w:rPr>
          <w:rFonts w:ascii="Calibri" w:hAnsi="Calibri"/>
          <w:spacing w:val="-2"/>
        </w:rPr>
        <w:t>r</w:t>
      </w:r>
      <w:r w:rsidRPr="000800EB">
        <w:rPr>
          <w:rFonts w:ascii="Calibri" w:hAnsi="Calibri"/>
        </w:rPr>
        <w:t>vising d</w:t>
      </w:r>
      <w:r w:rsidRPr="000800EB">
        <w:rPr>
          <w:rFonts w:ascii="Calibri" w:hAnsi="Calibri"/>
          <w:spacing w:val="-1"/>
        </w:rPr>
        <w:t>e</w:t>
      </w:r>
      <w:r w:rsidRPr="000800EB">
        <w:rPr>
          <w:rFonts w:ascii="Calibri" w:hAnsi="Calibri"/>
        </w:rPr>
        <w:t>p</w:t>
      </w:r>
      <w:r w:rsidRPr="000800EB">
        <w:rPr>
          <w:rFonts w:ascii="Calibri" w:hAnsi="Calibri"/>
          <w:spacing w:val="-1"/>
        </w:rPr>
        <w:t>a</w:t>
      </w:r>
      <w:r w:rsidRPr="000800EB">
        <w:rPr>
          <w:rFonts w:ascii="Calibri" w:hAnsi="Calibri"/>
        </w:rPr>
        <w:t>rtme</w:t>
      </w:r>
      <w:r w:rsidRPr="000800EB">
        <w:rPr>
          <w:rFonts w:ascii="Calibri" w:hAnsi="Calibri"/>
          <w:spacing w:val="-1"/>
        </w:rPr>
        <w:t>n</w:t>
      </w:r>
      <w:r w:rsidRPr="000800EB">
        <w:rPr>
          <w:rFonts w:ascii="Calibri" w:hAnsi="Calibri"/>
        </w:rPr>
        <w:t>t</w:t>
      </w:r>
      <w:r w:rsidRPr="000800EB">
        <w:rPr>
          <w:rFonts w:ascii="Calibri" w:hAnsi="Calibri"/>
          <w:spacing w:val="12"/>
        </w:rPr>
        <w:t xml:space="preserve"> </w:t>
      </w:r>
      <w:r w:rsidRPr="000800EB">
        <w:rPr>
          <w:rFonts w:ascii="Calibri" w:hAnsi="Calibri"/>
        </w:rPr>
        <w:t>a</w:t>
      </w:r>
      <w:r w:rsidRPr="000800EB">
        <w:rPr>
          <w:rFonts w:ascii="Calibri" w:hAnsi="Calibri"/>
          <w:spacing w:val="10"/>
        </w:rPr>
        <w:t xml:space="preserve"> </w:t>
      </w:r>
      <w:r w:rsidRPr="000800EB">
        <w:rPr>
          <w:rFonts w:ascii="Calibri" w:hAnsi="Calibri"/>
          <w:spacing w:val="-1"/>
        </w:rPr>
        <w:t>c</w:t>
      </w:r>
      <w:r w:rsidRPr="000800EB">
        <w:rPr>
          <w:rFonts w:ascii="Calibri" w:hAnsi="Calibri"/>
        </w:rPr>
        <w:t>o</w:t>
      </w:r>
      <w:r w:rsidRPr="000800EB">
        <w:rPr>
          <w:rFonts w:ascii="Calibri" w:hAnsi="Calibri"/>
          <w:spacing w:val="-1"/>
        </w:rPr>
        <w:t>r</w:t>
      </w:r>
      <w:r w:rsidRPr="000800EB">
        <w:rPr>
          <w:rFonts w:ascii="Calibri" w:hAnsi="Calibri"/>
        </w:rPr>
        <w:t>r</w:t>
      </w:r>
      <w:r w:rsidRPr="000800EB">
        <w:rPr>
          <w:rFonts w:ascii="Calibri" w:hAnsi="Calibri"/>
          <w:spacing w:val="-2"/>
        </w:rPr>
        <w:t>e</w:t>
      </w:r>
      <w:r w:rsidRPr="000800EB">
        <w:rPr>
          <w:rFonts w:ascii="Calibri" w:hAnsi="Calibri"/>
          <w:spacing w:val="-1"/>
        </w:rPr>
        <w:t>c</w:t>
      </w:r>
      <w:r w:rsidRPr="000800EB">
        <w:rPr>
          <w:rFonts w:ascii="Calibri" w:hAnsi="Calibri"/>
        </w:rPr>
        <w:t>tive</w:t>
      </w:r>
      <w:r w:rsidRPr="000800EB">
        <w:rPr>
          <w:rFonts w:ascii="Calibri" w:hAnsi="Calibri"/>
          <w:spacing w:val="10"/>
        </w:rPr>
        <w:t xml:space="preserve"> </w:t>
      </w:r>
      <w:r w:rsidRPr="000800EB">
        <w:rPr>
          <w:rFonts w:ascii="Calibri" w:hAnsi="Calibri"/>
          <w:spacing w:val="-1"/>
        </w:rPr>
        <w:t>ac</w:t>
      </w:r>
      <w:r w:rsidRPr="000800EB">
        <w:rPr>
          <w:rFonts w:ascii="Calibri" w:hAnsi="Calibri"/>
        </w:rPr>
        <w:t>tion</w:t>
      </w:r>
      <w:r w:rsidRPr="000800EB">
        <w:rPr>
          <w:rFonts w:ascii="Calibri" w:hAnsi="Calibri"/>
          <w:spacing w:val="13"/>
        </w:rPr>
        <w:t xml:space="preserve"> </w:t>
      </w:r>
      <w:r w:rsidRPr="000800EB">
        <w:rPr>
          <w:rFonts w:ascii="Calibri" w:hAnsi="Calibri"/>
        </w:rPr>
        <w:t>plan</w:t>
      </w:r>
      <w:r w:rsidRPr="000800EB">
        <w:rPr>
          <w:rFonts w:ascii="Calibri" w:hAnsi="Calibri"/>
          <w:spacing w:val="11"/>
        </w:rPr>
        <w:t xml:space="preserve"> consistent with 2 CFR § 200.511(c) </w:t>
      </w:r>
      <w:r w:rsidRPr="000800EB">
        <w:rPr>
          <w:rFonts w:ascii="Calibri" w:hAnsi="Calibri"/>
        </w:rPr>
        <w:t>to</w:t>
      </w:r>
      <w:r w:rsidRPr="000800EB">
        <w:rPr>
          <w:rFonts w:ascii="Calibri" w:hAnsi="Calibri"/>
          <w:spacing w:val="12"/>
        </w:rPr>
        <w:t xml:space="preserve"> </w:t>
      </w:r>
      <w:r w:rsidRPr="000800EB">
        <w:rPr>
          <w:rFonts w:ascii="Calibri" w:hAnsi="Calibri"/>
          <w:spacing w:val="-1"/>
        </w:rPr>
        <w:t>a</w:t>
      </w:r>
      <w:r w:rsidRPr="000800EB">
        <w:rPr>
          <w:rFonts w:ascii="Calibri" w:hAnsi="Calibri"/>
        </w:rPr>
        <w:t>ddr</w:t>
      </w:r>
      <w:r w:rsidRPr="000800EB">
        <w:rPr>
          <w:rFonts w:ascii="Calibri" w:hAnsi="Calibri"/>
          <w:spacing w:val="-2"/>
        </w:rPr>
        <w:t>e</w:t>
      </w:r>
      <w:r w:rsidRPr="000800EB">
        <w:rPr>
          <w:rFonts w:ascii="Calibri" w:hAnsi="Calibri"/>
        </w:rPr>
        <w:t>ss</w:t>
      </w:r>
      <w:r w:rsidRPr="000800EB">
        <w:rPr>
          <w:rFonts w:ascii="Calibri" w:hAnsi="Calibri"/>
          <w:spacing w:val="9"/>
        </w:rPr>
        <w:t xml:space="preserve"> </w:t>
      </w:r>
      <w:r w:rsidRPr="000800EB">
        <w:rPr>
          <w:rFonts w:ascii="Calibri" w:hAnsi="Calibri"/>
        </w:rPr>
        <w:t>each audit</w:t>
      </w:r>
      <w:r w:rsidRPr="000800EB">
        <w:rPr>
          <w:rFonts w:ascii="Calibri" w:hAnsi="Calibri"/>
          <w:spacing w:val="8"/>
        </w:rPr>
        <w:t xml:space="preserve"> </w:t>
      </w:r>
      <w:r w:rsidRPr="000800EB">
        <w:rPr>
          <w:rFonts w:ascii="Calibri" w:hAnsi="Calibri"/>
        </w:rPr>
        <w:t>findin</w:t>
      </w:r>
      <w:r w:rsidRPr="000800EB">
        <w:rPr>
          <w:rFonts w:ascii="Calibri" w:hAnsi="Calibri"/>
          <w:spacing w:val="-3"/>
        </w:rPr>
        <w:t>g</w:t>
      </w:r>
      <w:r w:rsidRPr="000800EB">
        <w:rPr>
          <w:rFonts w:ascii="Calibri" w:hAnsi="Calibri"/>
        </w:rPr>
        <w:t xml:space="preserve"> included</w:t>
      </w:r>
      <w:r w:rsidRPr="000800EB">
        <w:rPr>
          <w:rFonts w:ascii="Calibri" w:hAnsi="Calibri"/>
          <w:spacing w:val="11"/>
        </w:rPr>
        <w:t xml:space="preserve"> </w:t>
      </w:r>
      <w:r w:rsidRPr="000800EB">
        <w:rPr>
          <w:rFonts w:ascii="Calibri" w:hAnsi="Calibri"/>
        </w:rPr>
        <w:t>in</w:t>
      </w:r>
      <w:r w:rsidRPr="000800EB">
        <w:rPr>
          <w:rFonts w:ascii="Calibri" w:hAnsi="Calibri"/>
          <w:spacing w:val="9"/>
        </w:rPr>
        <w:t xml:space="preserve"> </w:t>
      </w:r>
      <w:r w:rsidRPr="000800EB">
        <w:rPr>
          <w:rFonts w:ascii="Calibri" w:hAnsi="Calibri"/>
        </w:rPr>
        <w:t>the current year</w:t>
      </w:r>
      <w:r w:rsidRPr="000800EB">
        <w:rPr>
          <w:rFonts w:ascii="Calibri" w:hAnsi="Calibri"/>
          <w:spacing w:val="8"/>
        </w:rPr>
        <w:t xml:space="preserve"> </w:t>
      </w:r>
      <w:r w:rsidRPr="000800EB">
        <w:rPr>
          <w:rFonts w:ascii="Calibri" w:hAnsi="Calibri"/>
          <w:spacing w:val="-1"/>
        </w:rPr>
        <w:t>a</w:t>
      </w:r>
      <w:r w:rsidRPr="000800EB">
        <w:rPr>
          <w:rFonts w:ascii="Calibri" w:hAnsi="Calibri"/>
        </w:rPr>
        <w:t>uditor’s</w:t>
      </w:r>
      <w:r w:rsidRPr="000800EB">
        <w:rPr>
          <w:rFonts w:ascii="Calibri" w:hAnsi="Calibri"/>
          <w:spacing w:val="10"/>
        </w:rPr>
        <w:t xml:space="preserve"> </w:t>
      </w:r>
      <w:r w:rsidRPr="000800EB">
        <w:rPr>
          <w:rFonts w:ascii="Calibri" w:hAnsi="Calibri"/>
        </w:rPr>
        <w:t>r</w:t>
      </w:r>
      <w:r w:rsidRPr="000800EB">
        <w:rPr>
          <w:rFonts w:ascii="Calibri" w:hAnsi="Calibri"/>
          <w:spacing w:val="-2"/>
        </w:rPr>
        <w:t>e</w:t>
      </w:r>
      <w:r w:rsidRPr="000800EB">
        <w:rPr>
          <w:rFonts w:ascii="Calibri" w:hAnsi="Calibri"/>
        </w:rPr>
        <w:t xml:space="preserve">port. </w:t>
      </w:r>
      <w:r w:rsidRPr="000800EB">
        <w:rPr>
          <w:rFonts w:ascii="Calibri" w:hAnsi="Calibri"/>
          <w:spacing w:val="18"/>
        </w:rPr>
        <w:t xml:space="preserve"> </w:t>
      </w:r>
      <w:r w:rsidRPr="000800EB">
        <w:rPr>
          <w:rFonts w:ascii="Calibri" w:hAnsi="Calibri"/>
        </w:rPr>
        <w:t>Qu</w:t>
      </w:r>
      <w:r w:rsidRPr="000800EB">
        <w:rPr>
          <w:rFonts w:ascii="Calibri" w:hAnsi="Calibri"/>
          <w:spacing w:val="-2"/>
        </w:rPr>
        <w:t>e</w:t>
      </w:r>
      <w:r w:rsidRPr="000800EB">
        <w:rPr>
          <w:rFonts w:ascii="Calibri" w:hAnsi="Calibri"/>
        </w:rPr>
        <w:t>stion</w:t>
      </w:r>
      <w:r w:rsidRPr="000800EB">
        <w:rPr>
          <w:rFonts w:ascii="Calibri" w:hAnsi="Calibri"/>
          <w:spacing w:val="-1"/>
        </w:rPr>
        <w:t>e</w:t>
      </w:r>
      <w:r w:rsidRPr="000800EB">
        <w:rPr>
          <w:rFonts w:ascii="Calibri" w:hAnsi="Calibri"/>
        </w:rPr>
        <w:t xml:space="preserve">d </w:t>
      </w:r>
      <w:r w:rsidRPr="000800EB">
        <w:rPr>
          <w:rFonts w:ascii="Calibri" w:hAnsi="Calibri"/>
          <w:spacing w:val="-1"/>
        </w:rPr>
        <w:t>c</w:t>
      </w:r>
      <w:r w:rsidRPr="000800EB">
        <w:rPr>
          <w:rFonts w:ascii="Calibri" w:hAnsi="Calibri"/>
        </w:rPr>
        <w:t>osts</w:t>
      </w:r>
      <w:r w:rsidRPr="000800EB">
        <w:rPr>
          <w:rFonts w:ascii="Calibri" w:hAnsi="Calibri"/>
          <w:spacing w:val="7"/>
        </w:rPr>
        <w:t xml:space="preserve"> </w:t>
      </w:r>
      <w:r w:rsidRPr="000800EB">
        <w:rPr>
          <w:rFonts w:ascii="Calibri" w:hAnsi="Calibri"/>
          <w:spacing w:val="-1"/>
        </w:rPr>
        <w:t>a</w:t>
      </w:r>
      <w:r w:rsidRPr="000800EB">
        <w:rPr>
          <w:rFonts w:ascii="Calibri" w:hAnsi="Calibri"/>
        </w:rPr>
        <w:t>nd</w:t>
      </w:r>
      <w:r w:rsidRPr="000800EB">
        <w:rPr>
          <w:rFonts w:ascii="Calibri" w:hAnsi="Calibri"/>
          <w:spacing w:val="6"/>
        </w:rPr>
        <w:t xml:space="preserve"> </w:t>
      </w:r>
      <w:r w:rsidRPr="000800EB">
        <w:rPr>
          <w:rFonts w:ascii="Calibri" w:hAnsi="Calibri"/>
        </w:rPr>
        <w:t>disallow</w:t>
      </w:r>
      <w:r w:rsidRPr="000800EB">
        <w:rPr>
          <w:rFonts w:ascii="Calibri" w:hAnsi="Calibri"/>
          <w:spacing w:val="-2"/>
        </w:rPr>
        <w:t>e</w:t>
      </w:r>
      <w:r w:rsidRPr="000800EB">
        <w:rPr>
          <w:rFonts w:ascii="Calibri" w:hAnsi="Calibri"/>
        </w:rPr>
        <w:t>d</w:t>
      </w:r>
      <w:r w:rsidRPr="000800EB">
        <w:rPr>
          <w:rFonts w:ascii="Calibri" w:hAnsi="Calibri"/>
          <w:spacing w:val="6"/>
        </w:rPr>
        <w:t xml:space="preserve"> </w:t>
      </w:r>
      <w:r w:rsidRPr="000800EB">
        <w:rPr>
          <w:rFonts w:ascii="Calibri" w:hAnsi="Calibri"/>
          <w:spacing w:val="-1"/>
        </w:rPr>
        <w:t>c</w:t>
      </w:r>
      <w:r w:rsidRPr="000800EB">
        <w:rPr>
          <w:rFonts w:ascii="Calibri" w:hAnsi="Calibri"/>
        </w:rPr>
        <w:t>osts</w:t>
      </w:r>
      <w:r w:rsidRPr="000800EB">
        <w:rPr>
          <w:rFonts w:ascii="Calibri" w:hAnsi="Calibri"/>
          <w:spacing w:val="7"/>
        </w:rPr>
        <w:t xml:space="preserve"> </w:t>
      </w:r>
      <w:r w:rsidRPr="000800EB">
        <w:rPr>
          <w:rFonts w:ascii="Calibri" w:hAnsi="Calibri"/>
        </w:rPr>
        <w:t>must</w:t>
      </w:r>
      <w:r w:rsidRPr="000800EB">
        <w:rPr>
          <w:rFonts w:ascii="Calibri" w:hAnsi="Calibri"/>
          <w:spacing w:val="7"/>
        </w:rPr>
        <w:t xml:space="preserve"> </w:t>
      </w:r>
      <w:r w:rsidRPr="000800EB">
        <w:rPr>
          <w:rFonts w:ascii="Calibri" w:hAnsi="Calibri"/>
        </w:rPr>
        <w:t>be</w:t>
      </w:r>
      <w:r w:rsidRPr="000800EB">
        <w:rPr>
          <w:rFonts w:ascii="Calibri" w:hAnsi="Calibri"/>
          <w:spacing w:val="6"/>
        </w:rPr>
        <w:t xml:space="preserve"> </w:t>
      </w:r>
      <w:r w:rsidRPr="000800EB">
        <w:rPr>
          <w:rFonts w:ascii="Calibri" w:hAnsi="Calibri"/>
        </w:rPr>
        <w:t>r</w:t>
      </w:r>
      <w:r w:rsidRPr="000800EB">
        <w:rPr>
          <w:rFonts w:ascii="Calibri" w:hAnsi="Calibri"/>
          <w:spacing w:val="-2"/>
        </w:rPr>
        <w:t>e</w:t>
      </w:r>
      <w:r w:rsidRPr="000800EB">
        <w:rPr>
          <w:rFonts w:ascii="Calibri" w:hAnsi="Calibri"/>
        </w:rPr>
        <w:t>solved</w:t>
      </w:r>
      <w:r w:rsidRPr="000800EB">
        <w:rPr>
          <w:rFonts w:ascii="Calibri" w:hAnsi="Calibri"/>
          <w:spacing w:val="6"/>
        </w:rPr>
        <w:t xml:space="preserve"> </w:t>
      </w:r>
      <w:r w:rsidRPr="000800EB">
        <w:rPr>
          <w:rFonts w:ascii="Calibri" w:hAnsi="Calibri"/>
          <w:spacing w:val="-1"/>
        </w:rPr>
        <w:t>acc</w:t>
      </w:r>
      <w:r w:rsidRPr="000800EB">
        <w:rPr>
          <w:rFonts w:ascii="Calibri" w:hAnsi="Calibri"/>
          <w:spacing w:val="3"/>
        </w:rPr>
        <w:t>o</w:t>
      </w:r>
      <w:r w:rsidRPr="000800EB">
        <w:rPr>
          <w:rFonts w:ascii="Calibri" w:hAnsi="Calibri"/>
        </w:rPr>
        <w:t>rding</w:t>
      </w:r>
      <w:r w:rsidRPr="000800EB">
        <w:rPr>
          <w:rFonts w:ascii="Calibri" w:hAnsi="Calibri"/>
          <w:spacing w:val="4"/>
        </w:rPr>
        <w:t xml:space="preserve"> </w:t>
      </w:r>
      <w:r w:rsidRPr="000800EB">
        <w:rPr>
          <w:rFonts w:ascii="Calibri" w:hAnsi="Calibri"/>
        </w:rPr>
        <w:t>to</w:t>
      </w:r>
      <w:r w:rsidRPr="000800EB">
        <w:rPr>
          <w:rFonts w:ascii="Calibri" w:hAnsi="Calibri"/>
          <w:spacing w:val="7"/>
        </w:rPr>
        <w:t xml:space="preserve"> </w:t>
      </w:r>
      <w:r w:rsidRPr="000800EB">
        <w:rPr>
          <w:rFonts w:ascii="Calibri" w:hAnsi="Calibri"/>
        </w:rPr>
        <w:t>p</w:t>
      </w:r>
      <w:r w:rsidRPr="000800EB">
        <w:rPr>
          <w:rFonts w:ascii="Calibri" w:hAnsi="Calibri"/>
          <w:spacing w:val="-1"/>
        </w:rPr>
        <w:t>r</w:t>
      </w:r>
      <w:r w:rsidRPr="000800EB">
        <w:rPr>
          <w:rFonts w:ascii="Calibri" w:hAnsi="Calibri"/>
        </w:rPr>
        <w:t>o</w:t>
      </w:r>
      <w:r w:rsidRPr="000800EB">
        <w:rPr>
          <w:rFonts w:ascii="Calibri" w:hAnsi="Calibri"/>
          <w:spacing w:val="-1"/>
        </w:rPr>
        <w:t>ce</w:t>
      </w:r>
      <w:r w:rsidRPr="000800EB">
        <w:rPr>
          <w:rFonts w:ascii="Calibri" w:hAnsi="Calibri"/>
        </w:rPr>
        <w:t>dur</w:t>
      </w:r>
      <w:r w:rsidRPr="000800EB">
        <w:rPr>
          <w:rFonts w:ascii="Calibri" w:hAnsi="Calibri"/>
          <w:spacing w:val="-2"/>
        </w:rPr>
        <w:t>e</w:t>
      </w:r>
      <w:r w:rsidRPr="000800EB">
        <w:rPr>
          <w:rFonts w:ascii="Calibri" w:hAnsi="Calibri"/>
        </w:rPr>
        <w:t>s</w:t>
      </w:r>
      <w:r w:rsidRPr="000800EB">
        <w:rPr>
          <w:rFonts w:ascii="Calibri" w:hAnsi="Calibri"/>
          <w:spacing w:val="4"/>
        </w:rPr>
        <w:t xml:space="preserve"> </w:t>
      </w:r>
      <w:r w:rsidRPr="000800EB">
        <w:rPr>
          <w:rFonts w:ascii="Calibri" w:hAnsi="Calibri"/>
          <w:spacing w:val="-1"/>
        </w:rPr>
        <w:t>e</w:t>
      </w:r>
      <w:r w:rsidRPr="000800EB">
        <w:rPr>
          <w:rFonts w:ascii="Calibri" w:hAnsi="Calibri"/>
        </w:rPr>
        <w:t>stablished</w:t>
      </w:r>
      <w:r w:rsidRPr="000800EB">
        <w:rPr>
          <w:rFonts w:ascii="Calibri" w:hAnsi="Calibri"/>
          <w:spacing w:val="3"/>
        </w:rPr>
        <w:t xml:space="preserve"> </w:t>
      </w:r>
      <w:r w:rsidRPr="000800EB">
        <w:rPr>
          <w:rFonts w:ascii="Calibri" w:hAnsi="Calibri"/>
        </w:rPr>
        <w:t>by</w:t>
      </w:r>
      <w:r w:rsidRPr="000800EB">
        <w:rPr>
          <w:rFonts w:ascii="Calibri" w:hAnsi="Calibri"/>
          <w:spacing w:val="-3"/>
        </w:rPr>
        <w:t xml:space="preserve"> </w:t>
      </w:r>
      <w:r w:rsidRPr="000800EB">
        <w:rPr>
          <w:rFonts w:ascii="Calibri" w:hAnsi="Calibri"/>
        </w:rPr>
        <w:t>the</w:t>
      </w:r>
      <w:r w:rsidRPr="000800EB">
        <w:rPr>
          <w:rFonts w:ascii="Calibri" w:hAnsi="Calibri"/>
          <w:spacing w:val="4"/>
        </w:rPr>
        <w:t xml:space="preserve"> </w:t>
      </w:r>
      <w:r w:rsidRPr="000800EB">
        <w:rPr>
          <w:rFonts w:ascii="Calibri" w:hAnsi="Calibri"/>
        </w:rPr>
        <w:t>County</w:t>
      </w:r>
      <w:r w:rsidRPr="000800EB">
        <w:rPr>
          <w:rFonts w:ascii="Calibri" w:hAnsi="Calibri"/>
          <w:spacing w:val="-3"/>
        </w:rPr>
        <w:t xml:space="preserve"> </w:t>
      </w:r>
      <w:r w:rsidRPr="000800EB">
        <w:rPr>
          <w:rFonts w:ascii="Calibri" w:hAnsi="Calibri"/>
        </w:rPr>
        <w:t>in</w:t>
      </w:r>
      <w:r w:rsidRPr="000800EB">
        <w:rPr>
          <w:rFonts w:ascii="Calibri" w:hAnsi="Calibri"/>
          <w:spacing w:val="5"/>
        </w:rPr>
        <w:t xml:space="preserve"> </w:t>
      </w:r>
      <w:r w:rsidRPr="000800EB">
        <w:rPr>
          <w:rFonts w:ascii="Calibri" w:hAnsi="Calibri"/>
        </w:rPr>
        <w:t>the Contr</w:t>
      </w:r>
      <w:r w:rsidRPr="000800EB">
        <w:rPr>
          <w:rFonts w:ascii="Calibri" w:hAnsi="Calibri"/>
          <w:spacing w:val="-2"/>
        </w:rPr>
        <w:t>a</w:t>
      </w:r>
      <w:r w:rsidRPr="000800EB">
        <w:rPr>
          <w:rFonts w:ascii="Calibri" w:hAnsi="Calibri"/>
          <w:spacing w:val="-1"/>
        </w:rPr>
        <w:t>c</w:t>
      </w:r>
      <w:r w:rsidRPr="000800EB">
        <w:rPr>
          <w:rFonts w:ascii="Calibri" w:hAnsi="Calibri"/>
        </w:rPr>
        <w:t>t</w:t>
      </w:r>
      <w:r w:rsidRPr="000800EB">
        <w:rPr>
          <w:rFonts w:ascii="Calibri" w:hAnsi="Calibri"/>
          <w:spacing w:val="36"/>
        </w:rPr>
        <w:t xml:space="preserve"> </w:t>
      </w:r>
      <w:r w:rsidRPr="000800EB">
        <w:rPr>
          <w:rFonts w:ascii="Calibri" w:hAnsi="Calibri"/>
        </w:rPr>
        <w:t>Administr</w:t>
      </w:r>
      <w:r w:rsidRPr="000800EB">
        <w:rPr>
          <w:rFonts w:ascii="Calibri" w:hAnsi="Calibri"/>
          <w:spacing w:val="-1"/>
        </w:rPr>
        <w:t>a</w:t>
      </w:r>
      <w:r w:rsidRPr="000800EB">
        <w:rPr>
          <w:rFonts w:ascii="Calibri" w:hAnsi="Calibri"/>
        </w:rPr>
        <w:t>tion</w:t>
      </w:r>
      <w:r w:rsidRPr="000800EB">
        <w:rPr>
          <w:rFonts w:ascii="Calibri" w:hAnsi="Calibri"/>
          <w:spacing w:val="33"/>
        </w:rPr>
        <w:t xml:space="preserve"> </w:t>
      </w:r>
      <w:r w:rsidRPr="000800EB">
        <w:rPr>
          <w:rFonts w:ascii="Calibri" w:hAnsi="Calibri"/>
        </w:rPr>
        <w:t>Man</w:t>
      </w:r>
      <w:r w:rsidRPr="000800EB">
        <w:rPr>
          <w:rFonts w:ascii="Calibri" w:hAnsi="Calibri"/>
          <w:spacing w:val="-1"/>
        </w:rPr>
        <w:t>ua</w:t>
      </w:r>
      <w:r w:rsidRPr="000800EB">
        <w:rPr>
          <w:rFonts w:ascii="Calibri" w:hAnsi="Calibri"/>
        </w:rPr>
        <w:t>l.</w:t>
      </w:r>
      <w:r w:rsidRPr="000800EB">
        <w:rPr>
          <w:rFonts w:ascii="Calibri" w:hAnsi="Calibri"/>
          <w:spacing w:val="33"/>
        </w:rPr>
        <w:t xml:space="preserve">  </w:t>
      </w:r>
      <w:r w:rsidRPr="000800EB">
        <w:rPr>
          <w:rFonts w:ascii="Calibri" w:hAnsi="Calibri"/>
        </w:rPr>
        <w:t>The</w:t>
      </w:r>
      <w:r w:rsidRPr="000800EB">
        <w:rPr>
          <w:rFonts w:ascii="Calibri" w:hAnsi="Calibri"/>
          <w:spacing w:val="32"/>
        </w:rPr>
        <w:t xml:space="preserve"> </w:t>
      </w:r>
      <w:r w:rsidRPr="000800EB">
        <w:rPr>
          <w:rFonts w:ascii="Calibri" w:hAnsi="Calibri"/>
        </w:rPr>
        <w:t>County</w:t>
      </w:r>
      <w:r w:rsidRPr="000800EB">
        <w:rPr>
          <w:rFonts w:ascii="Calibri" w:hAnsi="Calibri"/>
          <w:spacing w:val="26"/>
        </w:rPr>
        <w:t xml:space="preserve"> </w:t>
      </w:r>
      <w:r w:rsidRPr="000800EB">
        <w:rPr>
          <w:rFonts w:ascii="Calibri" w:hAnsi="Calibri"/>
        </w:rPr>
        <w:t>supe</w:t>
      </w:r>
      <w:r w:rsidRPr="000800EB">
        <w:rPr>
          <w:rFonts w:ascii="Calibri" w:hAnsi="Calibri"/>
          <w:spacing w:val="-2"/>
        </w:rPr>
        <w:t>r</w:t>
      </w:r>
      <w:r w:rsidRPr="000800EB">
        <w:rPr>
          <w:rFonts w:ascii="Calibri" w:hAnsi="Calibri"/>
        </w:rPr>
        <w:t>vising</w:t>
      </w:r>
      <w:r w:rsidRPr="000800EB">
        <w:rPr>
          <w:rFonts w:ascii="Calibri" w:hAnsi="Calibri"/>
          <w:spacing w:val="30"/>
        </w:rPr>
        <w:t xml:space="preserve"> </w:t>
      </w:r>
      <w:r w:rsidRPr="000800EB">
        <w:rPr>
          <w:rFonts w:ascii="Calibri" w:hAnsi="Calibri"/>
        </w:rPr>
        <w:t>d</w:t>
      </w:r>
      <w:r w:rsidRPr="000800EB">
        <w:rPr>
          <w:rFonts w:ascii="Calibri" w:hAnsi="Calibri"/>
          <w:spacing w:val="-1"/>
        </w:rPr>
        <w:t>e</w:t>
      </w:r>
      <w:r w:rsidRPr="000800EB">
        <w:rPr>
          <w:rFonts w:ascii="Calibri" w:hAnsi="Calibri"/>
        </w:rPr>
        <w:t>p</w:t>
      </w:r>
      <w:r w:rsidRPr="000800EB">
        <w:rPr>
          <w:rFonts w:ascii="Calibri" w:hAnsi="Calibri"/>
          <w:spacing w:val="-1"/>
        </w:rPr>
        <w:t>a</w:t>
      </w:r>
      <w:r w:rsidRPr="000800EB">
        <w:rPr>
          <w:rFonts w:ascii="Calibri" w:hAnsi="Calibri"/>
        </w:rPr>
        <w:t>rtme</w:t>
      </w:r>
      <w:r w:rsidRPr="000800EB">
        <w:rPr>
          <w:rFonts w:ascii="Calibri" w:hAnsi="Calibri"/>
          <w:spacing w:val="-1"/>
        </w:rPr>
        <w:t>n</w:t>
      </w:r>
      <w:r w:rsidRPr="000800EB">
        <w:rPr>
          <w:rFonts w:ascii="Calibri" w:hAnsi="Calibri"/>
        </w:rPr>
        <w:t>t</w:t>
      </w:r>
      <w:r w:rsidRPr="000800EB">
        <w:rPr>
          <w:rFonts w:ascii="Calibri" w:hAnsi="Calibri"/>
          <w:spacing w:val="33"/>
        </w:rPr>
        <w:t xml:space="preserve"> </w:t>
      </w:r>
      <w:r w:rsidRPr="000800EB">
        <w:rPr>
          <w:rFonts w:ascii="Calibri" w:hAnsi="Calibri"/>
        </w:rPr>
        <w:t>will</w:t>
      </w:r>
      <w:r w:rsidRPr="000800EB">
        <w:rPr>
          <w:rFonts w:ascii="Calibri" w:hAnsi="Calibri"/>
          <w:spacing w:val="34"/>
        </w:rPr>
        <w:t xml:space="preserve"> </w:t>
      </w:r>
      <w:r w:rsidRPr="000800EB">
        <w:rPr>
          <w:rFonts w:ascii="Calibri" w:hAnsi="Calibri"/>
        </w:rPr>
        <w:t>follow</w:t>
      </w:r>
      <w:r w:rsidRPr="000800EB">
        <w:rPr>
          <w:rFonts w:ascii="Calibri" w:hAnsi="Calibri"/>
          <w:spacing w:val="38"/>
        </w:rPr>
        <w:t xml:space="preserve"> </w:t>
      </w:r>
      <w:r w:rsidRPr="000800EB">
        <w:rPr>
          <w:rFonts w:ascii="Calibri" w:hAnsi="Calibri"/>
        </w:rPr>
        <w:t>up</w:t>
      </w:r>
      <w:r w:rsidRPr="000800EB">
        <w:rPr>
          <w:rFonts w:ascii="Calibri" w:hAnsi="Calibri"/>
          <w:spacing w:val="33"/>
        </w:rPr>
        <w:t xml:space="preserve"> </w:t>
      </w:r>
      <w:r w:rsidRPr="000800EB">
        <w:rPr>
          <w:rFonts w:ascii="Calibri" w:hAnsi="Calibri"/>
        </w:rPr>
        <w:t>on</w:t>
      </w:r>
      <w:r w:rsidRPr="000800EB">
        <w:rPr>
          <w:rFonts w:ascii="Calibri" w:hAnsi="Calibri"/>
          <w:spacing w:val="33"/>
        </w:rPr>
        <w:t xml:space="preserve"> </w:t>
      </w:r>
      <w:r w:rsidRPr="000800EB">
        <w:rPr>
          <w:rFonts w:ascii="Calibri" w:hAnsi="Calibri"/>
        </w:rPr>
        <w:t>the implem</w:t>
      </w:r>
      <w:r w:rsidRPr="000800EB">
        <w:rPr>
          <w:rFonts w:ascii="Calibri" w:hAnsi="Calibri"/>
          <w:spacing w:val="-1"/>
        </w:rPr>
        <w:t>e</w:t>
      </w:r>
      <w:r w:rsidRPr="000800EB">
        <w:rPr>
          <w:rFonts w:ascii="Calibri" w:hAnsi="Calibri"/>
        </w:rPr>
        <w:t>ntation of the</w:t>
      </w:r>
      <w:r w:rsidRPr="000800EB">
        <w:rPr>
          <w:rFonts w:ascii="Calibri" w:hAnsi="Calibri"/>
          <w:spacing w:val="-1"/>
        </w:rPr>
        <w:t xml:space="preserve"> c</w:t>
      </w:r>
      <w:r w:rsidRPr="000800EB">
        <w:rPr>
          <w:rFonts w:ascii="Calibri" w:hAnsi="Calibri"/>
        </w:rPr>
        <w:t>o</w:t>
      </w:r>
      <w:r w:rsidRPr="000800EB">
        <w:rPr>
          <w:rFonts w:ascii="Calibri" w:hAnsi="Calibri"/>
          <w:spacing w:val="-1"/>
        </w:rPr>
        <w:t>r</w:t>
      </w:r>
      <w:r w:rsidRPr="000800EB">
        <w:rPr>
          <w:rFonts w:ascii="Calibri" w:hAnsi="Calibri"/>
        </w:rPr>
        <w:t>r</w:t>
      </w:r>
      <w:r w:rsidRPr="000800EB">
        <w:rPr>
          <w:rFonts w:ascii="Calibri" w:hAnsi="Calibri"/>
          <w:spacing w:val="-2"/>
        </w:rPr>
        <w:t>e</w:t>
      </w:r>
      <w:r w:rsidRPr="000800EB">
        <w:rPr>
          <w:rFonts w:ascii="Calibri" w:hAnsi="Calibri"/>
          <w:spacing w:val="-1"/>
        </w:rPr>
        <w:t>c</w:t>
      </w:r>
      <w:r w:rsidRPr="000800EB">
        <w:rPr>
          <w:rFonts w:ascii="Calibri" w:hAnsi="Calibri"/>
        </w:rPr>
        <w:t>tive</w:t>
      </w:r>
      <w:r w:rsidRPr="000800EB">
        <w:rPr>
          <w:rFonts w:ascii="Calibri" w:hAnsi="Calibri"/>
          <w:spacing w:val="-1"/>
        </w:rPr>
        <w:t xml:space="preserve"> ac</w:t>
      </w:r>
      <w:r w:rsidRPr="000800EB">
        <w:rPr>
          <w:rFonts w:ascii="Calibri" w:hAnsi="Calibri"/>
        </w:rPr>
        <w:t xml:space="preserve">tion plan </w:t>
      </w:r>
      <w:r w:rsidRPr="000800EB">
        <w:rPr>
          <w:rFonts w:ascii="Calibri" w:hAnsi="Calibri"/>
          <w:spacing w:val="-2"/>
        </w:rPr>
        <w:t>a</w:t>
      </w:r>
      <w:r w:rsidRPr="000800EB">
        <w:rPr>
          <w:rFonts w:ascii="Calibri" w:hAnsi="Calibri"/>
        </w:rPr>
        <w:t>s it p</w:t>
      </w:r>
      <w:r w:rsidRPr="000800EB">
        <w:rPr>
          <w:rFonts w:ascii="Calibri" w:hAnsi="Calibri"/>
          <w:spacing w:val="-1"/>
        </w:rPr>
        <w:t>e</w:t>
      </w:r>
      <w:r w:rsidRPr="000800EB">
        <w:rPr>
          <w:rFonts w:ascii="Calibri" w:hAnsi="Calibri"/>
        </w:rPr>
        <w:t>rt</w:t>
      </w:r>
      <w:r w:rsidRPr="000800EB">
        <w:rPr>
          <w:rFonts w:ascii="Calibri" w:hAnsi="Calibri"/>
          <w:spacing w:val="-2"/>
        </w:rPr>
        <w:t>a</w:t>
      </w:r>
      <w:r w:rsidRPr="000800EB">
        <w:rPr>
          <w:rFonts w:ascii="Calibri" w:hAnsi="Calibri"/>
        </w:rPr>
        <w:t>ins to County</w:t>
      </w:r>
      <w:r w:rsidRPr="000800EB">
        <w:rPr>
          <w:rFonts w:ascii="Calibri" w:hAnsi="Calibri"/>
          <w:spacing w:val="-7"/>
        </w:rPr>
        <w:t xml:space="preserve"> </w:t>
      </w:r>
      <w:r w:rsidRPr="000800EB">
        <w:rPr>
          <w:rFonts w:ascii="Calibri" w:hAnsi="Calibri"/>
        </w:rPr>
        <w:t>pro</w:t>
      </w:r>
      <w:r w:rsidRPr="000800EB">
        <w:rPr>
          <w:rFonts w:ascii="Calibri" w:hAnsi="Calibri"/>
          <w:spacing w:val="-4"/>
        </w:rPr>
        <w:t>g</w:t>
      </w:r>
      <w:r w:rsidRPr="000800EB">
        <w:rPr>
          <w:rFonts w:ascii="Calibri" w:hAnsi="Calibri"/>
        </w:rPr>
        <w:t>r</w:t>
      </w:r>
      <w:r w:rsidRPr="000800EB">
        <w:rPr>
          <w:rFonts w:ascii="Calibri" w:hAnsi="Calibri"/>
          <w:spacing w:val="-2"/>
        </w:rPr>
        <w:t>a</w:t>
      </w:r>
      <w:r w:rsidRPr="000800EB">
        <w:rPr>
          <w:rFonts w:ascii="Calibri" w:hAnsi="Calibri"/>
        </w:rPr>
        <w:t>ms.</w:t>
      </w:r>
    </w:p>
    <w:p w14:paraId="4A4FCCB8" w14:textId="77777777" w:rsidR="00BD52FA" w:rsidRPr="000800EB" w:rsidRDefault="00BD52FA" w:rsidP="00BD52FA">
      <w:pPr>
        <w:widowControl w:val="0"/>
        <w:autoSpaceDE w:val="0"/>
        <w:autoSpaceDN w:val="0"/>
        <w:adjustRightInd w:val="0"/>
        <w:spacing w:before="8" w:line="280" w:lineRule="exact"/>
        <w:rPr>
          <w:rFonts w:ascii="Times New Roman" w:hAnsi="Times New Roman"/>
          <w:sz w:val="20"/>
          <w:szCs w:val="24"/>
        </w:rPr>
      </w:pPr>
    </w:p>
    <w:p w14:paraId="726D8B01" w14:textId="77777777" w:rsidR="00BD52FA" w:rsidRPr="000800EB" w:rsidRDefault="00BD52FA" w:rsidP="00BB0DB9">
      <w:pPr>
        <w:widowControl w:val="0"/>
        <w:numPr>
          <w:ilvl w:val="0"/>
          <w:numId w:val="2"/>
        </w:numPr>
        <w:tabs>
          <w:tab w:val="left" w:pos="824"/>
        </w:tabs>
        <w:autoSpaceDE w:val="0"/>
        <w:autoSpaceDN w:val="0"/>
        <w:adjustRightInd w:val="0"/>
        <w:spacing w:after="0" w:line="240" w:lineRule="auto"/>
        <w:ind w:left="824"/>
        <w:outlineLvl w:val="0"/>
        <w:rPr>
          <w:rFonts w:ascii="Times New Roman" w:hAnsi="Times New Roman"/>
          <w:sz w:val="20"/>
          <w:szCs w:val="24"/>
        </w:rPr>
      </w:pPr>
      <w:r w:rsidRPr="000800EB">
        <w:rPr>
          <w:rFonts w:ascii="Calibri" w:hAnsi="Calibri"/>
          <w:b/>
          <w:bCs/>
        </w:rPr>
        <w:t>A</w:t>
      </w:r>
      <w:r w:rsidRPr="000800EB">
        <w:rPr>
          <w:rFonts w:ascii="Calibri" w:hAnsi="Calibri"/>
          <w:b/>
          <w:bCs/>
          <w:spacing w:val="-1"/>
        </w:rPr>
        <w:t>D</w:t>
      </w:r>
      <w:r w:rsidRPr="000800EB">
        <w:rPr>
          <w:rFonts w:ascii="Calibri" w:hAnsi="Calibri"/>
          <w:b/>
          <w:bCs/>
        </w:rPr>
        <w:t>DITIONAL A</w:t>
      </w:r>
      <w:r w:rsidRPr="000800EB">
        <w:rPr>
          <w:rFonts w:ascii="Calibri" w:hAnsi="Calibri"/>
          <w:b/>
          <w:bCs/>
          <w:spacing w:val="-1"/>
        </w:rPr>
        <w:t>U</w:t>
      </w:r>
      <w:r w:rsidRPr="000800EB">
        <w:rPr>
          <w:rFonts w:ascii="Calibri" w:hAnsi="Calibri"/>
          <w:b/>
          <w:bCs/>
        </w:rPr>
        <w:t>DIT WORK</w:t>
      </w:r>
    </w:p>
    <w:p w14:paraId="6F7A8F3C" w14:textId="77777777" w:rsidR="00BD52FA" w:rsidRPr="000800EB" w:rsidRDefault="00BD52FA" w:rsidP="00BD52FA">
      <w:pPr>
        <w:widowControl w:val="0"/>
        <w:autoSpaceDE w:val="0"/>
        <w:autoSpaceDN w:val="0"/>
        <w:adjustRightInd w:val="0"/>
        <w:spacing w:after="120" w:line="246" w:lineRule="auto"/>
        <w:ind w:left="824" w:right="125"/>
        <w:rPr>
          <w:rFonts w:ascii="Times New Roman" w:hAnsi="Times New Roman"/>
        </w:rPr>
      </w:pPr>
      <w:r w:rsidRPr="000800EB">
        <w:rPr>
          <w:rFonts w:ascii="Calibri" w:hAnsi="Calibri"/>
        </w:rPr>
        <w:t>The</w:t>
      </w:r>
      <w:r w:rsidRPr="000800EB">
        <w:rPr>
          <w:rFonts w:ascii="Calibri" w:hAnsi="Calibri"/>
          <w:spacing w:val="3"/>
        </w:rPr>
        <w:t xml:space="preserve"> </w:t>
      </w:r>
      <w:r w:rsidRPr="000800EB">
        <w:rPr>
          <w:rFonts w:ascii="Calibri" w:hAnsi="Calibri"/>
        </w:rPr>
        <w:t>Count</w:t>
      </w:r>
      <w:r w:rsidRPr="000800EB">
        <w:rPr>
          <w:rFonts w:ascii="Calibri" w:hAnsi="Calibri"/>
          <w:spacing w:val="-7"/>
        </w:rPr>
        <w:t>y</w:t>
      </w:r>
      <w:r w:rsidRPr="000800EB">
        <w:rPr>
          <w:rFonts w:ascii="Calibri" w:hAnsi="Calibri"/>
        </w:rPr>
        <w:t>,</w:t>
      </w:r>
      <w:r w:rsidRPr="000800EB">
        <w:rPr>
          <w:rFonts w:ascii="Calibri" w:hAnsi="Calibri"/>
          <w:spacing w:val="5"/>
        </w:rPr>
        <w:t xml:space="preserve"> </w:t>
      </w:r>
      <w:r w:rsidRPr="000800EB">
        <w:rPr>
          <w:rFonts w:ascii="Calibri" w:hAnsi="Calibri"/>
        </w:rPr>
        <w:t>the</w:t>
      </w:r>
      <w:r w:rsidRPr="000800EB">
        <w:rPr>
          <w:rFonts w:ascii="Calibri" w:hAnsi="Calibri"/>
          <w:spacing w:val="4"/>
        </w:rPr>
        <w:t xml:space="preserve"> </w:t>
      </w:r>
      <w:r w:rsidRPr="000800EB">
        <w:rPr>
          <w:rFonts w:ascii="Calibri" w:hAnsi="Calibri"/>
        </w:rPr>
        <w:t>Stat</w:t>
      </w:r>
      <w:r w:rsidRPr="000800EB">
        <w:rPr>
          <w:rFonts w:ascii="Calibri" w:hAnsi="Calibri"/>
          <w:spacing w:val="-1"/>
        </w:rPr>
        <w:t>e</w:t>
      </w:r>
      <w:r w:rsidRPr="000800EB">
        <w:rPr>
          <w:rFonts w:ascii="Calibri" w:hAnsi="Calibri"/>
        </w:rPr>
        <w:t>,</w:t>
      </w:r>
      <w:r w:rsidRPr="000800EB">
        <w:rPr>
          <w:rFonts w:ascii="Calibri" w:hAnsi="Calibri"/>
          <w:spacing w:val="4"/>
        </w:rPr>
        <w:t xml:space="preserve"> </w:t>
      </w:r>
      <w:r w:rsidRPr="000800EB">
        <w:rPr>
          <w:rFonts w:ascii="Calibri" w:hAnsi="Calibri"/>
        </w:rPr>
        <w:t>or</w:t>
      </w:r>
      <w:r w:rsidRPr="000800EB">
        <w:rPr>
          <w:rFonts w:ascii="Calibri" w:hAnsi="Calibri"/>
          <w:spacing w:val="3"/>
        </w:rPr>
        <w:t xml:space="preserve"> </w:t>
      </w:r>
      <w:r w:rsidRPr="000800EB">
        <w:rPr>
          <w:rFonts w:ascii="Calibri" w:hAnsi="Calibri"/>
          <w:spacing w:val="-2"/>
        </w:rPr>
        <w:t>F</w:t>
      </w:r>
      <w:r w:rsidRPr="000800EB">
        <w:rPr>
          <w:rFonts w:ascii="Calibri" w:hAnsi="Calibri"/>
          <w:spacing w:val="-1"/>
        </w:rPr>
        <w:t>e</w:t>
      </w:r>
      <w:r w:rsidRPr="000800EB">
        <w:rPr>
          <w:rFonts w:ascii="Calibri" w:hAnsi="Calibri"/>
        </w:rPr>
        <w:t>d</w:t>
      </w:r>
      <w:r w:rsidRPr="000800EB">
        <w:rPr>
          <w:rFonts w:ascii="Calibri" w:hAnsi="Calibri"/>
          <w:spacing w:val="-1"/>
        </w:rPr>
        <w:t>e</w:t>
      </w:r>
      <w:r w:rsidRPr="000800EB">
        <w:rPr>
          <w:rFonts w:ascii="Calibri" w:hAnsi="Calibri"/>
        </w:rPr>
        <w:t>r</w:t>
      </w:r>
      <w:r w:rsidRPr="000800EB">
        <w:rPr>
          <w:rFonts w:ascii="Calibri" w:hAnsi="Calibri"/>
          <w:spacing w:val="-2"/>
        </w:rPr>
        <w:t>a</w:t>
      </w:r>
      <w:r w:rsidRPr="000800EB">
        <w:rPr>
          <w:rFonts w:ascii="Calibri" w:hAnsi="Calibri"/>
        </w:rPr>
        <w:t>l</w:t>
      </w:r>
      <w:r w:rsidRPr="000800EB">
        <w:rPr>
          <w:rFonts w:ascii="Calibri" w:hAnsi="Calibri"/>
          <w:spacing w:val="5"/>
        </w:rPr>
        <w:t xml:space="preserve"> </w:t>
      </w:r>
      <w:r w:rsidRPr="000800EB">
        <w:rPr>
          <w:rFonts w:ascii="Calibri" w:hAnsi="Calibri"/>
          <w:spacing w:val="-1"/>
        </w:rPr>
        <w:t>a</w:t>
      </w:r>
      <w:r w:rsidRPr="000800EB">
        <w:rPr>
          <w:rFonts w:ascii="Calibri" w:hAnsi="Calibri"/>
          <w:spacing w:val="-3"/>
        </w:rPr>
        <w:t>g</w:t>
      </w:r>
      <w:r w:rsidRPr="000800EB">
        <w:rPr>
          <w:rFonts w:ascii="Calibri" w:hAnsi="Calibri"/>
          <w:spacing w:val="-1"/>
        </w:rPr>
        <w:t>e</w:t>
      </w:r>
      <w:r w:rsidRPr="000800EB">
        <w:rPr>
          <w:rFonts w:ascii="Calibri" w:hAnsi="Calibri"/>
        </w:rPr>
        <w:t>n</w:t>
      </w:r>
      <w:r w:rsidRPr="000800EB">
        <w:rPr>
          <w:rFonts w:ascii="Calibri" w:hAnsi="Calibri"/>
          <w:spacing w:val="-1"/>
        </w:rPr>
        <w:t>c</w:t>
      </w:r>
      <w:r w:rsidRPr="000800EB">
        <w:rPr>
          <w:rFonts w:ascii="Calibri" w:hAnsi="Calibri"/>
        </w:rPr>
        <w:t>ies</w:t>
      </w:r>
      <w:r w:rsidRPr="000800EB">
        <w:rPr>
          <w:rFonts w:ascii="Calibri" w:hAnsi="Calibri"/>
          <w:spacing w:val="4"/>
        </w:rPr>
        <w:t xml:space="preserve"> </w:t>
      </w:r>
      <w:r w:rsidRPr="000800EB">
        <w:rPr>
          <w:rFonts w:ascii="Calibri" w:hAnsi="Calibri"/>
        </w:rPr>
        <w:t>may</w:t>
      </w:r>
      <w:r w:rsidRPr="000800EB">
        <w:rPr>
          <w:rFonts w:ascii="Calibri" w:hAnsi="Calibri"/>
          <w:spacing w:val="-4"/>
        </w:rPr>
        <w:t xml:space="preserve"> </w:t>
      </w:r>
      <w:r w:rsidRPr="000800EB">
        <w:rPr>
          <w:rFonts w:ascii="Calibri" w:hAnsi="Calibri"/>
          <w:spacing w:val="-1"/>
        </w:rPr>
        <w:t>c</w:t>
      </w:r>
      <w:r w:rsidRPr="000800EB">
        <w:rPr>
          <w:rFonts w:ascii="Calibri" w:hAnsi="Calibri"/>
        </w:rPr>
        <w:t>ondu</w:t>
      </w:r>
      <w:r w:rsidRPr="000800EB">
        <w:rPr>
          <w:rFonts w:ascii="Calibri" w:hAnsi="Calibri"/>
          <w:spacing w:val="-1"/>
        </w:rPr>
        <w:t>c</w:t>
      </w:r>
      <w:r w:rsidRPr="000800EB">
        <w:rPr>
          <w:rFonts w:ascii="Calibri" w:hAnsi="Calibri"/>
        </w:rPr>
        <w:t>t</w:t>
      </w:r>
      <w:r w:rsidRPr="000800EB">
        <w:rPr>
          <w:rFonts w:ascii="Calibri" w:hAnsi="Calibri"/>
          <w:spacing w:val="5"/>
        </w:rPr>
        <w:t xml:space="preserve"> </w:t>
      </w:r>
      <w:r w:rsidRPr="000800EB">
        <w:rPr>
          <w:rFonts w:ascii="Calibri" w:hAnsi="Calibri"/>
          <w:spacing w:val="-1"/>
        </w:rPr>
        <w:t>a</w:t>
      </w:r>
      <w:r w:rsidRPr="000800EB">
        <w:rPr>
          <w:rFonts w:ascii="Calibri" w:hAnsi="Calibri"/>
        </w:rPr>
        <w:t>dditional</w:t>
      </w:r>
      <w:r w:rsidRPr="000800EB">
        <w:rPr>
          <w:rFonts w:ascii="Calibri" w:hAnsi="Calibri"/>
          <w:spacing w:val="4"/>
        </w:rPr>
        <w:t xml:space="preserve"> </w:t>
      </w:r>
      <w:r w:rsidRPr="000800EB">
        <w:rPr>
          <w:rFonts w:ascii="Calibri" w:hAnsi="Calibri"/>
          <w:spacing w:val="-1"/>
        </w:rPr>
        <w:t>a</w:t>
      </w:r>
      <w:r w:rsidRPr="000800EB">
        <w:rPr>
          <w:rFonts w:ascii="Calibri" w:hAnsi="Calibri"/>
        </w:rPr>
        <w:t>udits</w:t>
      </w:r>
      <w:r w:rsidRPr="000800EB">
        <w:rPr>
          <w:rFonts w:ascii="Calibri" w:hAnsi="Calibri"/>
          <w:spacing w:val="4"/>
        </w:rPr>
        <w:t xml:space="preserve"> </w:t>
      </w:r>
      <w:r w:rsidRPr="000800EB">
        <w:rPr>
          <w:rFonts w:ascii="Calibri" w:hAnsi="Calibri"/>
        </w:rPr>
        <w:t>or</w:t>
      </w:r>
      <w:r w:rsidRPr="000800EB">
        <w:rPr>
          <w:rFonts w:ascii="Calibri" w:hAnsi="Calibri"/>
          <w:spacing w:val="3"/>
        </w:rPr>
        <w:t xml:space="preserve"> </w:t>
      </w:r>
      <w:r w:rsidRPr="000800EB">
        <w:rPr>
          <w:rFonts w:ascii="Calibri" w:hAnsi="Calibri"/>
        </w:rPr>
        <w:t>r</w:t>
      </w:r>
      <w:r w:rsidRPr="000800EB">
        <w:rPr>
          <w:rFonts w:ascii="Calibri" w:hAnsi="Calibri"/>
          <w:spacing w:val="-2"/>
        </w:rPr>
        <w:t>e</w:t>
      </w:r>
      <w:r w:rsidRPr="000800EB">
        <w:rPr>
          <w:rFonts w:ascii="Calibri" w:hAnsi="Calibri"/>
        </w:rPr>
        <w:t>vie</w:t>
      </w:r>
      <w:r w:rsidRPr="000800EB">
        <w:rPr>
          <w:rFonts w:ascii="Calibri" w:hAnsi="Calibri"/>
          <w:spacing w:val="-1"/>
        </w:rPr>
        <w:t>w</w:t>
      </w:r>
      <w:r w:rsidRPr="000800EB">
        <w:rPr>
          <w:rFonts w:ascii="Calibri" w:hAnsi="Calibri"/>
        </w:rPr>
        <w:t>s</w:t>
      </w:r>
      <w:r w:rsidRPr="000800EB">
        <w:rPr>
          <w:rFonts w:ascii="Calibri" w:hAnsi="Calibri"/>
          <w:spacing w:val="4"/>
        </w:rPr>
        <w:t xml:space="preserve"> </w:t>
      </w:r>
      <w:r w:rsidRPr="000800EB">
        <w:rPr>
          <w:rFonts w:ascii="Calibri" w:hAnsi="Calibri"/>
        </w:rPr>
        <w:t>to</w:t>
      </w:r>
      <w:r w:rsidRPr="000800EB">
        <w:rPr>
          <w:rFonts w:ascii="Calibri" w:hAnsi="Calibri"/>
          <w:spacing w:val="5"/>
        </w:rPr>
        <w:t xml:space="preserve"> </w:t>
      </w:r>
      <w:r w:rsidRPr="000800EB">
        <w:rPr>
          <w:rFonts w:ascii="Calibri" w:hAnsi="Calibri"/>
          <w:spacing w:val="-1"/>
        </w:rPr>
        <w:t>ca</w:t>
      </w:r>
      <w:r w:rsidRPr="000800EB">
        <w:rPr>
          <w:rFonts w:ascii="Calibri" w:hAnsi="Calibri"/>
        </w:rPr>
        <w:t>r</w:t>
      </w:r>
      <w:r w:rsidRPr="000800EB">
        <w:rPr>
          <w:rFonts w:ascii="Calibri" w:hAnsi="Calibri"/>
          <w:spacing w:val="-2"/>
        </w:rPr>
        <w:t>r</w:t>
      </w:r>
      <w:r w:rsidRPr="000800EB">
        <w:rPr>
          <w:rFonts w:ascii="Calibri" w:hAnsi="Calibri"/>
        </w:rPr>
        <w:t>y</w:t>
      </w:r>
      <w:r w:rsidRPr="000800EB">
        <w:rPr>
          <w:rFonts w:ascii="Calibri" w:hAnsi="Calibri"/>
          <w:spacing w:val="-3"/>
        </w:rPr>
        <w:t xml:space="preserve"> </w:t>
      </w:r>
      <w:r w:rsidRPr="000800EB">
        <w:rPr>
          <w:rFonts w:ascii="Calibri" w:hAnsi="Calibri"/>
        </w:rPr>
        <w:t>out</w:t>
      </w:r>
      <w:r w:rsidRPr="000800EB">
        <w:rPr>
          <w:rFonts w:ascii="Calibri" w:hAnsi="Calibri"/>
          <w:spacing w:val="2"/>
        </w:rPr>
        <w:t xml:space="preserve"> </w:t>
      </w:r>
      <w:r w:rsidRPr="000800EB">
        <w:rPr>
          <w:rFonts w:ascii="Calibri" w:hAnsi="Calibri"/>
        </w:rPr>
        <w:t>their r</w:t>
      </w:r>
      <w:r w:rsidRPr="000800EB">
        <w:rPr>
          <w:rFonts w:ascii="Calibri" w:hAnsi="Calibri"/>
          <w:spacing w:val="-2"/>
        </w:rPr>
        <w:t>e</w:t>
      </w:r>
      <w:r w:rsidRPr="000800EB">
        <w:rPr>
          <w:rFonts w:ascii="Calibri" w:hAnsi="Calibri"/>
          <w:spacing w:val="-3"/>
        </w:rPr>
        <w:t>g</w:t>
      </w:r>
      <w:r w:rsidRPr="000800EB">
        <w:rPr>
          <w:rFonts w:ascii="Calibri" w:hAnsi="Calibri"/>
        </w:rPr>
        <w:t>ulato</w:t>
      </w:r>
      <w:r w:rsidRPr="000800EB">
        <w:rPr>
          <w:rFonts w:ascii="Calibri" w:hAnsi="Calibri"/>
          <w:spacing w:val="-1"/>
        </w:rPr>
        <w:t>r</w:t>
      </w:r>
      <w:r w:rsidRPr="000800EB">
        <w:rPr>
          <w:rFonts w:ascii="Calibri" w:hAnsi="Calibri"/>
        </w:rPr>
        <w:t>y</w:t>
      </w:r>
      <w:r w:rsidRPr="000800EB">
        <w:rPr>
          <w:rFonts w:ascii="Calibri" w:hAnsi="Calibri"/>
          <w:spacing w:val="26"/>
        </w:rPr>
        <w:t xml:space="preserve"> </w:t>
      </w:r>
      <w:r w:rsidRPr="000800EB">
        <w:rPr>
          <w:rFonts w:ascii="Calibri" w:hAnsi="Calibri"/>
        </w:rPr>
        <w:t>responsibilities.  To the extent possible, these audits and reviews will rely on the audit work already performed under the audit requirements listed above.</w:t>
      </w:r>
    </w:p>
    <w:p w14:paraId="4BD5E3F6" w14:textId="77777777" w:rsidR="00BD52FA" w:rsidRPr="000800EB" w:rsidRDefault="00BD52FA" w:rsidP="00BD52FA">
      <w:pPr>
        <w:pStyle w:val="ListParagraph"/>
        <w:spacing w:after="120" w:line="240" w:lineRule="auto"/>
        <w:ind w:left="0"/>
      </w:pPr>
    </w:p>
    <w:p w14:paraId="6797353F" w14:textId="77777777" w:rsidR="00AB6FA6" w:rsidRPr="000800EB" w:rsidRDefault="00BD52FA" w:rsidP="00BD52FA">
      <w:pPr>
        <w:sectPr w:rsidR="00AB6FA6" w:rsidRPr="000800EB" w:rsidSect="00664796">
          <w:footerReference w:type="default" r:id="rId28"/>
          <w:pgSz w:w="12240" w:h="15840" w:code="1"/>
          <w:pgMar w:top="1440" w:right="1296" w:bottom="720" w:left="1296" w:header="720" w:footer="720" w:gutter="0"/>
          <w:pgNumType w:start="1"/>
          <w:cols w:space="720"/>
        </w:sectPr>
      </w:pPr>
      <w:r w:rsidRPr="000800EB">
        <w:br w:type="page"/>
      </w:r>
    </w:p>
    <w:p w14:paraId="2EE2ACC5" w14:textId="77777777" w:rsidR="00BD52FA" w:rsidRPr="000800EB" w:rsidRDefault="00BD52FA" w:rsidP="00BD52FA"/>
    <w:p w14:paraId="490AD736" w14:textId="77777777" w:rsidR="00BD52FA" w:rsidRPr="000800EB" w:rsidRDefault="00BD52FA" w:rsidP="00BD52FA">
      <w:pPr>
        <w:jc w:val="center"/>
        <w:rPr>
          <w:b/>
          <w:sz w:val="24"/>
          <w:szCs w:val="24"/>
        </w:rPr>
      </w:pPr>
      <w:bookmarkStart w:id="7" w:name="EXHIBH"/>
      <w:r w:rsidRPr="000800EB">
        <w:rPr>
          <w:b/>
          <w:sz w:val="24"/>
          <w:szCs w:val="24"/>
        </w:rPr>
        <w:t>EXHIBIT A</w:t>
      </w:r>
      <w:r w:rsidR="002A27DC" w:rsidRPr="000800EB">
        <w:rPr>
          <w:b/>
          <w:sz w:val="24"/>
          <w:szCs w:val="24"/>
        </w:rPr>
        <w:t xml:space="preserve">, </w:t>
      </w:r>
      <w:r w:rsidRPr="000800EB">
        <w:rPr>
          <w:b/>
          <w:sz w:val="24"/>
          <w:szCs w:val="24"/>
        </w:rPr>
        <w:br/>
        <w:t>ATTACHMENT 1A Program Compliance Attestation</w:t>
      </w:r>
    </w:p>
    <w:bookmarkEnd w:id="7"/>
    <w:p w14:paraId="3FEEFDB2" w14:textId="77777777" w:rsidR="00BD52FA" w:rsidRPr="000800EB" w:rsidRDefault="00BD52FA" w:rsidP="00BD52FA">
      <w:pPr>
        <w:rPr>
          <w:b/>
          <w:sz w:val="24"/>
          <w:szCs w:val="24"/>
          <w:u w:val="single"/>
        </w:rPr>
      </w:pPr>
    </w:p>
    <w:p w14:paraId="4E876FA7" w14:textId="77777777" w:rsidR="00BD52FA" w:rsidRPr="000800EB" w:rsidRDefault="00BD52FA" w:rsidP="00BD52FA">
      <w:pPr>
        <w:rPr>
          <w:b/>
          <w:sz w:val="24"/>
          <w:szCs w:val="24"/>
          <w:u w:val="single"/>
        </w:rPr>
      </w:pPr>
      <w:r w:rsidRPr="000800EB">
        <w:rPr>
          <w:b/>
          <w:sz w:val="24"/>
          <w:szCs w:val="24"/>
          <w:u w:val="single"/>
        </w:rPr>
        <w:t>SECTION 330 PROGRAM COMPLIANCE AND ATTESTATION</w:t>
      </w:r>
    </w:p>
    <w:p w14:paraId="3CD33947" w14:textId="77777777" w:rsidR="00BD52FA" w:rsidRPr="000800EB" w:rsidRDefault="00BD52FA" w:rsidP="00BD52FA">
      <w:pPr>
        <w:rPr>
          <w:sz w:val="24"/>
          <w:szCs w:val="24"/>
        </w:rPr>
      </w:pPr>
    </w:p>
    <w:p w14:paraId="0E4929F2" w14:textId="77777777" w:rsidR="00BD52FA" w:rsidRPr="000800EB" w:rsidRDefault="00BD52FA" w:rsidP="00BD52FA">
      <w:pPr>
        <w:rPr>
          <w:sz w:val="24"/>
          <w:szCs w:val="24"/>
        </w:rPr>
      </w:pPr>
      <w:r w:rsidRPr="000800EB">
        <w:rPr>
          <w:sz w:val="24"/>
          <w:szCs w:val="24"/>
        </w:rPr>
        <w:t>I attest that Alameda Health System Ambulatory Care Services is in full compliance with the following program and operational requirements:</w:t>
      </w:r>
    </w:p>
    <w:p w14:paraId="27DAD187" w14:textId="77777777" w:rsidR="00BD52FA" w:rsidRPr="000800EB" w:rsidRDefault="00BD52FA" w:rsidP="00BD52FA">
      <w:pPr>
        <w:rPr>
          <w:sz w:val="24"/>
          <w:szCs w:val="24"/>
        </w:rPr>
      </w:pPr>
      <w:r w:rsidRPr="000800EB">
        <w:rPr>
          <w:sz w:val="24"/>
          <w:szCs w:val="24"/>
        </w:rPr>
        <w:t>_____1) Maintain and complete a current Health Center Compliance Plan</w:t>
      </w:r>
    </w:p>
    <w:p w14:paraId="10A4ECC1" w14:textId="77777777" w:rsidR="00BD52FA" w:rsidRPr="000800EB" w:rsidRDefault="00BD52FA" w:rsidP="00BD52FA">
      <w:pPr>
        <w:rPr>
          <w:sz w:val="24"/>
          <w:szCs w:val="24"/>
        </w:rPr>
      </w:pPr>
      <w:r w:rsidRPr="000800EB">
        <w:rPr>
          <w:sz w:val="24"/>
          <w:szCs w:val="24"/>
        </w:rPr>
        <w:t>_____2)  Retain at all times a designated agency Health Center Compliance Officer and inform ACHCH of changes within 14 days</w:t>
      </w:r>
    </w:p>
    <w:p w14:paraId="221B713F" w14:textId="77777777" w:rsidR="00BD52FA" w:rsidRPr="000800EB" w:rsidRDefault="00BD52FA" w:rsidP="00BB0DB9">
      <w:pPr>
        <w:numPr>
          <w:ilvl w:val="0"/>
          <w:numId w:val="30"/>
        </w:numPr>
        <w:spacing w:after="160" w:line="259" w:lineRule="auto"/>
        <w:rPr>
          <w:sz w:val="24"/>
          <w:szCs w:val="24"/>
        </w:rPr>
      </w:pPr>
      <w:r w:rsidRPr="000800EB">
        <w:rPr>
          <w:sz w:val="24"/>
          <w:szCs w:val="24"/>
        </w:rPr>
        <w:t xml:space="preserve">Name of current </w:t>
      </w:r>
      <w:r w:rsidR="00A00C60">
        <w:rPr>
          <w:sz w:val="24"/>
          <w:szCs w:val="24"/>
        </w:rPr>
        <w:t xml:space="preserve">AHS </w:t>
      </w:r>
      <w:r w:rsidRPr="000800EB">
        <w:rPr>
          <w:sz w:val="24"/>
          <w:szCs w:val="24"/>
        </w:rPr>
        <w:t>Hea</w:t>
      </w:r>
      <w:r w:rsidR="00A00C60">
        <w:rPr>
          <w:sz w:val="24"/>
          <w:szCs w:val="24"/>
        </w:rPr>
        <w:t xml:space="preserve">lth Center Compliance Officer </w:t>
      </w:r>
      <w:r w:rsidRPr="000800EB">
        <w:rPr>
          <w:sz w:val="24"/>
          <w:szCs w:val="24"/>
        </w:rPr>
        <w:t>_________________________</w:t>
      </w:r>
    </w:p>
    <w:p w14:paraId="11D43C28" w14:textId="77777777" w:rsidR="00BD52FA" w:rsidRPr="000800EB" w:rsidRDefault="00BD52FA" w:rsidP="00BD52FA">
      <w:pPr>
        <w:rPr>
          <w:sz w:val="24"/>
          <w:szCs w:val="24"/>
        </w:rPr>
      </w:pPr>
      <w:r w:rsidRPr="000800EB">
        <w:rPr>
          <w:sz w:val="24"/>
          <w:szCs w:val="24"/>
        </w:rPr>
        <w:t xml:space="preserve">_____3) Have reviewed Exhibit 1B, </w:t>
      </w:r>
      <w:r w:rsidRPr="000800EB">
        <w:rPr>
          <w:i/>
          <w:sz w:val="24"/>
          <w:szCs w:val="24"/>
        </w:rPr>
        <w:t>Select Key Submission Requirements</w:t>
      </w:r>
      <w:r w:rsidRPr="000800EB">
        <w:rPr>
          <w:sz w:val="24"/>
          <w:szCs w:val="24"/>
        </w:rPr>
        <w:t>, including due dates, and will submit required documents to ACHCH in accordance with this schedule or will request up to a 30-day extension if needed.</w:t>
      </w:r>
    </w:p>
    <w:p w14:paraId="16147BD6" w14:textId="77777777" w:rsidR="00BD52FA" w:rsidRPr="000800EB" w:rsidRDefault="00BD52FA" w:rsidP="00BD52FA">
      <w:pPr>
        <w:rPr>
          <w:sz w:val="24"/>
          <w:szCs w:val="24"/>
        </w:rPr>
      </w:pPr>
    </w:p>
    <w:p w14:paraId="2ADF8827" w14:textId="77777777" w:rsidR="00BD52FA" w:rsidRPr="000800EB" w:rsidRDefault="00FC1A59" w:rsidP="00BD52FA">
      <w:pPr>
        <w:rPr>
          <w:sz w:val="24"/>
          <w:szCs w:val="24"/>
        </w:rPr>
      </w:pPr>
      <w:r w:rsidRPr="000800EB">
        <w:rPr>
          <w:noProof/>
          <w:sz w:val="24"/>
          <w:szCs w:val="24"/>
        </w:rPr>
        <mc:AlternateContent>
          <mc:Choice Requires="wps">
            <w:drawing>
              <wp:anchor distT="4294967293" distB="4294967293" distL="114300" distR="114300" simplePos="0" relativeHeight="251663360" behindDoc="0" locked="0" layoutInCell="1" allowOverlap="1" wp14:anchorId="680A7BB7" wp14:editId="7538FCCF">
                <wp:simplePos x="0" y="0"/>
                <wp:positionH relativeFrom="column">
                  <wp:posOffset>676910</wp:posOffset>
                </wp:positionH>
                <wp:positionV relativeFrom="paragraph">
                  <wp:posOffset>210184</wp:posOffset>
                </wp:positionV>
                <wp:extent cx="3355340" cy="0"/>
                <wp:effectExtent l="0" t="0" r="0" b="0"/>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5340" cy="0"/>
                        </a:xfrm>
                        <a:prstGeom prst="straightConnector1">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shapetype w14:anchorId="1F3FB570" id="_x0000_t32" coordsize="21600,21600" o:spt="32" o:oned="t" path="m,l21600,21600e" filled="f">
                <v:path arrowok="t" fillok="f" o:connecttype="none"/>
                <o:lock v:ext="edit" shapetype="t"/>
              </v:shapetype>
              <v:shape id="AutoShape 5" o:spid="_x0000_s1026" type="#_x0000_t32" style="position:absolute;margin-left:53.3pt;margin-top:16.55pt;width:264.2pt;height:0;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"/>
            </w:pict>
          </mc:Fallback>
        </mc:AlternateContent>
      </w:r>
      <w:r w:rsidR="00BD52FA" w:rsidRPr="000800EB">
        <w:rPr>
          <w:sz w:val="24"/>
          <w:szCs w:val="24"/>
        </w:rPr>
        <w:t>Signature:</w:t>
      </w:r>
    </w:p>
    <w:p w14:paraId="5C76F79D" w14:textId="77777777" w:rsidR="00BD52FA" w:rsidRPr="000800EB" w:rsidRDefault="00FC1A59" w:rsidP="00BD52FA">
      <w:pPr>
        <w:rPr>
          <w:sz w:val="24"/>
          <w:szCs w:val="24"/>
        </w:rPr>
      </w:pPr>
      <w:r w:rsidRPr="000800EB">
        <w:rPr>
          <w:noProof/>
          <w:sz w:val="24"/>
          <w:szCs w:val="24"/>
        </w:rPr>
        <mc:AlternateContent>
          <mc:Choice Requires="wps">
            <w:drawing>
              <wp:anchor distT="4294967293" distB="4294967293" distL="114300" distR="114300" simplePos="0" relativeHeight="251662336" behindDoc="0" locked="0" layoutInCell="1" allowOverlap="1" wp14:anchorId="26478F88" wp14:editId="225A117A">
                <wp:simplePos x="0" y="0"/>
                <wp:positionH relativeFrom="column">
                  <wp:posOffset>4032250</wp:posOffset>
                </wp:positionH>
                <wp:positionV relativeFrom="paragraph">
                  <wp:posOffset>201294</wp:posOffset>
                </wp:positionV>
                <wp:extent cx="1403985" cy="0"/>
                <wp:effectExtent l="0" t="0" r="0" b="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985" cy="0"/>
                        </a:xfrm>
                        <a:prstGeom prst="straightConnector1">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shape w14:anchorId="5A0AD0D7" id="AutoShape 4" o:spid="_x0000_s1026" type="#_x0000_t32" style="position:absolute;margin-left:317.5pt;margin-top:15.85pt;width:110.55pt;height:0;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"/>
            </w:pict>
          </mc:Fallback>
        </mc:AlternateContent>
      </w:r>
      <w:r w:rsidRPr="000800EB">
        <w:rPr>
          <w:noProof/>
          <w:sz w:val="24"/>
          <w:szCs w:val="24"/>
        </w:rPr>
        <mc:AlternateContent>
          <mc:Choice Requires="wps">
            <w:drawing>
              <wp:anchor distT="4294967293" distB="4294967293" distL="114300" distR="114300" simplePos="0" relativeHeight="251661312" behindDoc="0" locked="0" layoutInCell="1" allowOverlap="1" wp14:anchorId="745D2A38" wp14:editId="35298953">
                <wp:simplePos x="0" y="0"/>
                <wp:positionH relativeFrom="column">
                  <wp:posOffset>311150</wp:posOffset>
                </wp:positionH>
                <wp:positionV relativeFrom="paragraph">
                  <wp:posOffset>201294</wp:posOffset>
                </wp:positionV>
                <wp:extent cx="2988310" cy="0"/>
                <wp:effectExtent l="0" t="0" r="0" b="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8310" cy="0"/>
                        </a:xfrm>
                        <a:prstGeom prst="straightConnector1">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shape w14:anchorId="1AE8E0C1" id="AutoShape 3" o:spid="_x0000_s1026" type="#_x0000_t32" style="position:absolute;margin-left:24.5pt;margin-top:15.85pt;width:235.3pt;height:0;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"/>
            </w:pict>
          </mc:Fallback>
        </mc:AlternateContent>
      </w:r>
      <w:r w:rsidR="00BD52FA" w:rsidRPr="000800EB">
        <w:rPr>
          <w:sz w:val="24"/>
          <w:szCs w:val="24"/>
        </w:rPr>
        <w:t>Title:</w:t>
      </w:r>
      <w:r w:rsidR="00BD52FA" w:rsidRPr="000800EB">
        <w:rPr>
          <w:sz w:val="24"/>
          <w:szCs w:val="24"/>
        </w:rPr>
        <w:tab/>
      </w:r>
      <w:r w:rsidR="00BD52FA" w:rsidRPr="000800EB">
        <w:rPr>
          <w:sz w:val="24"/>
          <w:szCs w:val="24"/>
        </w:rPr>
        <w:tab/>
      </w:r>
      <w:r w:rsidR="00BD52FA" w:rsidRPr="000800EB">
        <w:rPr>
          <w:sz w:val="24"/>
          <w:szCs w:val="24"/>
        </w:rPr>
        <w:tab/>
      </w:r>
      <w:r w:rsidR="00BD52FA" w:rsidRPr="000800EB">
        <w:rPr>
          <w:sz w:val="24"/>
          <w:szCs w:val="24"/>
        </w:rPr>
        <w:tab/>
      </w:r>
      <w:r w:rsidR="00BD52FA" w:rsidRPr="000800EB">
        <w:rPr>
          <w:sz w:val="24"/>
          <w:szCs w:val="24"/>
        </w:rPr>
        <w:tab/>
      </w:r>
      <w:r w:rsidR="00BD52FA" w:rsidRPr="000800EB">
        <w:rPr>
          <w:sz w:val="24"/>
          <w:szCs w:val="24"/>
        </w:rPr>
        <w:tab/>
      </w:r>
      <w:r w:rsidR="00BD52FA" w:rsidRPr="000800EB">
        <w:rPr>
          <w:sz w:val="24"/>
          <w:szCs w:val="24"/>
        </w:rPr>
        <w:tab/>
      </w:r>
      <w:r w:rsidR="00BD52FA" w:rsidRPr="000800EB">
        <w:rPr>
          <w:sz w:val="24"/>
          <w:szCs w:val="24"/>
        </w:rPr>
        <w:tab/>
        <w:t>Date:</w:t>
      </w:r>
    </w:p>
    <w:p w14:paraId="5B062BC2" w14:textId="77777777" w:rsidR="00BD52FA" w:rsidRPr="000800EB" w:rsidRDefault="00BD52FA" w:rsidP="00BD52FA"/>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1366"/>
        <w:gridCol w:w="1080"/>
        <w:gridCol w:w="1080"/>
        <w:gridCol w:w="1440"/>
        <w:gridCol w:w="1080"/>
        <w:gridCol w:w="1260"/>
        <w:gridCol w:w="900"/>
      </w:tblGrid>
      <w:tr w:rsidR="00BD52FA" w:rsidRPr="000800EB" w14:paraId="22200F04" w14:textId="77777777" w:rsidTr="00250B35">
        <w:trPr>
          <w:trHeight w:val="890"/>
        </w:trPr>
        <w:tc>
          <w:tcPr>
            <w:tcW w:w="1041" w:type="dxa"/>
            <w:shd w:val="clear" w:color="auto" w:fill="auto"/>
            <w:vAlign w:val="center"/>
          </w:tcPr>
          <w:p w14:paraId="16C996A2" w14:textId="77777777" w:rsidR="00BD52FA" w:rsidRPr="000800EB" w:rsidRDefault="00BD52FA" w:rsidP="00250B35">
            <w:pPr>
              <w:rPr>
                <w:b/>
              </w:rPr>
            </w:pPr>
            <w:r w:rsidRPr="000800EB">
              <w:rPr>
                <w:b/>
              </w:rPr>
              <w:t>Date Received</w:t>
            </w:r>
          </w:p>
        </w:tc>
        <w:tc>
          <w:tcPr>
            <w:tcW w:w="1366" w:type="dxa"/>
            <w:shd w:val="clear" w:color="auto" w:fill="auto"/>
            <w:vAlign w:val="center"/>
          </w:tcPr>
          <w:p w14:paraId="4EA48092" w14:textId="77777777" w:rsidR="00BD52FA" w:rsidRPr="000800EB" w:rsidRDefault="00BD52FA" w:rsidP="00250B35">
            <w:pPr>
              <w:rPr>
                <w:b/>
              </w:rPr>
            </w:pPr>
          </w:p>
        </w:tc>
        <w:tc>
          <w:tcPr>
            <w:tcW w:w="1080" w:type="dxa"/>
            <w:shd w:val="clear" w:color="auto" w:fill="auto"/>
            <w:vAlign w:val="center"/>
          </w:tcPr>
          <w:p w14:paraId="17E531F7" w14:textId="77777777" w:rsidR="00BD52FA" w:rsidRPr="000800EB" w:rsidRDefault="00BD52FA" w:rsidP="00250B35">
            <w:pPr>
              <w:rPr>
                <w:b/>
              </w:rPr>
            </w:pPr>
            <w:r w:rsidRPr="000800EB">
              <w:rPr>
                <w:b/>
              </w:rPr>
              <w:t>Grants Manager Initials / Date</w:t>
            </w:r>
          </w:p>
        </w:tc>
        <w:tc>
          <w:tcPr>
            <w:tcW w:w="1080" w:type="dxa"/>
            <w:shd w:val="clear" w:color="auto" w:fill="auto"/>
            <w:vAlign w:val="center"/>
          </w:tcPr>
          <w:p w14:paraId="4EBA8ACD" w14:textId="77777777" w:rsidR="00BD52FA" w:rsidRPr="000800EB" w:rsidRDefault="00BD52FA" w:rsidP="00250B35">
            <w:pPr>
              <w:rPr>
                <w:b/>
              </w:rPr>
            </w:pPr>
          </w:p>
        </w:tc>
        <w:tc>
          <w:tcPr>
            <w:tcW w:w="1440" w:type="dxa"/>
            <w:shd w:val="clear" w:color="auto" w:fill="auto"/>
            <w:vAlign w:val="center"/>
          </w:tcPr>
          <w:p w14:paraId="656BAB8B" w14:textId="77777777" w:rsidR="00BD52FA" w:rsidRPr="000800EB" w:rsidRDefault="00BD52FA" w:rsidP="00250B35">
            <w:pPr>
              <w:rPr>
                <w:b/>
              </w:rPr>
            </w:pPr>
            <w:r w:rsidRPr="000800EB">
              <w:rPr>
                <w:b/>
              </w:rPr>
              <w:t xml:space="preserve">Contracts manager </w:t>
            </w:r>
          </w:p>
          <w:p w14:paraId="6EA0E1DD" w14:textId="77777777" w:rsidR="00BD52FA" w:rsidRPr="000800EB" w:rsidRDefault="00BD52FA" w:rsidP="00250B35">
            <w:pPr>
              <w:rPr>
                <w:b/>
              </w:rPr>
            </w:pPr>
            <w:r w:rsidRPr="000800EB">
              <w:rPr>
                <w:b/>
              </w:rPr>
              <w:t>Initials / Date</w:t>
            </w:r>
          </w:p>
        </w:tc>
        <w:tc>
          <w:tcPr>
            <w:tcW w:w="1080" w:type="dxa"/>
            <w:shd w:val="clear" w:color="auto" w:fill="auto"/>
            <w:vAlign w:val="center"/>
          </w:tcPr>
          <w:p w14:paraId="2D05CA7B" w14:textId="77777777" w:rsidR="00BD52FA" w:rsidRPr="000800EB" w:rsidRDefault="00BD52FA" w:rsidP="00250B35">
            <w:pPr>
              <w:rPr>
                <w:b/>
              </w:rPr>
            </w:pPr>
          </w:p>
        </w:tc>
        <w:tc>
          <w:tcPr>
            <w:tcW w:w="1260" w:type="dxa"/>
            <w:shd w:val="clear" w:color="auto" w:fill="auto"/>
            <w:vAlign w:val="center"/>
          </w:tcPr>
          <w:p w14:paraId="52359970" w14:textId="77777777" w:rsidR="00BD52FA" w:rsidRPr="000800EB" w:rsidRDefault="00BD52FA" w:rsidP="00250B35">
            <w:pPr>
              <w:rPr>
                <w:b/>
              </w:rPr>
            </w:pPr>
            <w:r w:rsidRPr="000800EB">
              <w:rPr>
                <w:b/>
              </w:rPr>
              <w:t>Program Director Initials / Date</w:t>
            </w:r>
          </w:p>
        </w:tc>
        <w:tc>
          <w:tcPr>
            <w:tcW w:w="900" w:type="dxa"/>
            <w:shd w:val="clear" w:color="auto" w:fill="auto"/>
            <w:vAlign w:val="center"/>
          </w:tcPr>
          <w:p w14:paraId="6D4C45D6" w14:textId="77777777" w:rsidR="00BD52FA" w:rsidRPr="000800EB" w:rsidRDefault="00BD52FA" w:rsidP="00250B35">
            <w:pPr>
              <w:rPr>
                <w:b/>
              </w:rPr>
            </w:pPr>
          </w:p>
        </w:tc>
      </w:tr>
    </w:tbl>
    <w:p w14:paraId="42ECD210" w14:textId="77777777" w:rsidR="00BD52FA" w:rsidRPr="000800EB" w:rsidRDefault="00BD52FA" w:rsidP="00BD52FA">
      <w:pPr>
        <w:pStyle w:val="ListParagraph"/>
        <w:spacing w:after="120" w:line="240" w:lineRule="auto"/>
        <w:ind w:left="0"/>
      </w:pPr>
    </w:p>
    <w:p w14:paraId="12437FD7" w14:textId="77777777" w:rsidR="00BD52FA" w:rsidRPr="000800EB" w:rsidRDefault="00BD52FA" w:rsidP="00BD52FA">
      <w:pPr>
        <w:pStyle w:val="ListParagraph"/>
        <w:spacing w:after="120" w:line="240" w:lineRule="auto"/>
        <w:ind w:left="0"/>
      </w:pPr>
    </w:p>
    <w:p w14:paraId="428C0E48" w14:textId="77777777" w:rsidR="00BD52FA" w:rsidRPr="000800EB" w:rsidRDefault="00BD52FA" w:rsidP="00BD52FA">
      <w:pPr>
        <w:pStyle w:val="ListParagraph"/>
        <w:spacing w:after="120" w:line="240" w:lineRule="auto"/>
        <w:ind w:left="0"/>
      </w:pPr>
    </w:p>
    <w:p w14:paraId="120CBC52" w14:textId="77777777" w:rsidR="00887CE4" w:rsidRPr="000800EB" w:rsidRDefault="00BD52FA" w:rsidP="00BD52FA">
      <w:pPr>
        <w:sectPr w:rsidR="00887CE4" w:rsidRPr="000800EB" w:rsidSect="00664796">
          <w:footerReference w:type="default" r:id="rId29"/>
          <w:pgSz w:w="12240" w:h="15840" w:code="1"/>
          <w:pgMar w:top="1440" w:right="1296" w:bottom="720" w:left="1296" w:header="720" w:footer="720" w:gutter="0"/>
          <w:pgNumType w:start="1"/>
          <w:cols w:space="720"/>
        </w:sectPr>
      </w:pPr>
      <w:r w:rsidRPr="000800EB">
        <w:br w:type="page"/>
      </w:r>
    </w:p>
    <w:p w14:paraId="0DA1594E" w14:textId="77777777" w:rsidR="00BD52FA" w:rsidRPr="000800EB" w:rsidRDefault="00BD52FA" w:rsidP="00BD52FA"/>
    <w:p w14:paraId="01EBABB4" w14:textId="77777777" w:rsidR="00BD52FA" w:rsidRPr="000800EB" w:rsidRDefault="00BD52FA" w:rsidP="00BD52FA">
      <w:pPr>
        <w:jc w:val="center"/>
        <w:rPr>
          <w:b/>
          <w:sz w:val="24"/>
          <w:szCs w:val="24"/>
        </w:rPr>
      </w:pPr>
      <w:r w:rsidRPr="000800EB">
        <w:rPr>
          <w:b/>
          <w:sz w:val="24"/>
          <w:szCs w:val="24"/>
        </w:rPr>
        <w:t>EXHIBIT A</w:t>
      </w:r>
      <w:r w:rsidR="002A27DC" w:rsidRPr="000800EB">
        <w:rPr>
          <w:b/>
          <w:sz w:val="24"/>
          <w:szCs w:val="24"/>
        </w:rPr>
        <w:t xml:space="preserve">, </w:t>
      </w:r>
      <w:r w:rsidRPr="000800EB">
        <w:rPr>
          <w:b/>
          <w:sz w:val="24"/>
          <w:szCs w:val="24"/>
        </w:rPr>
        <w:br/>
        <w:t>ATTACHMENT 1B Required Compliance Documents</w:t>
      </w:r>
    </w:p>
    <w:tbl>
      <w:tblPr>
        <w:tblpPr w:leftFromText="180" w:rightFromText="180" w:vertAnchor="text" w:tblpX="-262" w:tblpY="1"/>
        <w:tblOverlap w:val="never"/>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913"/>
        <w:gridCol w:w="3037"/>
        <w:gridCol w:w="1733"/>
        <w:gridCol w:w="2062"/>
      </w:tblGrid>
      <w:tr w:rsidR="00BD52FA" w:rsidRPr="000800EB" w14:paraId="7765E7C6" w14:textId="77777777" w:rsidTr="00250B35">
        <w:trPr>
          <w:tblHeader/>
        </w:trPr>
        <w:tc>
          <w:tcPr>
            <w:tcW w:w="1705" w:type="dxa"/>
            <w:shd w:val="clear" w:color="auto" w:fill="D9D9D9"/>
          </w:tcPr>
          <w:p w14:paraId="4926CBDE" w14:textId="77777777" w:rsidR="00BD52FA" w:rsidRPr="000800EB" w:rsidRDefault="00BD52FA" w:rsidP="00250B35">
            <w:pPr>
              <w:rPr>
                <w:b/>
                <w:sz w:val="24"/>
                <w:szCs w:val="24"/>
              </w:rPr>
            </w:pPr>
            <w:r w:rsidRPr="000800EB">
              <w:rPr>
                <w:b/>
                <w:sz w:val="24"/>
                <w:szCs w:val="24"/>
              </w:rPr>
              <w:t>Agreement Section Requirement</w:t>
            </w:r>
          </w:p>
        </w:tc>
        <w:tc>
          <w:tcPr>
            <w:tcW w:w="1913" w:type="dxa"/>
            <w:shd w:val="clear" w:color="auto" w:fill="D9D9D9"/>
          </w:tcPr>
          <w:p w14:paraId="7067D552" w14:textId="77777777" w:rsidR="00BD52FA" w:rsidRPr="000800EB" w:rsidRDefault="00BD52FA" w:rsidP="00250B35">
            <w:pPr>
              <w:rPr>
                <w:b/>
                <w:sz w:val="24"/>
                <w:szCs w:val="24"/>
              </w:rPr>
            </w:pPr>
            <w:r w:rsidRPr="000800EB">
              <w:rPr>
                <w:b/>
                <w:sz w:val="24"/>
                <w:szCs w:val="24"/>
              </w:rPr>
              <w:t xml:space="preserve">BPHC OSV Program Requirement </w:t>
            </w:r>
          </w:p>
        </w:tc>
        <w:tc>
          <w:tcPr>
            <w:tcW w:w="3037" w:type="dxa"/>
            <w:shd w:val="clear" w:color="auto" w:fill="D9D9D9"/>
          </w:tcPr>
          <w:p w14:paraId="5A6F9B2E" w14:textId="77777777" w:rsidR="00BD52FA" w:rsidRPr="000800EB" w:rsidRDefault="00BD52FA" w:rsidP="00250B35">
            <w:pPr>
              <w:rPr>
                <w:b/>
                <w:sz w:val="24"/>
                <w:szCs w:val="24"/>
              </w:rPr>
            </w:pPr>
            <w:r w:rsidRPr="000800EB">
              <w:rPr>
                <w:b/>
                <w:sz w:val="24"/>
                <w:szCs w:val="24"/>
              </w:rPr>
              <w:t>Description</w:t>
            </w:r>
          </w:p>
        </w:tc>
        <w:tc>
          <w:tcPr>
            <w:tcW w:w="1733" w:type="dxa"/>
            <w:shd w:val="clear" w:color="auto" w:fill="D9D9D9"/>
          </w:tcPr>
          <w:p w14:paraId="06A11F3D" w14:textId="77777777" w:rsidR="00BD52FA" w:rsidRPr="000800EB" w:rsidRDefault="00BD52FA" w:rsidP="00250B35">
            <w:pPr>
              <w:rPr>
                <w:b/>
                <w:sz w:val="24"/>
                <w:szCs w:val="24"/>
              </w:rPr>
            </w:pPr>
            <w:r w:rsidRPr="000800EB">
              <w:rPr>
                <w:b/>
                <w:sz w:val="24"/>
                <w:szCs w:val="24"/>
              </w:rPr>
              <w:t>Due date to ACHCH</w:t>
            </w:r>
          </w:p>
        </w:tc>
        <w:tc>
          <w:tcPr>
            <w:tcW w:w="2062" w:type="dxa"/>
            <w:shd w:val="clear" w:color="auto" w:fill="D9D9D9"/>
          </w:tcPr>
          <w:p w14:paraId="6E380D5F" w14:textId="77777777" w:rsidR="00BD52FA" w:rsidRPr="000800EB" w:rsidRDefault="00BD52FA" w:rsidP="00250B35">
            <w:pPr>
              <w:rPr>
                <w:b/>
                <w:sz w:val="24"/>
                <w:szCs w:val="24"/>
              </w:rPr>
            </w:pPr>
            <w:r w:rsidRPr="000800EB">
              <w:rPr>
                <w:b/>
                <w:sz w:val="24"/>
                <w:szCs w:val="24"/>
              </w:rPr>
              <w:t>Documentation</w:t>
            </w:r>
          </w:p>
        </w:tc>
      </w:tr>
      <w:tr w:rsidR="00BD52FA" w:rsidRPr="000800EB" w14:paraId="75CE0438" w14:textId="77777777" w:rsidTr="00250B35">
        <w:tc>
          <w:tcPr>
            <w:tcW w:w="10450" w:type="dxa"/>
            <w:gridSpan w:val="5"/>
            <w:shd w:val="clear" w:color="auto" w:fill="auto"/>
          </w:tcPr>
          <w:p w14:paraId="1B799749" w14:textId="77777777" w:rsidR="00BD52FA" w:rsidRPr="000800EB" w:rsidRDefault="00BD52FA" w:rsidP="00250B35">
            <w:pPr>
              <w:rPr>
                <w:sz w:val="24"/>
                <w:szCs w:val="24"/>
              </w:rPr>
            </w:pPr>
          </w:p>
          <w:p w14:paraId="22AD84D7" w14:textId="77777777" w:rsidR="00BD52FA" w:rsidRPr="000800EB" w:rsidRDefault="00BD52FA" w:rsidP="00250B35">
            <w:pPr>
              <w:rPr>
                <w:sz w:val="24"/>
                <w:szCs w:val="24"/>
              </w:rPr>
            </w:pPr>
            <w:r w:rsidRPr="000800EB">
              <w:rPr>
                <w:sz w:val="24"/>
                <w:szCs w:val="24"/>
              </w:rPr>
              <w:t>AHS has received and reviewed most recent HRSA Health Center Compliance Guide</w:t>
            </w:r>
          </w:p>
        </w:tc>
      </w:tr>
      <w:tr w:rsidR="00BD52FA" w:rsidRPr="000800EB" w14:paraId="7B9020F8" w14:textId="77777777" w:rsidTr="00250B35">
        <w:tc>
          <w:tcPr>
            <w:tcW w:w="1705" w:type="dxa"/>
            <w:shd w:val="clear" w:color="auto" w:fill="auto"/>
          </w:tcPr>
          <w:p w14:paraId="7B84C98F" w14:textId="77777777" w:rsidR="00BD52FA" w:rsidRPr="000800EB" w:rsidRDefault="00BD52FA" w:rsidP="00250B35">
            <w:pPr>
              <w:rPr>
                <w:b/>
                <w:sz w:val="24"/>
                <w:szCs w:val="24"/>
              </w:rPr>
            </w:pPr>
            <w:r w:rsidRPr="000800EB">
              <w:rPr>
                <w:b/>
                <w:sz w:val="24"/>
                <w:szCs w:val="24"/>
              </w:rPr>
              <w:t>2.01 (a) Needs Assessment</w:t>
            </w:r>
          </w:p>
        </w:tc>
        <w:tc>
          <w:tcPr>
            <w:tcW w:w="1913" w:type="dxa"/>
            <w:shd w:val="clear" w:color="auto" w:fill="auto"/>
          </w:tcPr>
          <w:p w14:paraId="30355E79" w14:textId="1F38A704" w:rsidR="00BD52FA" w:rsidRPr="000800EB" w:rsidRDefault="00BD52FA" w:rsidP="00B844BB">
            <w:pPr>
              <w:rPr>
                <w:b/>
                <w:sz w:val="24"/>
                <w:szCs w:val="24"/>
              </w:rPr>
            </w:pPr>
            <w:r w:rsidRPr="000800EB">
              <w:rPr>
                <w:b/>
                <w:sz w:val="24"/>
                <w:szCs w:val="24"/>
              </w:rPr>
              <w:t>I. Needs Assessment</w:t>
            </w:r>
          </w:p>
        </w:tc>
        <w:tc>
          <w:tcPr>
            <w:tcW w:w="3037" w:type="dxa"/>
            <w:shd w:val="clear" w:color="auto" w:fill="auto"/>
          </w:tcPr>
          <w:p w14:paraId="0A76149D" w14:textId="77777777" w:rsidR="00BD52FA" w:rsidRPr="000800EB" w:rsidRDefault="00BD52FA" w:rsidP="00250B35">
            <w:pPr>
              <w:rPr>
                <w:sz w:val="24"/>
                <w:szCs w:val="24"/>
              </w:rPr>
            </w:pPr>
            <w:r w:rsidRPr="000800EB">
              <w:rPr>
                <w:sz w:val="24"/>
                <w:szCs w:val="24"/>
              </w:rPr>
              <w:t>For service area and populations served by AHS: geographic, demographic, and economic factors; health care and other resources; health status</w:t>
            </w:r>
          </w:p>
        </w:tc>
        <w:tc>
          <w:tcPr>
            <w:tcW w:w="1733" w:type="dxa"/>
            <w:shd w:val="clear" w:color="auto" w:fill="auto"/>
          </w:tcPr>
          <w:p w14:paraId="6F01778A" w14:textId="77777777" w:rsidR="00BD52FA" w:rsidRPr="000800EB" w:rsidRDefault="00BD52FA" w:rsidP="00250B35">
            <w:pPr>
              <w:rPr>
                <w:sz w:val="24"/>
                <w:szCs w:val="24"/>
              </w:rPr>
            </w:pPr>
          </w:p>
        </w:tc>
        <w:tc>
          <w:tcPr>
            <w:tcW w:w="2062" w:type="dxa"/>
            <w:shd w:val="clear" w:color="auto" w:fill="auto"/>
          </w:tcPr>
          <w:p w14:paraId="2653E54A" w14:textId="77777777" w:rsidR="00BD52FA" w:rsidRPr="000800EB" w:rsidRDefault="00BD52FA" w:rsidP="00250B35">
            <w:pPr>
              <w:rPr>
                <w:sz w:val="24"/>
                <w:szCs w:val="24"/>
              </w:rPr>
            </w:pPr>
            <w:r w:rsidRPr="000800EB">
              <w:rPr>
                <w:sz w:val="24"/>
                <w:szCs w:val="24"/>
              </w:rPr>
              <w:t xml:space="preserve">.  </w:t>
            </w:r>
          </w:p>
        </w:tc>
      </w:tr>
      <w:tr w:rsidR="00BD52FA" w:rsidRPr="000800EB" w14:paraId="6CD417F1" w14:textId="77777777" w:rsidTr="00250B35">
        <w:tc>
          <w:tcPr>
            <w:tcW w:w="1705" w:type="dxa"/>
            <w:shd w:val="clear" w:color="auto" w:fill="auto"/>
          </w:tcPr>
          <w:p w14:paraId="634DC92C" w14:textId="77777777" w:rsidR="00BD52FA" w:rsidRPr="000800EB" w:rsidRDefault="00BD52FA" w:rsidP="00250B35">
            <w:pPr>
              <w:rPr>
                <w:b/>
                <w:sz w:val="24"/>
                <w:szCs w:val="24"/>
              </w:rPr>
            </w:pPr>
            <w:r w:rsidRPr="000800EB">
              <w:rPr>
                <w:b/>
                <w:sz w:val="24"/>
                <w:szCs w:val="24"/>
              </w:rPr>
              <w:t>2.05 (d) Patient Rights</w:t>
            </w:r>
          </w:p>
        </w:tc>
        <w:tc>
          <w:tcPr>
            <w:tcW w:w="1913" w:type="dxa"/>
            <w:shd w:val="clear" w:color="auto" w:fill="auto"/>
          </w:tcPr>
          <w:p w14:paraId="3A2B7939" w14:textId="77777777" w:rsidR="00BD52FA" w:rsidRPr="000800EB" w:rsidRDefault="00BD52FA" w:rsidP="00250B35">
            <w:pPr>
              <w:rPr>
                <w:b/>
                <w:sz w:val="24"/>
                <w:szCs w:val="24"/>
              </w:rPr>
            </w:pPr>
            <w:r w:rsidRPr="000800EB">
              <w:rPr>
                <w:b/>
                <w:sz w:val="24"/>
                <w:szCs w:val="24"/>
              </w:rPr>
              <w:t>II.  Services</w:t>
            </w:r>
          </w:p>
        </w:tc>
        <w:tc>
          <w:tcPr>
            <w:tcW w:w="3037" w:type="dxa"/>
            <w:shd w:val="clear" w:color="auto" w:fill="auto"/>
          </w:tcPr>
          <w:p w14:paraId="30D64A30" w14:textId="77777777" w:rsidR="00BD52FA" w:rsidRPr="000800EB" w:rsidRDefault="00BD52FA" w:rsidP="00250B35">
            <w:pPr>
              <w:rPr>
                <w:sz w:val="24"/>
                <w:szCs w:val="24"/>
              </w:rPr>
            </w:pPr>
            <w:r w:rsidRPr="000800EB">
              <w:rPr>
                <w:sz w:val="24"/>
                <w:szCs w:val="24"/>
              </w:rPr>
              <w:t>Documentation that all patients receive a written patient rights policy and grievance procedure.</w:t>
            </w:r>
          </w:p>
          <w:p w14:paraId="27E8DC0B" w14:textId="77777777" w:rsidR="00BD52FA" w:rsidRPr="000800EB" w:rsidRDefault="00BD52FA" w:rsidP="00250B35">
            <w:pPr>
              <w:rPr>
                <w:sz w:val="24"/>
                <w:szCs w:val="24"/>
              </w:rPr>
            </w:pPr>
          </w:p>
        </w:tc>
        <w:tc>
          <w:tcPr>
            <w:tcW w:w="1733" w:type="dxa"/>
            <w:shd w:val="clear" w:color="auto" w:fill="auto"/>
          </w:tcPr>
          <w:p w14:paraId="2B4E6C36" w14:textId="77777777" w:rsidR="00BD52FA" w:rsidRPr="000800EB" w:rsidRDefault="00BD52FA" w:rsidP="00250B35">
            <w:pPr>
              <w:rPr>
                <w:sz w:val="24"/>
                <w:szCs w:val="24"/>
              </w:rPr>
            </w:pPr>
          </w:p>
        </w:tc>
        <w:tc>
          <w:tcPr>
            <w:tcW w:w="2062" w:type="dxa"/>
            <w:shd w:val="clear" w:color="auto" w:fill="auto"/>
          </w:tcPr>
          <w:p w14:paraId="7A9A21C4" w14:textId="77777777" w:rsidR="00BD52FA" w:rsidRPr="000800EB" w:rsidRDefault="00BD52FA" w:rsidP="00250B35">
            <w:pPr>
              <w:rPr>
                <w:sz w:val="24"/>
                <w:szCs w:val="24"/>
              </w:rPr>
            </w:pPr>
            <w:r w:rsidRPr="000800EB">
              <w:rPr>
                <w:sz w:val="24"/>
                <w:szCs w:val="24"/>
              </w:rPr>
              <w:t>Policies &amp; Procedures  &amp; sample Patient Rights Notice in all languages issued</w:t>
            </w:r>
          </w:p>
          <w:p w14:paraId="060E475B" w14:textId="77777777" w:rsidR="00BD52FA" w:rsidRPr="000800EB" w:rsidRDefault="00BD52FA" w:rsidP="00250B35">
            <w:pPr>
              <w:rPr>
                <w:sz w:val="24"/>
                <w:szCs w:val="24"/>
              </w:rPr>
            </w:pPr>
            <w:r w:rsidRPr="000800EB">
              <w:rPr>
                <w:sz w:val="24"/>
                <w:szCs w:val="24"/>
              </w:rPr>
              <w:t>All sites post a copy of patient rights and grievance policy &amp; procedures in appropriate languages.</w:t>
            </w:r>
          </w:p>
        </w:tc>
      </w:tr>
      <w:tr w:rsidR="00BD52FA" w:rsidRPr="000800EB" w14:paraId="7058BC82" w14:textId="77777777" w:rsidTr="00250B35">
        <w:tc>
          <w:tcPr>
            <w:tcW w:w="1705" w:type="dxa"/>
            <w:shd w:val="clear" w:color="auto" w:fill="auto"/>
          </w:tcPr>
          <w:p w14:paraId="1FA766FF" w14:textId="77777777" w:rsidR="00BD52FA" w:rsidRPr="000800EB" w:rsidRDefault="00BD52FA" w:rsidP="00250B35">
            <w:pPr>
              <w:rPr>
                <w:b/>
                <w:sz w:val="24"/>
                <w:szCs w:val="24"/>
              </w:rPr>
            </w:pPr>
            <w:r w:rsidRPr="000800EB">
              <w:rPr>
                <w:b/>
                <w:sz w:val="24"/>
                <w:szCs w:val="24"/>
              </w:rPr>
              <w:t>2.11 Consumer Participation</w:t>
            </w:r>
          </w:p>
        </w:tc>
        <w:tc>
          <w:tcPr>
            <w:tcW w:w="1913" w:type="dxa"/>
            <w:shd w:val="clear" w:color="auto" w:fill="auto"/>
          </w:tcPr>
          <w:p w14:paraId="74271495" w14:textId="77777777" w:rsidR="00BD52FA" w:rsidRPr="000800EB" w:rsidRDefault="00BD52FA" w:rsidP="00250B35">
            <w:pPr>
              <w:rPr>
                <w:b/>
                <w:sz w:val="24"/>
                <w:szCs w:val="24"/>
              </w:rPr>
            </w:pPr>
            <w:r w:rsidRPr="000800EB">
              <w:rPr>
                <w:b/>
                <w:sz w:val="24"/>
                <w:szCs w:val="24"/>
              </w:rPr>
              <w:t>IV.  Governance</w:t>
            </w:r>
          </w:p>
          <w:p w14:paraId="1A4D9111" w14:textId="5B6C14DA" w:rsidR="00BD52FA" w:rsidRPr="000800EB" w:rsidRDefault="00B844BB" w:rsidP="00250B35">
            <w:pPr>
              <w:rPr>
                <w:b/>
                <w:sz w:val="24"/>
                <w:szCs w:val="24"/>
              </w:rPr>
            </w:pPr>
            <w:r>
              <w:rPr>
                <w:b/>
                <w:sz w:val="24"/>
                <w:szCs w:val="24"/>
              </w:rPr>
              <w:t>19</w:t>
            </w:r>
            <w:r w:rsidR="00BD52FA" w:rsidRPr="000800EB">
              <w:rPr>
                <w:b/>
                <w:sz w:val="24"/>
                <w:szCs w:val="24"/>
              </w:rPr>
              <w:t xml:space="preserve">  Board Composition</w:t>
            </w:r>
          </w:p>
        </w:tc>
        <w:tc>
          <w:tcPr>
            <w:tcW w:w="3037" w:type="dxa"/>
            <w:shd w:val="clear" w:color="auto" w:fill="auto"/>
          </w:tcPr>
          <w:p w14:paraId="2CC2F33F" w14:textId="77777777" w:rsidR="00BD52FA" w:rsidRPr="000800EB" w:rsidRDefault="00BD52FA" w:rsidP="00250B35">
            <w:pPr>
              <w:rPr>
                <w:sz w:val="24"/>
                <w:szCs w:val="24"/>
              </w:rPr>
            </w:pPr>
            <w:r w:rsidRPr="000800EB">
              <w:rPr>
                <w:sz w:val="24"/>
                <w:szCs w:val="24"/>
              </w:rPr>
              <w:t>Annually nominate minimum one qualified consumer of services for ACHCH consideration for ACHCH CCAB membership; designate staff liaison</w:t>
            </w:r>
          </w:p>
        </w:tc>
        <w:tc>
          <w:tcPr>
            <w:tcW w:w="1733" w:type="dxa"/>
            <w:shd w:val="clear" w:color="auto" w:fill="auto"/>
          </w:tcPr>
          <w:p w14:paraId="4DFA88F5" w14:textId="77777777" w:rsidR="00BD52FA" w:rsidRPr="000800EB" w:rsidRDefault="00BD52FA" w:rsidP="00250B35">
            <w:pPr>
              <w:rPr>
                <w:sz w:val="24"/>
                <w:szCs w:val="24"/>
              </w:rPr>
            </w:pPr>
            <w:r w:rsidRPr="000800EB">
              <w:rPr>
                <w:sz w:val="24"/>
                <w:szCs w:val="24"/>
              </w:rPr>
              <w:t>Upon request, typically May</w:t>
            </w:r>
          </w:p>
        </w:tc>
        <w:tc>
          <w:tcPr>
            <w:tcW w:w="2062" w:type="dxa"/>
            <w:shd w:val="clear" w:color="auto" w:fill="auto"/>
          </w:tcPr>
          <w:p w14:paraId="1F650D60" w14:textId="77777777" w:rsidR="00BD52FA" w:rsidRPr="000800EB" w:rsidRDefault="00BD52FA" w:rsidP="00250B35">
            <w:pPr>
              <w:rPr>
                <w:sz w:val="24"/>
                <w:szCs w:val="24"/>
              </w:rPr>
            </w:pPr>
            <w:r w:rsidRPr="000800EB">
              <w:rPr>
                <w:sz w:val="24"/>
                <w:szCs w:val="24"/>
              </w:rPr>
              <w:t xml:space="preserve">Nomination Form </w:t>
            </w:r>
          </w:p>
          <w:p w14:paraId="02BEE4B6" w14:textId="77777777" w:rsidR="00BD52FA" w:rsidRPr="000800EB" w:rsidRDefault="00BD52FA" w:rsidP="00250B35">
            <w:pPr>
              <w:rPr>
                <w:sz w:val="24"/>
                <w:szCs w:val="24"/>
              </w:rPr>
            </w:pPr>
          </w:p>
        </w:tc>
      </w:tr>
      <w:tr w:rsidR="00BD52FA" w:rsidRPr="000800EB" w14:paraId="5DBD6F97" w14:textId="77777777" w:rsidTr="00250B35">
        <w:tc>
          <w:tcPr>
            <w:tcW w:w="1705" w:type="dxa"/>
            <w:shd w:val="clear" w:color="auto" w:fill="auto"/>
          </w:tcPr>
          <w:p w14:paraId="1744AF62" w14:textId="77777777" w:rsidR="00BD52FA" w:rsidRPr="000800EB" w:rsidRDefault="00BD52FA" w:rsidP="00250B35">
            <w:pPr>
              <w:rPr>
                <w:b/>
                <w:sz w:val="24"/>
                <w:szCs w:val="24"/>
              </w:rPr>
            </w:pPr>
            <w:r w:rsidRPr="000800EB">
              <w:rPr>
                <w:b/>
                <w:sz w:val="24"/>
                <w:szCs w:val="24"/>
              </w:rPr>
              <w:lastRenderedPageBreak/>
              <w:t>3.03 Billing and Collections</w:t>
            </w:r>
          </w:p>
        </w:tc>
        <w:tc>
          <w:tcPr>
            <w:tcW w:w="1913" w:type="dxa"/>
            <w:shd w:val="clear" w:color="auto" w:fill="auto"/>
          </w:tcPr>
          <w:p w14:paraId="4108F939" w14:textId="77777777" w:rsidR="00BD52FA" w:rsidRPr="000800EB" w:rsidRDefault="00BD52FA" w:rsidP="00250B35">
            <w:pPr>
              <w:rPr>
                <w:b/>
                <w:sz w:val="24"/>
                <w:szCs w:val="24"/>
              </w:rPr>
            </w:pPr>
            <w:r w:rsidRPr="000800EB">
              <w:rPr>
                <w:b/>
                <w:sz w:val="24"/>
                <w:szCs w:val="24"/>
              </w:rPr>
              <w:t>III. Management and Finance</w:t>
            </w:r>
          </w:p>
          <w:p w14:paraId="104DE982" w14:textId="77777777" w:rsidR="00BD52FA" w:rsidRPr="000800EB" w:rsidRDefault="00BD52FA" w:rsidP="00250B35">
            <w:pPr>
              <w:rPr>
                <w:b/>
                <w:sz w:val="24"/>
                <w:szCs w:val="24"/>
              </w:rPr>
            </w:pPr>
            <w:r w:rsidRPr="000800EB">
              <w:rPr>
                <w:b/>
                <w:sz w:val="24"/>
                <w:szCs w:val="24"/>
              </w:rPr>
              <w:t>13.  Billing and Collections</w:t>
            </w:r>
          </w:p>
        </w:tc>
        <w:tc>
          <w:tcPr>
            <w:tcW w:w="3037" w:type="dxa"/>
            <w:shd w:val="clear" w:color="auto" w:fill="auto"/>
          </w:tcPr>
          <w:p w14:paraId="1803E5FD" w14:textId="77777777" w:rsidR="00BD52FA" w:rsidRPr="000800EB" w:rsidRDefault="00BD52FA" w:rsidP="00250B35">
            <w:pPr>
              <w:rPr>
                <w:sz w:val="24"/>
                <w:szCs w:val="24"/>
              </w:rPr>
            </w:pPr>
            <w:r w:rsidRPr="000800EB">
              <w:rPr>
                <w:sz w:val="24"/>
                <w:szCs w:val="24"/>
              </w:rPr>
              <w:t xml:space="preserve">Systems in place to maximize collections and reimbursement for costs in providing health services, including written billing, credit and collection policies and procedures in accordance with Section 330(k)(3)(F) and (G) of the PHS Act </w:t>
            </w:r>
          </w:p>
        </w:tc>
        <w:tc>
          <w:tcPr>
            <w:tcW w:w="1733" w:type="dxa"/>
            <w:shd w:val="clear" w:color="auto" w:fill="auto"/>
          </w:tcPr>
          <w:p w14:paraId="689AD281" w14:textId="77777777" w:rsidR="00BD52FA" w:rsidRPr="000800EB" w:rsidRDefault="00BD52FA" w:rsidP="00250B35">
            <w:pPr>
              <w:rPr>
                <w:sz w:val="24"/>
                <w:szCs w:val="24"/>
              </w:rPr>
            </w:pPr>
            <w:r w:rsidRPr="000800EB">
              <w:rPr>
                <w:sz w:val="24"/>
                <w:szCs w:val="24"/>
              </w:rPr>
              <w:t>Upon request</w:t>
            </w:r>
          </w:p>
        </w:tc>
        <w:tc>
          <w:tcPr>
            <w:tcW w:w="2062" w:type="dxa"/>
            <w:shd w:val="clear" w:color="auto" w:fill="auto"/>
          </w:tcPr>
          <w:p w14:paraId="168A9687" w14:textId="77777777" w:rsidR="00BD52FA" w:rsidRPr="000800EB" w:rsidRDefault="00BD52FA" w:rsidP="00250B35">
            <w:pPr>
              <w:rPr>
                <w:sz w:val="24"/>
                <w:szCs w:val="24"/>
              </w:rPr>
            </w:pPr>
            <w:r w:rsidRPr="000800EB">
              <w:rPr>
                <w:sz w:val="24"/>
                <w:szCs w:val="24"/>
              </w:rPr>
              <w:t xml:space="preserve">Documentation of written billing, credit and collections policies and procedures </w:t>
            </w:r>
          </w:p>
        </w:tc>
      </w:tr>
      <w:tr w:rsidR="00BD52FA" w:rsidRPr="000800EB" w14:paraId="526ACD99" w14:textId="77777777" w:rsidTr="00250B35">
        <w:tc>
          <w:tcPr>
            <w:tcW w:w="1705" w:type="dxa"/>
            <w:shd w:val="clear" w:color="auto" w:fill="auto"/>
          </w:tcPr>
          <w:p w14:paraId="476ED6B0" w14:textId="77777777" w:rsidR="00BD52FA" w:rsidRPr="000800EB" w:rsidRDefault="00BD52FA" w:rsidP="00250B35">
            <w:pPr>
              <w:rPr>
                <w:b/>
                <w:sz w:val="24"/>
                <w:szCs w:val="24"/>
              </w:rPr>
            </w:pPr>
            <w:r w:rsidRPr="000800EB">
              <w:rPr>
                <w:b/>
                <w:sz w:val="24"/>
                <w:szCs w:val="24"/>
              </w:rPr>
              <w:t>3.10 Audit</w:t>
            </w:r>
          </w:p>
        </w:tc>
        <w:tc>
          <w:tcPr>
            <w:tcW w:w="1913" w:type="dxa"/>
            <w:shd w:val="clear" w:color="auto" w:fill="auto"/>
          </w:tcPr>
          <w:p w14:paraId="022EE7D2" w14:textId="77777777" w:rsidR="00BD52FA" w:rsidRPr="000800EB" w:rsidRDefault="00BD52FA" w:rsidP="00250B35">
            <w:pPr>
              <w:rPr>
                <w:b/>
                <w:sz w:val="24"/>
                <w:szCs w:val="24"/>
              </w:rPr>
            </w:pPr>
            <w:r w:rsidRPr="000800EB">
              <w:rPr>
                <w:b/>
                <w:sz w:val="24"/>
                <w:szCs w:val="24"/>
              </w:rPr>
              <w:t>III.  Mgmt &amp; Finance</w:t>
            </w:r>
          </w:p>
          <w:p w14:paraId="5C801A83" w14:textId="77777777" w:rsidR="00BD52FA" w:rsidRPr="000800EB" w:rsidRDefault="00BD52FA" w:rsidP="00250B35">
            <w:pPr>
              <w:rPr>
                <w:b/>
                <w:sz w:val="24"/>
                <w:szCs w:val="24"/>
              </w:rPr>
            </w:pPr>
            <w:r w:rsidRPr="000800EB">
              <w:rPr>
                <w:b/>
                <w:sz w:val="24"/>
                <w:szCs w:val="24"/>
              </w:rPr>
              <w:t xml:space="preserve">12.  Financial Mgmt &amp; Control Policies </w:t>
            </w:r>
          </w:p>
        </w:tc>
        <w:tc>
          <w:tcPr>
            <w:tcW w:w="3037" w:type="dxa"/>
            <w:shd w:val="clear" w:color="auto" w:fill="auto"/>
          </w:tcPr>
          <w:p w14:paraId="3985E869" w14:textId="77777777" w:rsidR="00BD52FA" w:rsidRPr="000800EB" w:rsidRDefault="00BD52FA" w:rsidP="00250B35">
            <w:pPr>
              <w:rPr>
                <w:sz w:val="24"/>
                <w:szCs w:val="24"/>
              </w:rPr>
            </w:pPr>
            <w:r w:rsidRPr="000800EB">
              <w:rPr>
                <w:sz w:val="24"/>
                <w:szCs w:val="24"/>
              </w:rPr>
              <w:t>Annual audit by independent CPA</w:t>
            </w:r>
          </w:p>
        </w:tc>
        <w:tc>
          <w:tcPr>
            <w:tcW w:w="1733" w:type="dxa"/>
            <w:shd w:val="clear" w:color="auto" w:fill="auto"/>
          </w:tcPr>
          <w:p w14:paraId="6131E64D" w14:textId="77777777" w:rsidR="00BD52FA" w:rsidRPr="000800EB" w:rsidRDefault="00BD52FA" w:rsidP="00250B35">
            <w:pPr>
              <w:rPr>
                <w:sz w:val="24"/>
                <w:szCs w:val="24"/>
              </w:rPr>
            </w:pPr>
            <w:r w:rsidRPr="000800EB">
              <w:rPr>
                <w:sz w:val="24"/>
                <w:szCs w:val="24"/>
              </w:rPr>
              <w:t>Within 30 days of AHS receipt or within 180 calendar days after AHS fiscal year end date, whichever occurs first</w:t>
            </w:r>
          </w:p>
        </w:tc>
        <w:tc>
          <w:tcPr>
            <w:tcW w:w="2062" w:type="dxa"/>
            <w:shd w:val="clear" w:color="auto" w:fill="auto"/>
          </w:tcPr>
          <w:p w14:paraId="525CEFDD" w14:textId="77777777" w:rsidR="00BD52FA" w:rsidRPr="000800EB" w:rsidRDefault="00BD52FA" w:rsidP="00250B35">
            <w:pPr>
              <w:rPr>
                <w:sz w:val="24"/>
                <w:szCs w:val="24"/>
              </w:rPr>
            </w:pPr>
            <w:r w:rsidRPr="000800EB">
              <w:rPr>
                <w:sz w:val="24"/>
                <w:szCs w:val="24"/>
              </w:rPr>
              <w:t>Audit, 990, Management Letter, BOT  minutes documenting review</w:t>
            </w:r>
          </w:p>
        </w:tc>
      </w:tr>
      <w:tr w:rsidR="00BD52FA" w:rsidRPr="000800EB" w14:paraId="1F0BEBDD" w14:textId="77777777" w:rsidTr="00250B35">
        <w:tc>
          <w:tcPr>
            <w:tcW w:w="1705" w:type="dxa"/>
            <w:shd w:val="clear" w:color="auto" w:fill="auto"/>
          </w:tcPr>
          <w:p w14:paraId="665E3807" w14:textId="77777777" w:rsidR="00BD52FA" w:rsidRPr="000800EB" w:rsidRDefault="00BD52FA" w:rsidP="00250B35">
            <w:pPr>
              <w:rPr>
                <w:b/>
                <w:sz w:val="24"/>
                <w:szCs w:val="24"/>
              </w:rPr>
            </w:pPr>
            <w:r w:rsidRPr="000800EB">
              <w:rPr>
                <w:b/>
                <w:sz w:val="24"/>
                <w:szCs w:val="24"/>
              </w:rPr>
              <w:t>4.02 Management Team</w:t>
            </w:r>
          </w:p>
        </w:tc>
        <w:tc>
          <w:tcPr>
            <w:tcW w:w="1913" w:type="dxa"/>
            <w:shd w:val="clear" w:color="auto" w:fill="auto"/>
          </w:tcPr>
          <w:p w14:paraId="47984F64" w14:textId="77777777" w:rsidR="00BD52FA" w:rsidRPr="000800EB" w:rsidRDefault="00BD52FA" w:rsidP="00250B35">
            <w:pPr>
              <w:rPr>
                <w:b/>
                <w:sz w:val="24"/>
                <w:szCs w:val="24"/>
              </w:rPr>
            </w:pPr>
            <w:r w:rsidRPr="000800EB">
              <w:rPr>
                <w:b/>
                <w:sz w:val="24"/>
                <w:szCs w:val="24"/>
              </w:rPr>
              <w:t>III.  Mgmt &amp; Finance</w:t>
            </w:r>
          </w:p>
          <w:p w14:paraId="392A89EB" w14:textId="77777777" w:rsidR="00BD52FA" w:rsidRPr="000800EB" w:rsidRDefault="00BD52FA" w:rsidP="00250B35">
            <w:pPr>
              <w:rPr>
                <w:b/>
                <w:sz w:val="24"/>
                <w:szCs w:val="24"/>
              </w:rPr>
            </w:pPr>
            <w:r w:rsidRPr="000800EB">
              <w:rPr>
                <w:b/>
                <w:sz w:val="24"/>
                <w:szCs w:val="24"/>
              </w:rPr>
              <w:t>9.  Key Mgmt Staff</w:t>
            </w:r>
          </w:p>
        </w:tc>
        <w:tc>
          <w:tcPr>
            <w:tcW w:w="3037" w:type="dxa"/>
            <w:shd w:val="clear" w:color="auto" w:fill="auto"/>
          </w:tcPr>
          <w:p w14:paraId="2FF9C700" w14:textId="77777777" w:rsidR="00BD52FA" w:rsidRPr="000800EB" w:rsidRDefault="00BD52FA" w:rsidP="00250B35">
            <w:pPr>
              <w:rPr>
                <w:sz w:val="24"/>
                <w:szCs w:val="24"/>
              </w:rPr>
            </w:pPr>
            <w:r w:rsidRPr="000800EB">
              <w:rPr>
                <w:sz w:val="24"/>
                <w:szCs w:val="24"/>
              </w:rPr>
              <w:t>1) Written notification of any changes in key leadership:</w:t>
            </w:r>
          </w:p>
          <w:p w14:paraId="1C54218B" w14:textId="77777777" w:rsidR="00BD52FA" w:rsidRPr="000800EB" w:rsidRDefault="00BD52FA" w:rsidP="00250B35">
            <w:pPr>
              <w:rPr>
                <w:sz w:val="24"/>
                <w:szCs w:val="24"/>
              </w:rPr>
            </w:pPr>
            <w:r w:rsidRPr="000800EB">
              <w:rPr>
                <w:sz w:val="24"/>
                <w:szCs w:val="24"/>
              </w:rPr>
              <w:t>Administrative</w:t>
            </w:r>
          </w:p>
          <w:p w14:paraId="6297A377" w14:textId="77777777" w:rsidR="00BD52FA" w:rsidRPr="000800EB" w:rsidRDefault="00BD52FA" w:rsidP="00250B35">
            <w:pPr>
              <w:rPr>
                <w:sz w:val="24"/>
                <w:szCs w:val="24"/>
              </w:rPr>
            </w:pPr>
            <w:r w:rsidRPr="000800EB">
              <w:rPr>
                <w:sz w:val="24"/>
                <w:szCs w:val="24"/>
              </w:rPr>
              <w:t>Financial</w:t>
            </w:r>
          </w:p>
          <w:p w14:paraId="6E67017E" w14:textId="77777777" w:rsidR="00BD52FA" w:rsidRPr="000800EB" w:rsidRDefault="00BD52FA" w:rsidP="00250B35">
            <w:pPr>
              <w:rPr>
                <w:sz w:val="24"/>
                <w:szCs w:val="24"/>
              </w:rPr>
            </w:pPr>
            <w:r w:rsidRPr="000800EB">
              <w:rPr>
                <w:sz w:val="24"/>
                <w:szCs w:val="24"/>
              </w:rPr>
              <w:t>Medical; and</w:t>
            </w:r>
          </w:p>
          <w:p w14:paraId="00B122E2" w14:textId="77777777" w:rsidR="00BD52FA" w:rsidRPr="000800EB" w:rsidRDefault="00BD52FA" w:rsidP="00250B35">
            <w:pPr>
              <w:rPr>
                <w:sz w:val="24"/>
                <w:szCs w:val="24"/>
              </w:rPr>
            </w:pPr>
            <w:r w:rsidRPr="000800EB">
              <w:rPr>
                <w:sz w:val="24"/>
                <w:szCs w:val="24"/>
              </w:rPr>
              <w:t>Other key staff involved in Grant implementation</w:t>
            </w:r>
          </w:p>
          <w:p w14:paraId="2693DEFE" w14:textId="77777777" w:rsidR="00BD52FA" w:rsidRPr="000800EB" w:rsidRDefault="00BD52FA" w:rsidP="00250B35">
            <w:pPr>
              <w:rPr>
                <w:sz w:val="24"/>
                <w:szCs w:val="24"/>
              </w:rPr>
            </w:pPr>
          </w:p>
        </w:tc>
        <w:tc>
          <w:tcPr>
            <w:tcW w:w="1733" w:type="dxa"/>
            <w:shd w:val="clear" w:color="auto" w:fill="auto"/>
          </w:tcPr>
          <w:p w14:paraId="11DE742B" w14:textId="77777777" w:rsidR="00BD52FA" w:rsidRPr="000800EB" w:rsidRDefault="00BD52FA" w:rsidP="00250B35">
            <w:pPr>
              <w:rPr>
                <w:sz w:val="24"/>
                <w:szCs w:val="24"/>
              </w:rPr>
            </w:pPr>
            <w:r w:rsidRPr="000800EB">
              <w:rPr>
                <w:sz w:val="24"/>
                <w:szCs w:val="24"/>
              </w:rPr>
              <w:t>Within 14 days following knowledge of impending or actual change(s)</w:t>
            </w:r>
          </w:p>
        </w:tc>
        <w:tc>
          <w:tcPr>
            <w:tcW w:w="2062" w:type="dxa"/>
            <w:shd w:val="clear" w:color="auto" w:fill="auto"/>
          </w:tcPr>
          <w:p w14:paraId="1E1B55F3" w14:textId="77777777" w:rsidR="00BD52FA" w:rsidRPr="000800EB" w:rsidRDefault="00BD52FA" w:rsidP="00250B35">
            <w:pPr>
              <w:rPr>
                <w:sz w:val="24"/>
                <w:szCs w:val="24"/>
              </w:rPr>
            </w:pPr>
            <w:r w:rsidRPr="000800EB">
              <w:rPr>
                <w:sz w:val="24"/>
                <w:szCs w:val="24"/>
              </w:rPr>
              <w:t xml:space="preserve">1) Email notification to </w:t>
            </w:r>
            <w:r w:rsidR="00760E91" w:rsidRPr="000800EB">
              <w:rPr>
                <w:sz w:val="24"/>
                <w:szCs w:val="24"/>
              </w:rPr>
              <w:t>AC</w:t>
            </w:r>
            <w:r w:rsidRPr="000800EB">
              <w:rPr>
                <w:sz w:val="24"/>
                <w:szCs w:val="24"/>
              </w:rPr>
              <w:t>HCH Program Director Administration</w:t>
            </w:r>
          </w:p>
          <w:p w14:paraId="19BD0F94" w14:textId="77777777" w:rsidR="00BD52FA" w:rsidRPr="000800EB" w:rsidRDefault="00BD52FA" w:rsidP="00250B35">
            <w:pPr>
              <w:rPr>
                <w:sz w:val="24"/>
                <w:szCs w:val="24"/>
              </w:rPr>
            </w:pPr>
          </w:p>
          <w:p w14:paraId="050B56C1" w14:textId="77777777" w:rsidR="00BD52FA" w:rsidRPr="000800EB" w:rsidRDefault="00BD52FA" w:rsidP="00250B35">
            <w:pPr>
              <w:rPr>
                <w:sz w:val="24"/>
                <w:szCs w:val="24"/>
              </w:rPr>
            </w:pPr>
            <w:r w:rsidRPr="000800EB">
              <w:rPr>
                <w:sz w:val="24"/>
                <w:szCs w:val="24"/>
              </w:rPr>
              <w:t>2) Written letter with Resume/CV</w:t>
            </w:r>
          </w:p>
        </w:tc>
      </w:tr>
      <w:tr w:rsidR="00BD52FA" w:rsidRPr="000800EB" w14:paraId="41C88DA4" w14:textId="77777777" w:rsidTr="00250B35">
        <w:tc>
          <w:tcPr>
            <w:tcW w:w="1705" w:type="dxa"/>
            <w:shd w:val="clear" w:color="auto" w:fill="auto"/>
          </w:tcPr>
          <w:p w14:paraId="276452E4" w14:textId="77777777" w:rsidR="00BD52FA" w:rsidRPr="000800EB" w:rsidRDefault="00BD52FA" w:rsidP="00250B35">
            <w:pPr>
              <w:rPr>
                <w:b/>
                <w:sz w:val="24"/>
                <w:szCs w:val="24"/>
              </w:rPr>
            </w:pPr>
            <w:r w:rsidRPr="000800EB">
              <w:rPr>
                <w:b/>
                <w:sz w:val="24"/>
                <w:szCs w:val="24"/>
              </w:rPr>
              <w:t xml:space="preserve">4.05 Quality Improvement and Quality Assurance Program and </w:t>
            </w:r>
            <w:r w:rsidRPr="000800EB">
              <w:rPr>
                <w:b/>
                <w:sz w:val="24"/>
                <w:szCs w:val="24"/>
              </w:rPr>
              <w:lastRenderedPageBreak/>
              <w:t>Standards of Care</w:t>
            </w:r>
          </w:p>
        </w:tc>
        <w:tc>
          <w:tcPr>
            <w:tcW w:w="1913" w:type="dxa"/>
            <w:shd w:val="clear" w:color="auto" w:fill="auto"/>
          </w:tcPr>
          <w:p w14:paraId="4ECCCF9A" w14:textId="77777777" w:rsidR="00BD52FA" w:rsidRPr="000800EB" w:rsidRDefault="00BD52FA" w:rsidP="00250B35">
            <w:pPr>
              <w:rPr>
                <w:b/>
                <w:sz w:val="24"/>
                <w:szCs w:val="24"/>
              </w:rPr>
            </w:pPr>
            <w:r w:rsidRPr="000800EB">
              <w:rPr>
                <w:b/>
                <w:sz w:val="24"/>
                <w:szCs w:val="24"/>
              </w:rPr>
              <w:lastRenderedPageBreak/>
              <w:t xml:space="preserve">II.  Services </w:t>
            </w:r>
          </w:p>
          <w:p w14:paraId="2245362E" w14:textId="77777777" w:rsidR="00BD52FA" w:rsidRPr="000800EB" w:rsidRDefault="00BD52FA" w:rsidP="00250B35">
            <w:pPr>
              <w:rPr>
                <w:b/>
                <w:sz w:val="24"/>
                <w:szCs w:val="24"/>
              </w:rPr>
            </w:pPr>
            <w:r w:rsidRPr="000800EB">
              <w:rPr>
                <w:b/>
                <w:sz w:val="24"/>
                <w:szCs w:val="24"/>
              </w:rPr>
              <w:t>8.  Quality Improvement/ Assurance Plan</w:t>
            </w:r>
          </w:p>
        </w:tc>
        <w:tc>
          <w:tcPr>
            <w:tcW w:w="3037" w:type="dxa"/>
            <w:shd w:val="clear" w:color="auto" w:fill="auto"/>
          </w:tcPr>
          <w:p w14:paraId="543C3BCE" w14:textId="77777777" w:rsidR="00BD52FA" w:rsidRPr="000800EB" w:rsidRDefault="00BD52FA" w:rsidP="00250B35">
            <w:pPr>
              <w:rPr>
                <w:sz w:val="24"/>
                <w:szCs w:val="24"/>
              </w:rPr>
            </w:pPr>
            <w:r w:rsidRPr="000800EB">
              <w:rPr>
                <w:sz w:val="24"/>
                <w:szCs w:val="24"/>
              </w:rPr>
              <w:t xml:space="preserve">1) Participation in at least 75% of </w:t>
            </w:r>
            <w:r w:rsidR="00CB77F3" w:rsidRPr="000800EB">
              <w:rPr>
                <w:sz w:val="24"/>
                <w:szCs w:val="24"/>
              </w:rPr>
              <w:t>AC</w:t>
            </w:r>
            <w:r w:rsidRPr="000800EB">
              <w:rPr>
                <w:sz w:val="24"/>
                <w:szCs w:val="24"/>
              </w:rPr>
              <w:t xml:space="preserve">HCH QI Committee meetings </w:t>
            </w:r>
          </w:p>
          <w:p w14:paraId="25CF3769" w14:textId="77777777" w:rsidR="00BD52FA" w:rsidRPr="000800EB" w:rsidRDefault="00BD52FA" w:rsidP="00250B35">
            <w:pPr>
              <w:rPr>
                <w:sz w:val="24"/>
                <w:szCs w:val="24"/>
              </w:rPr>
            </w:pPr>
          </w:p>
          <w:p w14:paraId="198D8E5D" w14:textId="77777777" w:rsidR="00BD52FA" w:rsidRPr="000800EB" w:rsidRDefault="00BD52FA" w:rsidP="00250B35">
            <w:pPr>
              <w:rPr>
                <w:sz w:val="24"/>
                <w:szCs w:val="24"/>
              </w:rPr>
            </w:pPr>
            <w:r w:rsidRPr="000800EB">
              <w:rPr>
                <w:sz w:val="24"/>
                <w:szCs w:val="24"/>
              </w:rPr>
              <w:lastRenderedPageBreak/>
              <w:t>2) Attestation of adoption of ACHCH Data Validation policy</w:t>
            </w:r>
          </w:p>
          <w:p w14:paraId="669B49BE" w14:textId="77777777" w:rsidR="00BD52FA" w:rsidRPr="000800EB" w:rsidRDefault="00BD52FA" w:rsidP="00250B35">
            <w:pPr>
              <w:rPr>
                <w:sz w:val="24"/>
                <w:szCs w:val="24"/>
              </w:rPr>
            </w:pPr>
          </w:p>
          <w:p w14:paraId="6E68F48F" w14:textId="77777777" w:rsidR="00BD52FA" w:rsidRPr="000800EB" w:rsidRDefault="00BD52FA" w:rsidP="00250B35">
            <w:pPr>
              <w:rPr>
                <w:sz w:val="24"/>
                <w:szCs w:val="24"/>
              </w:rPr>
            </w:pPr>
            <w:r w:rsidRPr="000800EB">
              <w:rPr>
                <w:sz w:val="24"/>
                <w:szCs w:val="24"/>
              </w:rPr>
              <w:t>3) AHS ACQC reviews QI plan submissions from designated primary care sites.</w:t>
            </w:r>
          </w:p>
          <w:p w14:paraId="4B7AF96D" w14:textId="77777777" w:rsidR="00BD52FA" w:rsidRPr="000800EB" w:rsidRDefault="00BD52FA" w:rsidP="00250B35">
            <w:pPr>
              <w:rPr>
                <w:sz w:val="24"/>
                <w:szCs w:val="24"/>
              </w:rPr>
            </w:pPr>
          </w:p>
          <w:p w14:paraId="47BF9E98" w14:textId="77777777" w:rsidR="00BD52FA" w:rsidRPr="000800EB" w:rsidRDefault="00BD52FA" w:rsidP="00250B35">
            <w:pPr>
              <w:rPr>
                <w:sz w:val="24"/>
                <w:szCs w:val="24"/>
              </w:rPr>
            </w:pPr>
            <w:r w:rsidRPr="000800EB">
              <w:rPr>
                <w:sz w:val="24"/>
                <w:szCs w:val="24"/>
              </w:rPr>
              <w:t>4) Submission of clinical quality measures and operational and empanelment data</w:t>
            </w:r>
          </w:p>
          <w:p w14:paraId="1D33F873" w14:textId="77777777" w:rsidR="00BD52FA" w:rsidRPr="000800EB" w:rsidRDefault="00BD52FA" w:rsidP="00250B35">
            <w:pPr>
              <w:rPr>
                <w:sz w:val="24"/>
                <w:szCs w:val="24"/>
              </w:rPr>
            </w:pPr>
          </w:p>
          <w:p w14:paraId="6DCF1556" w14:textId="77777777" w:rsidR="00BD52FA" w:rsidRPr="000800EB" w:rsidRDefault="00BD52FA" w:rsidP="00250B35">
            <w:pPr>
              <w:rPr>
                <w:sz w:val="24"/>
                <w:szCs w:val="24"/>
              </w:rPr>
            </w:pPr>
            <w:r w:rsidRPr="000800EB">
              <w:rPr>
                <w:sz w:val="24"/>
                <w:szCs w:val="24"/>
              </w:rPr>
              <w:t>5) Other regular and requested QI activities as delineated in Sec.  4.05(b)</w:t>
            </w:r>
          </w:p>
        </w:tc>
        <w:tc>
          <w:tcPr>
            <w:tcW w:w="1733" w:type="dxa"/>
            <w:shd w:val="clear" w:color="auto" w:fill="auto"/>
          </w:tcPr>
          <w:p w14:paraId="3C7281F9" w14:textId="77777777" w:rsidR="00BD52FA" w:rsidRPr="000800EB" w:rsidRDefault="00BD52FA" w:rsidP="00250B35">
            <w:pPr>
              <w:rPr>
                <w:sz w:val="24"/>
                <w:szCs w:val="24"/>
              </w:rPr>
            </w:pPr>
            <w:r w:rsidRPr="000800EB">
              <w:rPr>
                <w:sz w:val="24"/>
                <w:szCs w:val="24"/>
              </w:rPr>
              <w:lastRenderedPageBreak/>
              <w:t>1) As scheduled by ACHCH</w:t>
            </w:r>
          </w:p>
          <w:p w14:paraId="0FF0FF82" w14:textId="77777777" w:rsidR="00BD52FA" w:rsidRPr="000800EB" w:rsidRDefault="00BD52FA" w:rsidP="00250B35">
            <w:pPr>
              <w:rPr>
                <w:sz w:val="24"/>
                <w:szCs w:val="24"/>
              </w:rPr>
            </w:pPr>
          </w:p>
          <w:p w14:paraId="2B86CDBC" w14:textId="77777777" w:rsidR="00BD52FA" w:rsidRPr="000800EB" w:rsidRDefault="00BD52FA" w:rsidP="00250B35">
            <w:pPr>
              <w:rPr>
                <w:sz w:val="24"/>
                <w:szCs w:val="24"/>
              </w:rPr>
            </w:pPr>
          </w:p>
          <w:p w14:paraId="6D8F5EEA" w14:textId="77777777" w:rsidR="00BD52FA" w:rsidRPr="000800EB" w:rsidRDefault="00BD52FA" w:rsidP="00250B35">
            <w:pPr>
              <w:rPr>
                <w:sz w:val="24"/>
                <w:szCs w:val="24"/>
              </w:rPr>
            </w:pPr>
          </w:p>
          <w:p w14:paraId="30392B00" w14:textId="77777777" w:rsidR="00BD52FA" w:rsidRPr="000800EB" w:rsidRDefault="00BD52FA" w:rsidP="00250B35">
            <w:pPr>
              <w:rPr>
                <w:sz w:val="24"/>
                <w:szCs w:val="24"/>
              </w:rPr>
            </w:pPr>
          </w:p>
          <w:p w14:paraId="1C33595F" w14:textId="77777777" w:rsidR="00BD52FA" w:rsidRPr="000800EB" w:rsidRDefault="00BD52FA" w:rsidP="00250B35">
            <w:pPr>
              <w:rPr>
                <w:sz w:val="24"/>
                <w:szCs w:val="24"/>
              </w:rPr>
            </w:pPr>
          </w:p>
          <w:p w14:paraId="78F85817" w14:textId="77777777" w:rsidR="00BD52FA" w:rsidRPr="000800EB" w:rsidRDefault="00BD52FA" w:rsidP="00250B35">
            <w:pPr>
              <w:rPr>
                <w:sz w:val="24"/>
                <w:szCs w:val="24"/>
              </w:rPr>
            </w:pPr>
          </w:p>
          <w:p w14:paraId="6A586E9A" w14:textId="77777777" w:rsidR="00BD52FA" w:rsidRPr="000800EB" w:rsidRDefault="00BD52FA" w:rsidP="00250B35">
            <w:pPr>
              <w:rPr>
                <w:sz w:val="24"/>
                <w:szCs w:val="24"/>
              </w:rPr>
            </w:pPr>
            <w:r w:rsidRPr="000800EB">
              <w:rPr>
                <w:sz w:val="24"/>
                <w:szCs w:val="24"/>
              </w:rPr>
              <w:t>4) As agreed upon between AHS and ACHCH QI staff</w:t>
            </w:r>
          </w:p>
          <w:p w14:paraId="5D97FAB6" w14:textId="77777777" w:rsidR="00BD52FA" w:rsidRPr="000800EB" w:rsidRDefault="00BD52FA" w:rsidP="00250B35">
            <w:pPr>
              <w:rPr>
                <w:sz w:val="24"/>
                <w:szCs w:val="24"/>
              </w:rPr>
            </w:pPr>
          </w:p>
          <w:p w14:paraId="2A7A001F" w14:textId="77777777" w:rsidR="00BD52FA" w:rsidRPr="000800EB" w:rsidRDefault="00BD52FA" w:rsidP="00250B35">
            <w:pPr>
              <w:rPr>
                <w:sz w:val="24"/>
                <w:szCs w:val="24"/>
              </w:rPr>
            </w:pPr>
            <w:r w:rsidRPr="000800EB">
              <w:rPr>
                <w:sz w:val="24"/>
                <w:szCs w:val="24"/>
              </w:rPr>
              <w:t>5) As specified by ACHCH Medical Director of CQI and/or the ACHCH QC</w:t>
            </w:r>
          </w:p>
        </w:tc>
        <w:tc>
          <w:tcPr>
            <w:tcW w:w="2062" w:type="dxa"/>
            <w:shd w:val="clear" w:color="auto" w:fill="auto"/>
          </w:tcPr>
          <w:p w14:paraId="25635D3C" w14:textId="77777777" w:rsidR="00BD52FA" w:rsidRPr="000800EB" w:rsidRDefault="00BD52FA" w:rsidP="00BB0DB9">
            <w:pPr>
              <w:numPr>
                <w:ilvl w:val="0"/>
                <w:numId w:val="31"/>
              </w:numPr>
              <w:spacing w:after="0" w:line="240" w:lineRule="auto"/>
              <w:rPr>
                <w:sz w:val="24"/>
                <w:szCs w:val="24"/>
              </w:rPr>
            </w:pPr>
            <w:r w:rsidRPr="000800EB">
              <w:rPr>
                <w:sz w:val="24"/>
                <w:szCs w:val="24"/>
              </w:rPr>
              <w:lastRenderedPageBreak/>
              <w:t>Meeting attendance</w:t>
            </w:r>
          </w:p>
          <w:p w14:paraId="6FFC9492" w14:textId="77777777" w:rsidR="00BD52FA" w:rsidRPr="000800EB" w:rsidRDefault="00BD52FA" w:rsidP="00250B35">
            <w:pPr>
              <w:rPr>
                <w:sz w:val="24"/>
                <w:szCs w:val="24"/>
              </w:rPr>
            </w:pPr>
          </w:p>
          <w:p w14:paraId="47DC93B5" w14:textId="77777777" w:rsidR="00BD52FA" w:rsidRPr="000800EB" w:rsidRDefault="00BD52FA" w:rsidP="00250B35">
            <w:pPr>
              <w:rPr>
                <w:sz w:val="24"/>
                <w:szCs w:val="24"/>
              </w:rPr>
            </w:pPr>
          </w:p>
          <w:p w14:paraId="741B6B88" w14:textId="77777777" w:rsidR="00BD52FA" w:rsidRPr="000800EB" w:rsidRDefault="00BD52FA" w:rsidP="00250B35">
            <w:pPr>
              <w:rPr>
                <w:sz w:val="24"/>
                <w:szCs w:val="24"/>
              </w:rPr>
            </w:pPr>
          </w:p>
          <w:p w14:paraId="5AF92602" w14:textId="77777777" w:rsidR="00BD52FA" w:rsidRPr="000800EB" w:rsidRDefault="00BD52FA" w:rsidP="00BB0DB9">
            <w:pPr>
              <w:pStyle w:val="ListParagraph"/>
              <w:numPr>
                <w:ilvl w:val="0"/>
                <w:numId w:val="32"/>
              </w:numPr>
              <w:spacing w:after="0" w:line="240" w:lineRule="auto"/>
              <w:contextualSpacing w:val="0"/>
              <w:rPr>
                <w:sz w:val="24"/>
                <w:szCs w:val="24"/>
              </w:rPr>
            </w:pPr>
            <w:r w:rsidRPr="000800EB">
              <w:rPr>
                <w:sz w:val="24"/>
                <w:szCs w:val="24"/>
              </w:rPr>
              <w:lastRenderedPageBreak/>
              <w:t xml:space="preserve">Formal letter/email to </w:t>
            </w:r>
            <w:r w:rsidR="00CB77F3" w:rsidRPr="000800EB">
              <w:rPr>
                <w:sz w:val="24"/>
                <w:szCs w:val="24"/>
              </w:rPr>
              <w:t>AC</w:t>
            </w:r>
            <w:r w:rsidRPr="000800EB">
              <w:rPr>
                <w:sz w:val="24"/>
                <w:szCs w:val="24"/>
              </w:rPr>
              <w:t>HCH Director regarding receipt and review of annual QI plans.</w:t>
            </w:r>
          </w:p>
          <w:p w14:paraId="23340042" w14:textId="77777777" w:rsidR="00BD52FA" w:rsidRPr="000800EB" w:rsidRDefault="00BD52FA" w:rsidP="00BB0DB9">
            <w:pPr>
              <w:numPr>
                <w:ilvl w:val="0"/>
                <w:numId w:val="32"/>
              </w:numPr>
              <w:spacing w:after="0" w:line="240" w:lineRule="auto"/>
              <w:rPr>
                <w:sz w:val="24"/>
                <w:szCs w:val="24"/>
              </w:rPr>
            </w:pPr>
            <w:r w:rsidRPr="000800EB">
              <w:rPr>
                <w:sz w:val="24"/>
                <w:szCs w:val="24"/>
              </w:rPr>
              <w:t>As agreed upon between AHS  and ACHCH QI staff</w:t>
            </w:r>
          </w:p>
          <w:p w14:paraId="1CFA9C2D" w14:textId="77777777" w:rsidR="00BD52FA" w:rsidRPr="000800EB" w:rsidRDefault="00BD52FA" w:rsidP="00250B35">
            <w:pPr>
              <w:rPr>
                <w:sz w:val="24"/>
                <w:szCs w:val="24"/>
              </w:rPr>
            </w:pPr>
          </w:p>
          <w:p w14:paraId="554626AA" w14:textId="77777777" w:rsidR="00BD52FA" w:rsidRPr="000800EB" w:rsidRDefault="00BD52FA" w:rsidP="00BB0DB9">
            <w:pPr>
              <w:numPr>
                <w:ilvl w:val="0"/>
                <w:numId w:val="32"/>
              </w:numPr>
              <w:spacing w:after="0" w:line="240" w:lineRule="auto"/>
              <w:rPr>
                <w:sz w:val="24"/>
                <w:szCs w:val="24"/>
              </w:rPr>
            </w:pPr>
            <w:r w:rsidRPr="000800EB">
              <w:rPr>
                <w:sz w:val="24"/>
                <w:szCs w:val="24"/>
              </w:rPr>
              <w:t>As agreed upon between AHS  and ACHCH QI staff</w:t>
            </w:r>
          </w:p>
          <w:p w14:paraId="7F462A0F" w14:textId="77777777" w:rsidR="00BD52FA" w:rsidRPr="000800EB" w:rsidRDefault="00BD52FA" w:rsidP="00250B35">
            <w:pPr>
              <w:rPr>
                <w:sz w:val="24"/>
                <w:szCs w:val="24"/>
              </w:rPr>
            </w:pPr>
          </w:p>
        </w:tc>
      </w:tr>
      <w:tr w:rsidR="00BD52FA" w:rsidRPr="000800EB" w14:paraId="2931975C" w14:textId="77777777" w:rsidTr="00250B35">
        <w:tc>
          <w:tcPr>
            <w:tcW w:w="1705" w:type="dxa"/>
            <w:shd w:val="clear" w:color="auto" w:fill="auto"/>
          </w:tcPr>
          <w:p w14:paraId="45EEA0B9" w14:textId="77777777" w:rsidR="00BD52FA" w:rsidRPr="000800EB" w:rsidRDefault="00BD52FA" w:rsidP="00250B35">
            <w:pPr>
              <w:rPr>
                <w:b/>
                <w:sz w:val="24"/>
                <w:szCs w:val="24"/>
              </w:rPr>
            </w:pPr>
            <w:r w:rsidRPr="000800EB">
              <w:rPr>
                <w:b/>
                <w:sz w:val="24"/>
                <w:szCs w:val="24"/>
              </w:rPr>
              <w:lastRenderedPageBreak/>
              <w:t>4.07 Contracts, Referrals and Other Affiliations (b) Referrals</w:t>
            </w:r>
          </w:p>
        </w:tc>
        <w:tc>
          <w:tcPr>
            <w:tcW w:w="1913" w:type="dxa"/>
            <w:shd w:val="clear" w:color="auto" w:fill="auto"/>
          </w:tcPr>
          <w:p w14:paraId="6E98B25F" w14:textId="77777777" w:rsidR="00BD52FA" w:rsidRPr="000800EB" w:rsidRDefault="00BD52FA" w:rsidP="00250B35">
            <w:pPr>
              <w:rPr>
                <w:b/>
                <w:sz w:val="24"/>
                <w:szCs w:val="24"/>
              </w:rPr>
            </w:pPr>
            <w:r w:rsidRPr="000800EB">
              <w:rPr>
                <w:b/>
                <w:sz w:val="24"/>
                <w:szCs w:val="24"/>
              </w:rPr>
              <w:t xml:space="preserve">II.  Services </w:t>
            </w:r>
          </w:p>
          <w:p w14:paraId="72FFC631" w14:textId="77777777" w:rsidR="00BD52FA" w:rsidRPr="000800EB" w:rsidRDefault="00BD52FA" w:rsidP="00250B35">
            <w:pPr>
              <w:rPr>
                <w:b/>
                <w:sz w:val="24"/>
                <w:szCs w:val="24"/>
              </w:rPr>
            </w:pPr>
            <w:r w:rsidRPr="000800EB">
              <w:rPr>
                <w:b/>
                <w:sz w:val="24"/>
                <w:szCs w:val="24"/>
              </w:rPr>
              <w:t>2.  Required &amp; Additional Services</w:t>
            </w:r>
          </w:p>
        </w:tc>
        <w:tc>
          <w:tcPr>
            <w:tcW w:w="3037" w:type="dxa"/>
            <w:shd w:val="clear" w:color="auto" w:fill="auto"/>
          </w:tcPr>
          <w:p w14:paraId="5963445A" w14:textId="77777777" w:rsidR="00BD52FA" w:rsidRPr="000800EB" w:rsidRDefault="00BD52FA" w:rsidP="00250B35">
            <w:pPr>
              <w:rPr>
                <w:sz w:val="24"/>
                <w:szCs w:val="24"/>
              </w:rPr>
            </w:pPr>
            <w:r w:rsidRPr="000800EB">
              <w:rPr>
                <w:sz w:val="24"/>
                <w:szCs w:val="24"/>
              </w:rPr>
              <w:t>Referral procedures for all services in scope, demonstrated by completion of ACHCH “</w:t>
            </w:r>
            <w:r w:rsidR="00760E91" w:rsidRPr="000800EB">
              <w:rPr>
                <w:sz w:val="24"/>
                <w:szCs w:val="24"/>
              </w:rPr>
              <w:t>AC</w:t>
            </w:r>
            <w:r w:rsidRPr="000800EB">
              <w:rPr>
                <w:sz w:val="24"/>
                <w:szCs w:val="24"/>
              </w:rPr>
              <w:t xml:space="preserve">HCH AHS Service Delivery” table and with content consistent with HRSA requirements </w:t>
            </w:r>
          </w:p>
        </w:tc>
        <w:tc>
          <w:tcPr>
            <w:tcW w:w="1733" w:type="dxa"/>
            <w:shd w:val="clear" w:color="auto" w:fill="auto"/>
          </w:tcPr>
          <w:p w14:paraId="504228F4" w14:textId="77777777" w:rsidR="00BD52FA" w:rsidRPr="000800EB" w:rsidRDefault="00BD52FA" w:rsidP="00250B35">
            <w:pPr>
              <w:rPr>
                <w:sz w:val="24"/>
                <w:szCs w:val="24"/>
              </w:rPr>
            </w:pPr>
          </w:p>
          <w:p w14:paraId="152A06F0" w14:textId="77777777" w:rsidR="00BD52FA" w:rsidRPr="000800EB" w:rsidRDefault="00BD52FA" w:rsidP="00250B35">
            <w:pPr>
              <w:rPr>
                <w:sz w:val="24"/>
                <w:szCs w:val="24"/>
              </w:rPr>
            </w:pPr>
          </w:p>
          <w:p w14:paraId="0858E70E" w14:textId="77777777" w:rsidR="00BD52FA" w:rsidRPr="000800EB" w:rsidRDefault="00BD52FA" w:rsidP="00250B35">
            <w:pPr>
              <w:rPr>
                <w:sz w:val="24"/>
                <w:szCs w:val="24"/>
              </w:rPr>
            </w:pPr>
          </w:p>
        </w:tc>
        <w:tc>
          <w:tcPr>
            <w:tcW w:w="2062" w:type="dxa"/>
            <w:shd w:val="clear" w:color="auto" w:fill="auto"/>
          </w:tcPr>
          <w:p w14:paraId="55A4AA99" w14:textId="77777777" w:rsidR="00BD52FA" w:rsidRPr="000800EB" w:rsidRDefault="00BD52FA" w:rsidP="00250B35">
            <w:pPr>
              <w:rPr>
                <w:sz w:val="24"/>
                <w:szCs w:val="24"/>
              </w:rPr>
            </w:pPr>
          </w:p>
        </w:tc>
      </w:tr>
      <w:tr w:rsidR="00BD52FA" w:rsidRPr="000800EB" w14:paraId="5A3F9905" w14:textId="77777777" w:rsidTr="00250B35">
        <w:tc>
          <w:tcPr>
            <w:tcW w:w="1705" w:type="dxa"/>
            <w:shd w:val="clear" w:color="auto" w:fill="auto"/>
          </w:tcPr>
          <w:p w14:paraId="6E886DD9" w14:textId="77777777" w:rsidR="00BD52FA" w:rsidRPr="000800EB" w:rsidRDefault="00BD52FA" w:rsidP="00250B35">
            <w:pPr>
              <w:rPr>
                <w:b/>
                <w:sz w:val="24"/>
                <w:szCs w:val="24"/>
              </w:rPr>
            </w:pPr>
            <w:r w:rsidRPr="000800EB">
              <w:rPr>
                <w:b/>
                <w:sz w:val="24"/>
                <w:szCs w:val="24"/>
              </w:rPr>
              <w:t>4.10 Client Grievance Procedure, inclusive of (a) – (c)</w:t>
            </w:r>
          </w:p>
        </w:tc>
        <w:tc>
          <w:tcPr>
            <w:tcW w:w="1913" w:type="dxa"/>
            <w:shd w:val="clear" w:color="auto" w:fill="auto"/>
          </w:tcPr>
          <w:p w14:paraId="02EB1E57" w14:textId="77777777" w:rsidR="00BD52FA" w:rsidRPr="000800EB" w:rsidRDefault="00BD52FA" w:rsidP="00250B35">
            <w:pPr>
              <w:rPr>
                <w:b/>
                <w:sz w:val="24"/>
                <w:szCs w:val="24"/>
              </w:rPr>
            </w:pPr>
            <w:r w:rsidRPr="000800EB">
              <w:rPr>
                <w:b/>
                <w:sz w:val="24"/>
                <w:szCs w:val="24"/>
              </w:rPr>
              <w:t>II.  Services</w:t>
            </w:r>
          </w:p>
        </w:tc>
        <w:tc>
          <w:tcPr>
            <w:tcW w:w="3037" w:type="dxa"/>
            <w:shd w:val="clear" w:color="auto" w:fill="auto"/>
          </w:tcPr>
          <w:p w14:paraId="10F79081" w14:textId="77777777" w:rsidR="00BD52FA" w:rsidRPr="000800EB" w:rsidRDefault="00BD52FA" w:rsidP="00250B35">
            <w:pPr>
              <w:rPr>
                <w:sz w:val="24"/>
                <w:szCs w:val="24"/>
              </w:rPr>
            </w:pPr>
            <w:r w:rsidRPr="000800EB">
              <w:rPr>
                <w:sz w:val="24"/>
                <w:szCs w:val="24"/>
              </w:rPr>
              <w:t>Annually submit copy to ACHCH</w:t>
            </w:r>
          </w:p>
        </w:tc>
        <w:tc>
          <w:tcPr>
            <w:tcW w:w="1733" w:type="dxa"/>
            <w:shd w:val="clear" w:color="auto" w:fill="auto"/>
          </w:tcPr>
          <w:p w14:paraId="046F4E61" w14:textId="77777777" w:rsidR="00BD52FA" w:rsidRPr="000800EB" w:rsidRDefault="00BD52FA" w:rsidP="00250B35">
            <w:pPr>
              <w:rPr>
                <w:sz w:val="24"/>
                <w:szCs w:val="24"/>
              </w:rPr>
            </w:pPr>
            <w:r w:rsidRPr="000800EB">
              <w:rPr>
                <w:sz w:val="24"/>
                <w:szCs w:val="24"/>
              </w:rPr>
              <w:t>May 31</w:t>
            </w:r>
          </w:p>
        </w:tc>
        <w:tc>
          <w:tcPr>
            <w:tcW w:w="2062" w:type="dxa"/>
            <w:shd w:val="clear" w:color="auto" w:fill="auto"/>
          </w:tcPr>
          <w:p w14:paraId="3D1E9B7B" w14:textId="77777777" w:rsidR="00BD52FA" w:rsidRPr="000800EB" w:rsidRDefault="00BD52FA" w:rsidP="00250B35">
            <w:pPr>
              <w:rPr>
                <w:sz w:val="24"/>
                <w:szCs w:val="24"/>
              </w:rPr>
            </w:pPr>
            <w:r w:rsidRPr="000800EB">
              <w:rPr>
                <w:sz w:val="24"/>
                <w:szCs w:val="24"/>
              </w:rPr>
              <w:t>Copy of Client Grievance Procedure with revision date.</w:t>
            </w:r>
          </w:p>
        </w:tc>
      </w:tr>
      <w:tr w:rsidR="00BD52FA" w:rsidRPr="000800EB" w14:paraId="1F4FF8DF" w14:textId="77777777" w:rsidTr="00250B35">
        <w:tc>
          <w:tcPr>
            <w:tcW w:w="1705" w:type="dxa"/>
            <w:shd w:val="clear" w:color="auto" w:fill="auto"/>
          </w:tcPr>
          <w:p w14:paraId="54DE3EC4" w14:textId="77777777" w:rsidR="00BD52FA" w:rsidRPr="000800EB" w:rsidRDefault="00BD52FA" w:rsidP="00250B35">
            <w:pPr>
              <w:rPr>
                <w:b/>
                <w:sz w:val="24"/>
                <w:szCs w:val="24"/>
              </w:rPr>
            </w:pPr>
            <w:r w:rsidRPr="000800EB">
              <w:rPr>
                <w:b/>
                <w:sz w:val="24"/>
                <w:szCs w:val="24"/>
              </w:rPr>
              <w:t>6.01 Oversight (b)</w:t>
            </w:r>
          </w:p>
          <w:p w14:paraId="6D1AB8E5" w14:textId="77777777" w:rsidR="00BD52FA" w:rsidRPr="000800EB" w:rsidRDefault="00BD52FA" w:rsidP="00250B35">
            <w:pPr>
              <w:rPr>
                <w:b/>
                <w:i/>
                <w:sz w:val="24"/>
                <w:szCs w:val="24"/>
              </w:rPr>
            </w:pPr>
            <w:r w:rsidRPr="000800EB">
              <w:rPr>
                <w:b/>
                <w:i/>
                <w:sz w:val="24"/>
                <w:szCs w:val="24"/>
              </w:rPr>
              <w:lastRenderedPageBreak/>
              <w:t xml:space="preserve">See Exhibits </w:t>
            </w:r>
          </w:p>
          <w:p w14:paraId="35342546" w14:textId="77777777" w:rsidR="00BD52FA" w:rsidRPr="000800EB" w:rsidRDefault="00BD52FA" w:rsidP="00250B35">
            <w:pPr>
              <w:rPr>
                <w:b/>
                <w:sz w:val="24"/>
                <w:szCs w:val="24"/>
              </w:rPr>
            </w:pPr>
            <w:r w:rsidRPr="000800EB">
              <w:rPr>
                <w:b/>
                <w:i/>
                <w:sz w:val="24"/>
                <w:szCs w:val="24"/>
              </w:rPr>
              <w:t>G &amp; H</w:t>
            </w:r>
          </w:p>
        </w:tc>
        <w:tc>
          <w:tcPr>
            <w:tcW w:w="1913" w:type="dxa"/>
            <w:shd w:val="clear" w:color="auto" w:fill="auto"/>
          </w:tcPr>
          <w:p w14:paraId="2C86C07A" w14:textId="77777777" w:rsidR="00BD52FA" w:rsidRPr="000800EB" w:rsidRDefault="00BD52FA" w:rsidP="00250B35">
            <w:pPr>
              <w:rPr>
                <w:b/>
                <w:sz w:val="24"/>
                <w:szCs w:val="24"/>
              </w:rPr>
            </w:pPr>
            <w:r w:rsidRPr="000800EB">
              <w:rPr>
                <w:b/>
                <w:sz w:val="24"/>
                <w:szCs w:val="24"/>
              </w:rPr>
              <w:lastRenderedPageBreak/>
              <w:t xml:space="preserve">III.  Mgmt &amp; Finance </w:t>
            </w:r>
          </w:p>
          <w:p w14:paraId="4892DE30" w14:textId="77777777" w:rsidR="00BD52FA" w:rsidRPr="000800EB" w:rsidRDefault="00BD52FA" w:rsidP="00250B35">
            <w:pPr>
              <w:rPr>
                <w:b/>
                <w:sz w:val="24"/>
                <w:szCs w:val="24"/>
              </w:rPr>
            </w:pPr>
            <w:r w:rsidRPr="000800EB">
              <w:rPr>
                <w:b/>
                <w:sz w:val="24"/>
                <w:szCs w:val="24"/>
              </w:rPr>
              <w:lastRenderedPageBreak/>
              <w:t>10.  Contractual/ Affiliation Agreements</w:t>
            </w:r>
          </w:p>
        </w:tc>
        <w:tc>
          <w:tcPr>
            <w:tcW w:w="3037" w:type="dxa"/>
            <w:shd w:val="clear" w:color="auto" w:fill="auto"/>
          </w:tcPr>
          <w:p w14:paraId="4562B76C" w14:textId="77777777" w:rsidR="00BD52FA" w:rsidRPr="000800EB" w:rsidRDefault="00BD52FA" w:rsidP="00250B35">
            <w:pPr>
              <w:rPr>
                <w:sz w:val="24"/>
                <w:szCs w:val="24"/>
              </w:rPr>
            </w:pPr>
            <w:r w:rsidRPr="000800EB">
              <w:rPr>
                <w:sz w:val="24"/>
                <w:szCs w:val="24"/>
              </w:rPr>
              <w:lastRenderedPageBreak/>
              <w:t xml:space="preserve">1) Conduct self-assessment of compliance with 18 program requirements per </w:t>
            </w:r>
            <w:r w:rsidRPr="000800EB">
              <w:rPr>
                <w:sz w:val="24"/>
                <w:szCs w:val="24"/>
              </w:rPr>
              <w:lastRenderedPageBreak/>
              <w:t xml:space="preserve">HRSA BPHC </w:t>
            </w:r>
            <w:r w:rsidRPr="000800EB">
              <w:rPr>
                <w:smallCaps/>
                <w:sz w:val="24"/>
                <w:szCs w:val="24"/>
              </w:rPr>
              <w:t>Health Center Compliance Manual</w:t>
            </w:r>
          </w:p>
          <w:p w14:paraId="772377DB" w14:textId="77777777" w:rsidR="00BD52FA" w:rsidRPr="000800EB" w:rsidRDefault="00BD52FA" w:rsidP="00250B35">
            <w:pPr>
              <w:rPr>
                <w:sz w:val="24"/>
                <w:szCs w:val="24"/>
              </w:rPr>
            </w:pPr>
            <w:r w:rsidRPr="000800EB">
              <w:rPr>
                <w:sz w:val="24"/>
                <w:szCs w:val="24"/>
              </w:rPr>
              <w:t>OR</w:t>
            </w:r>
          </w:p>
          <w:p w14:paraId="26BA13A8" w14:textId="77777777" w:rsidR="00BD52FA" w:rsidRPr="000800EB" w:rsidRDefault="00BD52FA" w:rsidP="00250B35">
            <w:pPr>
              <w:rPr>
                <w:sz w:val="24"/>
                <w:szCs w:val="24"/>
              </w:rPr>
            </w:pPr>
            <w:r w:rsidRPr="000800EB">
              <w:rPr>
                <w:sz w:val="24"/>
                <w:szCs w:val="24"/>
              </w:rPr>
              <w:t>Utilize findings of a ACHCH-approved independently administered OSV</w:t>
            </w:r>
          </w:p>
          <w:p w14:paraId="4B90DAB0" w14:textId="77777777" w:rsidR="00BD52FA" w:rsidRPr="000800EB" w:rsidRDefault="00BD52FA" w:rsidP="00250B35">
            <w:pPr>
              <w:rPr>
                <w:sz w:val="24"/>
                <w:szCs w:val="24"/>
              </w:rPr>
            </w:pPr>
          </w:p>
          <w:p w14:paraId="0F2276CB" w14:textId="77777777" w:rsidR="00BD52FA" w:rsidRPr="000800EB" w:rsidRDefault="00BD52FA" w:rsidP="00250B35">
            <w:pPr>
              <w:rPr>
                <w:sz w:val="24"/>
                <w:szCs w:val="24"/>
              </w:rPr>
            </w:pPr>
          </w:p>
          <w:p w14:paraId="38340FF4" w14:textId="77777777" w:rsidR="00BD52FA" w:rsidRPr="000800EB" w:rsidRDefault="00BD52FA" w:rsidP="00250B35">
            <w:pPr>
              <w:rPr>
                <w:sz w:val="24"/>
                <w:szCs w:val="24"/>
              </w:rPr>
            </w:pPr>
          </w:p>
          <w:p w14:paraId="4054E50C" w14:textId="77777777" w:rsidR="00BD52FA" w:rsidRPr="000800EB" w:rsidRDefault="00BD52FA" w:rsidP="00250B35">
            <w:pPr>
              <w:rPr>
                <w:sz w:val="24"/>
                <w:szCs w:val="24"/>
              </w:rPr>
            </w:pPr>
            <w:r w:rsidRPr="000800EB">
              <w:rPr>
                <w:sz w:val="24"/>
                <w:szCs w:val="24"/>
              </w:rPr>
              <w:t xml:space="preserve">2) If not in compliance, create and submit to ACHCH 180-day corrective action plan; submit quarterly updates and notification of completion to ACHCH </w:t>
            </w:r>
          </w:p>
        </w:tc>
        <w:tc>
          <w:tcPr>
            <w:tcW w:w="1733" w:type="dxa"/>
            <w:shd w:val="clear" w:color="auto" w:fill="auto"/>
          </w:tcPr>
          <w:p w14:paraId="13E3DC4C" w14:textId="77777777" w:rsidR="00BD52FA" w:rsidRPr="000800EB" w:rsidRDefault="00BD52FA" w:rsidP="00250B35">
            <w:pPr>
              <w:rPr>
                <w:sz w:val="24"/>
                <w:szCs w:val="24"/>
              </w:rPr>
            </w:pPr>
            <w:r w:rsidRPr="000800EB">
              <w:rPr>
                <w:sz w:val="24"/>
                <w:szCs w:val="24"/>
              </w:rPr>
              <w:lastRenderedPageBreak/>
              <w:t xml:space="preserve">1) a) First: written assessment </w:t>
            </w:r>
            <w:r w:rsidRPr="000800EB">
              <w:rPr>
                <w:sz w:val="24"/>
                <w:szCs w:val="24"/>
              </w:rPr>
              <w:lastRenderedPageBreak/>
              <w:t xml:space="preserve">based on preparation for August   </w:t>
            </w:r>
            <w:r w:rsidR="0019512E" w:rsidRPr="000800EB">
              <w:rPr>
                <w:sz w:val="24"/>
                <w:szCs w:val="24"/>
              </w:rPr>
              <w:t>2019</w:t>
            </w:r>
            <w:r w:rsidRPr="000800EB">
              <w:rPr>
                <w:sz w:val="24"/>
                <w:szCs w:val="24"/>
              </w:rPr>
              <w:t xml:space="preserve"> OSV due to ACHCH by July 30, </w:t>
            </w:r>
            <w:r w:rsidR="0019512E" w:rsidRPr="000800EB">
              <w:rPr>
                <w:sz w:val="24"/>
                <w:szCs w:val="24"/>
              </w:rPr>
              <w:t>2019</w:t>
            </w:r>
          </w:p>
          <w:p w14:paraId="27870868" w14:textId="77777777" w:rsidR="00BD52FA" w:rsidRPr="000800EB" w:rsidRDefault="00BD52FA" w:rsidP="00250B35">
            <w:pPr>
              <w:rPr>
                <w:sz w:val="24"/>
                <w:szCs w:val="24"/>
              </w:rPr>
            </w:pPr>
          </w:p>
          <w:p w14:paraId="025A4B7C" w14:textId="77777777" w:rsidR="00BD52FA" w:rsidRPr="000800EB" w:rsidRDefault="00BD52FA" w:rsidP="00150B58">
            <w:pPr>
              <w:pStyle w:val="ListParagraph"/>
              <w:numPr>
                <w:ilvl w:val="0"/>
                <w:numId w:val="31"/>
              </w:numPr>
              <w:rPr>
                <w:sz w:val="24"/>
                <w:szCs w:val="24"/>
              </w:rPr>
            </w:pPr>
            <w:r w:rsidRPr="000800EB">
              <w:rPr>
                <w:sz w:val="24"/>
                <w:szCs w:val="24"/>
              </w:rPr>
              <w:t xml:space="preserve">Annual self-assessment due annually, January 30 of each year. </w:t>
            </w:r>
          </w:p>
          <w:p w14:paraId="5D0E9562" w14:textId="77777777" w:rsidR="00BD52FA" w:rsidRPr="000800EB" w:rsidRDefault="00BD52FA" w:rsidP="00250B35">
            <w:pPr>
              <w:rPr>
                <w:sz w:val="24"/>
                <w:szCs w:val="24"/>
              </w:rPr>
            </w:pPr>
          </w:p>
          <w:p w14:paraId="1385B96E" w14:textId="77777777" w:rsidR="00BD52FA" w:rsidRPr="000800EB" w:rsidRDefault="00BD52FA" w:rsidP="00250B35">
            <w:pPr>
              <w:rPr>
                <w:sz w:val="24"/>
                <w:szCs w:val="24"/>
              </w:rPr>
            </w:pPr>
          </w:p>
        </w:tc>
        <w:tc>
          <w:tcPr>
            <w:tcW w:w="2062" w:type="dxa"/>
            <w:shd w:val="clear" w:color="auto" w:fill="auto"/>
          </w:tcPr>
          <w:p w14:paraId="0C277FDD" w14:textId="77777777" w:rsidR="00BD52FA" w:rsidRPr="000800EB" w:rsidRDefault="00BD52FA" w:rsidP="00250B35">
            <w:pPr>
              <w:rPr>
                <w:sz w:val="24"/>
                <w:szCs w:val="24"/>
              </w:rPr>
            </w:pPr>
            <w:r w:rsidRPr="000800EB">
              <w:rPr>
                <w:sz w:val="24"/>
                <w:szCs w:val="24"/>
              </w:rPr>
              <w:lastRenderedPageBreak/>
              <w:t xml:space="preserve">1) Completed Compliance Self-Assessment or </w:t>
            </w:r>
            <w:r w:rsidRPr="000800EB">
              <w:rPr>
                <w:sz w:val="24"/>
                <w:szCs w:val="24"/>
              </w:rPr>
              <w:lastRenderedPageBreak/>
              <w:t>assessment by 3</w:t>
            </w:r>
            <w:r w:rsidRPr="000800EB">
              <w:rPr>
                <w:sz w:val="24"/>
                <w:szCs w:val="24"/>
                <w:vertAlign w:val="superscript"/>
              </w:rPr>
              <w:t>rd</w:t>
            </w:r>
            <w:r w:rsidRPr="000800EB">
              <w:rPr>
                <w:sz w:val="24"/>
                <w:szCs w:val="24"/>
              </w:rPr>
              <w:t xml:space="preserve"> party approved by ACHCH </w:t>
            </w:r>
          </w:p>
          <w:p w14:paraId="6260FF06" w14:textId="77777777" w:rsidR="00BD52FA" w:rsidRPr="000800EB" w:rsidRDefault="00BD52FA" w:rsidP="00250B35">
            <w:pPr>
              <w:rPr>
                <w:sz w:val="24"/>
                <w:szCs w:val="24"/>
              </w:rPr>
            </w:pPr>
          </w:p>
          <w:p w14:paraId="3E247CCB" w14:textId="77777777" w:rsidR="00BD52FA" w:rsidRPr="000800EB" w:rsidRDefault="00BD52FA" w:rsidP="00250B35">
            <w:pPr>
              <w:rPr>
                <w:sz w:val="24"/>
                <w:szCs w:val="24"/>
              </w:rPr>
            </w:pPr>
          </w:p>
          <w:p w14:paraId="18D45C01" w14:textId="77777777" w:rsidR="00BD52FA" w:rsidRPr="000800EB" w:rsidRDefault="00BD52FA" w:rsidP="00250B35">
            <w:pPr>
              <w:rPr>
                <w:sz w:val="24"/>
                <w:szCs w:val="24"/>
              </w:rPr>
            </w:pPr>
          </w:p>
          <w:p w14:paraId="25DA4731" w14:textId="77777777" w:rsidR="00BD52FA" w:rsidRPr="000800EB" w:rsidRDefault="00BD52FA" w:rsidP="00250B35">
            <w:pPr>
              <w:rPr>
                <w:sz w:val="24"/>
                <w:szCs w:val="24"/>
              </w:rPr>
            </w:pPr>
          </w:p>
          <w:p w14:paraId="41E9D873" w14:textId="77777777" w:rsidR="00BD52FA" w:rsidRPr="000800EB" w:rsidRDefault="00150B58" w:rsidP="00250B35">
            <w:pPr>
              <w:rPr>
                <w:sz w:val="24"/>
                <w:szCs w:val="24"/>
              </w:rPr>
            </w:pPr>
            <w:r w:rsidRPr="000800EB">
              <w:rPr>
                <w:sz w:val="24"/>
                <w:szCs w:val="24"/>
              </w:rPr>
              <w:t>2) C</w:t>
            </w:r>
            <w:r w:rsidR="00BD52FA" w:rsidRPr="000800EB">
              <w:rPr>
                <w:sz w:val="24"/>
                <w:szCs w:val="24"/>
              </w:rPr>
              <w:t xml:space="preserve">orrective action plans based on self-assessments conducted in preparation for August </w:t>
            </w:r>
            <w:r w:rsidR="0019512E" w:rsidRPr="000800EB">
              <w:rPr>
                <w:sz w:val="24"/>
                <w:szCs w:val="24"/>
              </w:rPr>
              <w:t>2019</w:t>
            </w:r>
            <w:r w:rsidR="00BD52FA" w:rsidRPr="000800EB">
              <w:rPr>
                <w:sz w:val="24"/>
                <w:szCs w:val="24"/>
              </w:rPr>
              <w:t xml:space="preserve"> OSV; to be monitored by ACHCH through annual updates.</w:t>
            </w:r>
          </w:p>
          <w:p w14:paraId="43218FB7" w14:textId="77777777" w:rsidR="00BD52FA" w:rsidRPr="000800EB" w:rsidRDefault="00BD52FA" w:rsidP="00250B35">
            <w:pPr>
              <w:rPr>
                <w:sz w:val="24"/>
                <w:szCs w:val="24"/>
              </w:rPr>
            </w:pPr>
          </w:p>
          <w:p w14:paraId="79933472" w14:textId="77777777" w:rsidR="00BD52FA" w:rsidRPr="000800EB" w:rsidRDefault="00BD52FA" w:rsidP="00250B35">
            <w:pPr>
              <w:rPr>
                <w:sz w:val="24"/>
                <w:szCs w:val="24"/>
              </w:rPr>
            </w:pPr>
          </w:p>
        </w:tc>
      </w:tr>
      <w:tr w:rsidR="00BD52FA" w:rsidRPr="000800EB" w14:paraId="4651783C" w14:textId="77777777" w:rsidTr="00250B35">
        <w:tc>
          <w:tcPr>
            <w:tcW w:w="1705" w:type="dxa"/>
            <w:shd w:val="clear" w:color="auto" w:fill="auto"/>
          </w:tcPr>
          <w:p w14:paraId="5A0B3570" w14:textId="77777777" w:rsidR="00BD52FA" w:rsidRPr="000800EB" w:rsidRDefault="00BD52FA" w:rsidP="00250B35">
            <w:pPr>
              <w:rPr>
                <w:b/>
                <w:sz w:val="24"/>
                <w:szCs w:val="24"/>
              </w:rPr>
            </w:pPr>
            <w:r w:rsidRPr="000800EB">
              <w:rPr>
                <w:b/>
                <w:sz w:val="24"/>
                <w:szCs w:val="24"/>
              </w:rPr>
              <w:lastRenderedPageBreak/>
              <w:t>6.03 Corrective Action Process</w:t>
            </w:r>
          </w:p>
        </w:tc>
        <w:tc>
          <w:tcPr>
            <w:tcW w:w="1913" w:type="dxa"/>
            <w:shd w:val="clear" w:color="auto" w:fill="auto"/>
          </w:tcPr>
          <w:p w14:paraId="7B0DECE4" w14:textId="77777777" w:rsidR="00BD52FA" w:rsidRPr="000800EB" w:rsidRDefault="00BD52FA" w:rsidP="00250B35">
            <w:pPr>
              <w:rPr>
                <w:b/>
                <w:sz w:val="24"/>
                <w:szCs w:val="24"/>
              </w:rPr>
            </w:pPr>
            <w:r w:rsidRPr="000800EB">
              <w:rPr>
                <w:b/>
                <w:sz w:val="24"/>
                <w:szCs w:val="24"/>
              </w:rPr>
              <w:t xml:space="preserve">III.  Mgmt &amp; Finance </w:t>
            </w:r>
          </w:p>
          <w:p w14:paraId="6045D38C" w14:textId="77777777" w:rsidR="00BD52FA" w:rsidRPr="000800EB" w:rsidRDefault="00BD52FA" w:rsidP="00250B35">
            <w:pPr>
              <w:rPr>
                <w:b/>
                <w:sz w:val="24"/>
                <w:szCs w:val="24"/>
              </w:rPr>
            </w:pPr>
            <w:r w:rsidRPr="000800EB">
              <w:rPr>
                <w:b/>
                <w:sz w:val="24"/>
                <w:szCs w:val="24"/>
              </w:rPr>
              <w:t>10.  Contractual /Affiliation Agreements</w:t>
            </w:r>
          </w:p>
        </w:tc>
        <w:tc>
          <w:tcPr>
            <w:tcW w:w="3037" w:type="dxa"/>
            <w:shd w:val="clear" w:color="auto" w:fill="auto"/>
          </w:tcPr>
          <w:p w14:paraId="71D19146" w14:textId="77777777" w:rsidR="00BD52FA" w:rsidRPr="000800EB" w:rsidRDefault="00BD52FA" w:rsidP="00250B35">
            <w:pPr>
              <w:rPr>
                <w:sz w:val="24"/>
                <w:szCs w:val="24"/>
              </w:rPr>
            </w:pPr>
            <w:r w:rsidRPr="000800EB">
              <w:rPr>
                <w:sz w:val="24"/>
                <w:szCs w:val="24"/>
              </w:rPr>
              <w:t>Notify ACHCH of any actual or suspected instances of non-compliance, material weaknesses or financial, clinical and/or personnel mismanagement deficiencies related to the services and/or the Grant</w:t>
            </w:r>
          </w:p>
        </w:tc>
        <w:tc>
          <w:tcPr>
            <w:tcW w:w="1733" w:type="dxa"/>
            <w:shd w:val="clear" w:color="auto" w:fill="auto"/>
          </w:tcPr>
          <w:p w14:paraId="0FBF2E75" w14:textId="77777777" w:rsidR="00BD52FA" w:rsidRPr="000800EB" w:rsidRDefault="00BD52FA" w:rsidP="00250B35">
            <w:pPr>
              <w:rPr>
                <w:sz w:val="24"/>
                <w:szCs w:val="24"/>
              </w:rPr>
            </w:pPr>
            <w:r w:rsidRPr="000800EB">
              <w:rPr>
                <w:sz w:val="24"/>
                <w:szCs w:val="24"/>
              </w:rPr>
              <w:t>As soon as practicable but no later than ten days after discovery</w:t>
            </w:r>
          </w:p>
        </w:tc>
        <w:tc>
          <w:tcPr>
            <w:tcW w:w="2062" w:type="dxa"/>
            <w:shd w:val="clear" w:color="auto" w:fill="auto"/>
          </w:tcPr>
          <w:p w14:paraId="3465F414" w14:textId="77777777" w:rsidR="00BD52FA" w:rsidRPr="000800EB" w:rsidRDefault="00BD52FA" w:rsidP="00250B35">
            <w:pPr>
              <w:rPr>
                <w:sz w:val="24"/>
                <w:szCs w:val="24"/>
              </w:rPr>
            </w:pPr>
            <w:r w:rsidRPr="000800EB">
              <w:rPr>
                <w:sz w:val="24"/>
                <w:szCs w:val="24"/>
              </w:rPr>
              <w:t>Letter</w:t>
            </w:r>
          </w:p>
        </w:tc>
      </w:tr>
      <w:tr w:rsidR="00BD52FA" w:rsidRPr="000800EB" w14:paraId="15BFDD9F" w14:textId="77777777" w:rsidTr="00250B35">
        <w:tc>
          <w:tcPr>
            <w:tcW w:w="1705" w:type="dxa"/>
            <w:shd w:val="clear" w:color="auto" w:fill="auto"/>
          </w:tcPr>
          <w:p w14:paraId="3E7E6EE3" w14:textId="77777777" w:rsidR="00BD52FA" w:rsidRPr="000800EB" w:rsidRDefault="00BD52FA" w:rsidP="00250B35">
            <w:pPr>
              <w:rPr>
                <w:b/>
                <w:sz w:val="24"/>
                <w:szCs w:val="24"/>
              </w:rPr>
            </w:pPr>
            <w:r w:rsidRPr="000800EB">
              <w:rPr>
                <w:b/>
                <w:sz w:val="24"/>
                <w:szCs w:val="24"/>
              </w:rPr>
              <w:t>General</w:t>
            </w:r>
          </w:p>
        </w:tc>
        <w:tc>
          <w:tcPr>
            <w:tcW w:w="1913" w:type="dxa"/>
            <w:shd w:val="clear" w:color="auto" w:fill="auto"/>
          </w:tcPr>
          <w:p w14:paraId="1370D32F" w14:textId="77777777" w:rsidR="00BD52FA" w:rsidRPr="000800EB" w:rsidRDefault="00BD52FA" w:rsidP="00250B35">
            <w:pPr>
              <w:rPr>
                <w:b/>
                <w:sz w:val="24"/>
                <w:szCs w:val="24"/>
              </w:rPr>
            </w:pPr>
            <w:r w:rsidRPr="000800EB">
              <w:rPr>
                <w:b/>
                <w:sz w:val="24"/>
                <w:szCs w:val="24"/>
              </w:rPr>
              <w:t>ALL sections, esp.  III.  Mgmt &amp; Finance</w:t>
            </w:r>
          </w:p>
          <w:p w14:paraId="6A6267F2" w14:textId="77777777" w:rsidR="00BD52FA" w:rsidRPr="000800EB" w:rsidRDefault="00BD52FA" w:rsidP="00250B35">
            <w:pPr>
              <w:rPr>
                <w:b/>
                <w:sz w:val="24"/>
                <w:szCs w:val="24"/>
              </w:rPr>
            </w:pPr>
            <w:r w:rsidRPr="000800EB">
              <w:rPr>
                <w:b/>
                <w:sz w:val="24"/>
                <w:szCs w:val="24"/>
              </w:rPr>
              <w:lastRenderedPageBreak/>
              <w:t>10.  Contractual/ Affiliation Agreements</w:t>
            </w:r>
          </w:p>
        </w:tc>
        <w:tc>
          <w:tcPr>
            <w:tcW w:w="3037" w:type="dxa"/>
            <w:shd w:val="clear" w:color="auto" w:fill="auto"/>
          </w:tcPr>
          <w:p w14:paraId="5C3A9FC1" w14:textId="77777777" w:rsidR="00BD52FA" w:rsidRPr="000800EB" w:rsidRDefault="00BD52FA" w:rsidP="00250B35">
            <w:pPr>
              <w:rPr>
                <w:sz w:val="24"/>
                <w:szCs w:val="24"/>
              </w:rPr>
            </w:pPr>
            <w:r w:rsidRPr="000800EB">
              <w:rPr>
                <w:sz w:val="24"/>
                <w:szCs w:val="24"/>
              </w:rPr>
              <w:lastRenderedPageBreak/>
              <w:t>Notify ACHCH of any changes in scope of services, budget, services provided, and service sites</w:t>
            </w:r>
          </w:p>
        </w:tc>
        <w:tc>
          <w:tcPr>
            <w:tcW w:w="1733" w:type="dxa"/>
            <w:shd w:val="clear" w:color="auto" w:fill="auto"/>
          </w:tcPr>
          <w:p w14:paraId="500F9E15" w14:textId="77777777" w:rsidR="00BD52FA" w:rsidRPr="000800EB" w:rsidRDefault="00BD52FA" w:rsidP="00250B35">
            <w:pPr>
              <w:rPr>
                <w:sz w:val="24"/>
                <w:szCs w:val="24"/>
              </w:rPr>
            </w:pPr>
            <w:r w:rsidRPr="000800EB">
              <w:rPr>
                <w:sz w:val="24"/>
                <w:szCs w:val="24"/>
              </w:rPr>
              <w:t>Within 14 days after knowledge of impending change</w:t>
            </w:r>
          </w:p>
        </w:tc>
        <w:tc>
          <w:tcPr>
            <w:tcW w:w="2062" w:type="dxa"/>
            <w:shd w:val="clear" w:color="auto" w:fill="auto"/>
          </w:tcPr>
          <w:p w14:paraId="023065D9" w14:textId="77777777" w:rsidR="00BD52FA" w:rsidRPr="000800EB" w:rsidRDefault="00BD52FA" w:rsidP="00250B35">
            <w:pPr>
              <w:rPr>
                <w:sz w:val="24"/>
                <w:szCs w:val="24"/>
              </w:rPr>
            </w:pPr>
            <w:r w:rsidRPr="000800EB">
              <w:rPr>
                <w:sz w:val="24"/>
                <w:szCs w:val="24"/>
              </w:rPr>
              <w:t>Letter</w:t>
            </w:r>
          </w:p>
        </w:tc>
      </w:tr>
      <w:tr w:rsidR="00BD52FA" w:rsidRPr="000800EB" w14:paraId="74BD33D5" w14:textId="77777777" w:rsidTr="00250B35">
        <w:tc>
          <w:tcPr>
            <w:tcW w:w="1705" w:type="dxa"/>
            <w:shd w:val="clear" w:color="auto" w:fill="auto"/>
          </w:tcPr>
          <w:p w14:paraId="7CA5E18B" w14:textId="77777777" w:rsidR="00BD52FA" w:rsidRPr="000800EB" w:rsidRDefault="00BD52FA" w:rsidP="00250B35">
            <w:pPr>
              <w:rPr>
                <w:b/>
                <w:sz w:val="24"/>
                <w:szCs w:val="24"/>
              </w:rPr>
            </w:pPr>
            <w:r w:rsidRPr="000800EB">
              <w:rPr>
                <w:b/>
                <w:sz w:val="24"/>
                <w:szCs w:val="24"/>
              </w:rPr>
              <w:t>Sliding Fee Scale Policy</w:t>
            </w:r>
          </w:p>
        </w:tc>
        <w:tc>
          <w:tcPr>
            <w:tcW w:w="1913" w:type="dxa"/>
            <w:shd w:val="clear" w:color="auto" w:fill="auto"/>
          </w:tcPr>
          <w:p w14:paraId="02CA9EF7" w14:textId="77777777" w:rsidR="00BD52FA" w:rsidRPr="000800EB" w:rsidRDefault="00BD52FA" w:rsidP="00250B35">
            <w:pPr>
              <w:rPr>
                <w:b/>
                <w:sz w:val="24"/>
                <w:szCs w:val="24"/>
              </w:rPr>
            </w:pPr>
            <w:r w:rsidRPr="000800EB">
              <w:rPr>
                <w:b/>
                <w:sz w:val="24"/>
                <w:szCs w:val="24"/>
              </w:rPr>
              <w:t>II.  Services</w:t>
            </w:r>
          </w:p>
          <w:p w14:paraId="32411ACF" w14:textId="77777777" w:rsidR="00BD52FA" w:rsidRPr="000800EB" w:rsidRDefault="00BD52FA" w:rsidP="00250B35">
            <w:pPr>
              <w:rPr>
                <w:b/>
                <w:sz w:val="24"/>
                <w:szCs w:val="24"/>
              </w:rPr>
            </w:pPr>
            <w:r w:rsidRPr="000800EB">
              <w:rPr>
                <w:b/>
                <w:sz w:val="24"/>
                <w:szCs w:val="24"/>
              </w:rPr>
              <w:t>7.  Sliding Fee Discounts</w:t>
            </w:r>
          </w:p>
        </w:tc>
        <w:tc>
          <w:tcPr>
            <w:tcW w:w="3037" w:type="dxa"/>
            <w:shd w:val="clear" w:color="auto" w:fill="auto"/>
          </w:tcPr>
          <w:p w14:paraId="06AE5012" w14:textId="77777777" w:rsidR="00BD52FA" w:rsidRPr="000800EB" w:rsidRDefault="00BD52FA" w:rsidP="00250B35">
            <w:pPr>
              <w:rPr>
                <w:sz w:val="24"/>
                <w:szCs w:val="24"/>
              </w:rPr>
            </w:pPr>
            <w:r w:rsidRPr="000800EB">
              <w:rPr>
                <w:sz w:val="24"/>
                <w:szCs w:val="24"/>
              </w:rPr>
              <w:t>Written documentation of BOT approved SSFS Policy that is consistent with ACHCH SSFS policy and current with Federal Poverty level</w:t>
            </w:r>
          </w:p>
        </w:tc>
        <w:tc>
          <w:tcPr>
            <w:tcW w:w="1733" w:type="dxa"/>
            <w:shd w:val="clear" w:color="auto" w:fill="auto"/>
          </w:tcPr>
          <w:p w14:paraId="684276FD" w14:textId="77777777" w:rsidR="00BD52FA" w:rsidRPr="000800EB" w:rsidRDefault="00BD52FA" w:rsidP="00250B35">
            <w:pPr>
              <w:rPr>
                <w:sz w:val="24"/>
                <w:szCs w:val="24"/>
              </w:rPr>
            </w:pPr>
            <w:r w:rsidRPr="000800EB">
              <w:rPr>
                <w:sz w:val="24"/>
                <w:szCs w:val="24"/>
              </w:rPr>
              <w:t>June 30</w:t>
            </w:r>
          </w:p>
          <w:p w14:paraId="58DBA771" w14:textId="77777777" w:rsidR="00BD52FA" w:rsidRPr="000800EB" w:rsidRDefault="00BD52FA" w:rsidP="00250B35">
            <w:pPr>
              <w:rPr>
                <w:sz w:val="24"/>
                <w:szCs w:val="24"/>
              </w:rPr>
            </w:pPr>
          </w:p>
        </w:tc>
        <w:tc>
          <w:tcPr>
            <w:tcW w:w="2062" w:type="dxa"/>
            <w:shd w:val="clear" w:color="auto" w:fill="auto"/>
          </w:tcPr>
          <w:p w14:paraId="7DB38A97" w14:textId="77777777" w:rsidR="00BD52FA" w:rsidRPr="000800EB" w:rsidRDefault="00BD52FA" w:rsidP="00250B35">
            <w:pPr>
              <w:rPr>
                <w:sz w:val="24"/>
                <w:szCs w:val="24"/>
              </w:rPr>
            </w:pPr>
            <w:r w:rsidRPr="000800EB">
              <w:rPr>
                <w:sz w:val="24"/>
                <w:szCs w:val="24"/>
              </w:rPr>
              <w:t xml:space="preserve">Copy of SSFS Policy; BOT minutes </w:t>
            </w:r>
          </w:p>
          <w:p w14:paraId="6BD8BC50" w14:textId="77777777" w:rsidR="00BD52FA" w:rsidRPr="000800EB" w:rsidRDefault="00BD52FA" w:rsidP="00250B35">
            <w:pPr>
              <w:rPr>
                <w:sz w:val="24"/>
                <w:szCs w:val="24"/>
              </w:rPr>
            </w:pPr>
          </w:p>
        </w:tc>
      </w:tr>
      <w:tr w:rsidR="00BD52FA" w:rsidRPr="000800EB" w14:paraId="51E6EB16" w14:textId="77777777" w:rsidTr="00250B35">
        <w:trPr>
          <w:trHeight w:val="710"/>
        </w:trPr>
        <w:tc>
          <w:tcPr>
            <w:tcW w:w="1705" w:type="dxa"/>
            <w:shd w:val="clear" w:color="auto" w:fill="auto"/>
          </w:tcPr>
          <w:p w14:paraId="197A6C71" w14:textId="77777777" w:rsidR="00BD52FA" w:rsidRPr="000800EB" w:rsidRDefault="00BD52FA" w:rsidP="00250B35">
            <w:pPr>
              <w:rPr>
                <w:b/>
                <w:sz w:val="24"/>
                <w:szCs w:val="24"/>
              </w:rPr>
            </w:pPr>
            <w:r w:rsidRPr="000800EB">
              <w:rPr>
                <w:b/>
                <w:sz w:val="24"/>
                <w:szCs w:val="24"/>
              </w:rPr>
              <w:t>Staffing: Credentialing and Privileging</w:t>
            </w:r>
          </w:p>
        </w:tc>
        <w:tc>
          <w:tcPr>
            <w:tcW w:w="1913" w:type="dxa"/>
            <w:shd w:val="clear" w:color="auto" w:fill="auto"/>
          </w:tcPr>
          <w:p w14:paraId="089EDA7C" w14:textId="77777777" w:rsidR="00BD52FA" w:rsidRPr="000800EB" w:rsidRDefault="00BD52FA" w:rsidP="00250B35">
            <w:pPr>
              <w:rPr>
                <w:b/>
                <w:sz w:val="24"/>
                <w:szCs w:val="24"/>
              </w:rPr>
            </w:pPr>
            <w:r w:rsidRPr="000800EB">
              <w:rPr>
                <w:b/>
                <w:sz w:val="24"/>
                <w:szCs w:val="24"/>
              </w:rPr>
              <w:t>II.  Services</w:t>
            </w:r>
          </w:p>
          <w:p w14:paraId="513079B3" w14:textId="77777777" w:rsidR="00BD52FA" w:rsidRPr="000800EB" w:rsidRDefault="00BD52FA" w:rsidP="00250B35">
            <w:pPr>
              <w:rPr>
                <w:b/>
                <w:sz w:val="24"/>
                <w:szCs w:val="24"/>
              </w:rPr>
            </w:pPr>
            <w:r w:rsidRPr="000800EB">
              <w:rPr>
                <w:b/>
                <w:sz w:val="24"/>
                <w:szCs w:val="24"/>
              </w:rPr>
              <w:t>3.  Staffing</w:t>
            </w:r>
          </w:p>
          <w:p w14:paraId="4BB999C6" w14:textId="77777777" w:rsidR="00BD52FA" w:rsidRPr="000800EB" w:rsidRDefault="00BD52FA" w:rsidP="00250B35">
            <w:pPr>
              <w:rPr>
                <w:b/>
                <w:sz w:val="24"/>
                <w:szCs w:val="24"/>
              </w:rPr>
            </w:pPr>
            <w:r w:rsidRPr="000800EB">
              <w:rPr>
                <w:b/>
                <w:sz w:val="24"/>
                <w:szCs w:val="24"/>
              </w:rPr>
              <w:t>6.  Hospital Admitting Privileges and Continuum of Care</w:t>
            </w:r>
          </w:p>
        </w:tc>
        <w:tc>
          <w:tcPr>
            <w:tcW w:w="3037" w:type="dxa"/>
            <w:shd w:val="clear" w:color="auto" w:fill="auto"/>
          </w:tcPr>
          <w:p w14:paraId="2A4D214A" w14:textId="77777777" w:rsidR="00BD52FA" w:rsidRPr="000800EB" w:rsidRDefault="00BD52FA" w:rsidP="00250B35">
            <w:pPr>
              <w:rPr>
                <w:sz w:val="24"/>
                <w:szCs w:val="24"/>
              </w:rPr>
            </w:pPr>
            <w:r w:rsidRPr="000800EB">
              <w:rPr>
                <w:sz w:val="24"/>
                <w:szCs w:val="24"/>
              </w:rPr>
              <w:t>Staff appropriately licensed, credentialed and privileged (Section 330(a)(1), (b)(1)­(2), (k)(3)(C), and (k)(3)(I) of the PHS Act), as evidenced by Credentialing and Privileging policies and procedures that meet the requirements in HRSA Policy Information Notices (PIN) 2002­22 and 2001­16</w:t>
            </w:r>
          </w:p>
        </w:tc>
        <w:tc>
          <w:tcPr>
            <w:tcW w:w="1733" w:type="dxa"/>
            <w:shd w:val="clear" w:color="auto" w:fill="auto"/>
          </w:tcPr>
          <w:p w14:paraId="6C02DDFC" w14:textId="77777777" w:rsidR="00BD52FA" w:rsidRPr="000800EB" w:rsidRDefault="00BD52FA" w:rsidP="00250B35">
            <w:pPr>
              <w:rPr>
                <w:sz w:val="24"/>
                <w:szCs w:val="24"/>
              </w:rPr>
            </w:pPr>
          </w:p>
        </w:tc>
        <w:tc>
          <w:tcPr>
            <w:tcW w:w="2062" w:type="dxa"/>
            <w:shd w:val="clear" w:color="auto" w:fill="auto"/>
          </w:tcPr>
          <w:p w14:paraId="450AFF0A" w14:textId="77777777" w:rsidR="00BD52FA" w:rsidRPr="000800EB" w:rsidRDefault="00BD52FA" w:rsidP="00250B35">
            <w:pPr>
              <w:rPr>
                <w:sz w:val="24"/>
                <w:szCs w:val="24"/>
              </w:rPr>
            </w:pPr>
            <w:r w:rsidRPr="000800EB">
              <w:rPr>
                <w:sz w:val="24"/>
                <w:szCs w:val="24"/>
              </w:rPr>
              <w:t xml:space="preserve">Copies of CMO job description and Credentialing and Privileging policies and procedures </w:t>
            </w:r>
          </w:p>
        </w:tc>
      </w:tr>
      <w:tr w:rsidR="00BD52FA" w:rsidRPr="000800EB" w14:paraId="2E36636D" w14:textId="77777777" w:rsidTr="00250B35">
        <w:tc>
          <w:tcPr>
            <w:tcW w:w="1705" w:type="dxa"/>
            <w:shd w:val="clear" w:color="auto" w:fill="auto"/>
          </w:tcPr>
          <w:p w14:paraId="22D59DA2" w14:textId="77777777" w:rsidR="00BD52FA" w:rsidRPr="000800EB" w:rsidRDefault="00BD52FA" w:rsidP="00250B35">
            <w:pPr>
              <w:rPr>
                <w:b/>
                <w:sz w:val="24"/>
                <w:szCs w:val="24"/>
              </w:rPr>
            </w:pPr>
            <w:r w:rsidRPr="000800EB">
              <w:rPr>
                <w:b/>
                <w:sz w:val="24"/>
                <w:szCs w:val="24"/>
              </w:rPr>
              <w:t>Hours</w:t>
            </w:r>
          </w:p>
        </w:tc>
        <w:tc>
          <w:tcPr>
            <w:tcW w:w="1913" w:type="dxa"/>
            <w:shd w:val="clear" w:color="auto" w:fill="auto"/>
          </w:tcPr>
          <w:p w14:paraId="780D263E" w14:textId="77777777" w:rsidR="00BD52FA" w:rsidRPr="000800EB" w:rsidRDefault="00BD52FA" w:rsidP="00250B35">
            <w:pPr>
              <w:rPr>
                <w:b/>
                <w:sz w:val="24"/>
                <w:szCs w:val="24"/>
              </w:rPr>
            </w:pPr>
            <w:r w:rsidRPr="000800EB">
              <w:rPr>
                <w:b/>
                <w:sz w:val="24"/>
                <w:szCs w:val="24"/>
              </w:rPr>
              <w:t>II.  Services</w:t>
            </w:r>
          </w:p>
          <w:p w14:paraId="2B8102EC" w14:textId="77777777" w:rsidR="00BD52FA" w:rsidRPr="000800EB" w:rsidRDefault="00BD52FA" w:rsidP="00250B35">
            <w:pPr>
              <w:rPr>
                <w:b/>
                <w:sz w:val="24"/>
                <w:szCs w:val="24"/>
              </w:rPr>
            </w:pPr>
            <w:r w:rsidRPr="000800EB">
              <w:rPr>
                <w:b/>
                <w:sz w:val="24"/>
                <w:szCs w:val="24"/>
              </w:rPr>
              <w:t>4.  Accessible Hours of Operation/ Locations</w:t>
            </w:r>
          </w:p>
          <w:p w14:paraId="0F59EEE1" w14:textId="77777777" w:rsidR="00BD52FA" w:rsidRPr="000800EB" w:rsidRDefault="00BD52FA" w:rsidP="00250B35">
            <w:pPr>
              <w:rPr>
                <w:b/>
                <w:sz w:val="24"/>
                <w:szCs w:val="24"/>
              </w:rPr>
            </w:pPr>
            <w:r w:rsidRPr="000800EB">
              <w:rPr>
                <w:b/>
                <w:sz w:val="24"/>
                <w:szCs w:val="24"/>
              </w:rPr>
              <w:t>5.  After Hours Coverage</w:t>
            </w:r>
          </w:p>
        </w:tc>
        <w:tc>
          <w:tcPr>
            <w:tcW w:w="3037" w:type="dxa"/>
            <w:shd w:val="clear" w:color="auto" w:fill="auto"/>
          </w:tcPr>
          <w:p w14:paraId="082DEABC" w14:textId="77777777" w:rsidR="00BD52FA" w:rsidRPr="000800EB" w:rsidRDefault="00BD52FA" w:rsidP="00250B35">
            <w:pPr>
              <w:rPr>
                <w:sz w:val="24"/>
                <w:szCs w:val="24"/>
              </w:rPr>
            </w:pPr>
            <w:r w:rsidRPr="000800EB">
              <w:rPr>
                <w:sz w:val="24"/>
                <w:szCs w:val="24"/>
              </w:rPr>
              <w:t>Written documentation and written justification/request for exception if no after-hours/weekend hours</w:t>
            </w:r>
          </w:p>
        </w:tc>
        <w:tc>
          <w:tcPr>
            <w:tcW w:w="1733" w:type="dxa"/>
            <w:shd w:val="clear" w:color="auto" w:fill="auto"/>
          </w:tcPr>
          <w:p w14:paraId="6492DC3A" w14:textId="77777777" w:rsidR="00BD52FA" w:rsidRPr="000800EB" w:rsidRDefault="00BD52FA" w:rsidP="00250B35">
            <w:pPr>
              <w:rPr>
                <w:sz w:val="24"/>
                <w:szCs w:val="24"/>
              </w:rPr>
            </w:pPr>
          </w:p>
        </w:tc>
        <w:tc>
          <w:tcPr>
            <w:tcW w:w="2062" w:type="dxa"/>
            <w:shd w:val="clear" w:color="auto" w:fill="auto"/>
          </w:tcPr>
          <w:p w14:paraId="7117842B" w14:textId="77777777" w:rsidR="00BD52FA" w:rsidRPr="000800EB" w:rsidRDefault="00BD52FA" w:rsidP="00250B35">
            <w:pPr>
              <w:rPr>
                <w:sz w:val="24"/>
                <w:szCs w:val="24"/>
              </w:rPr>
            </w:pPr>
            <w:r w:rsidRPr="000800EB">
              <w:rPr>
                <w:sz w:val="24"/>
                <w:szCs w:val="24"/>
              </w:rPr>
              <w:t>Documentation of current hours; written justification/request for exception</w:t>
            </w:r>
          </w:p>
        </w:tc>
      </w:tr>
      <w:tr w:rsidR="00BD52FA" w:rsidRPr="000800EB" w14:paraId="7FF853BA" w14:textId="77777777" w:rsidTr="00250B35">
        <w:trPr>
          <w:trHeight w:val="233"/>
        </w:trPr>
        <w:tc>
          <w:tcPr>
            <w:tcW w:w="1705" w:type="dxa"/>
            <w:shd w:val="clear" w:color="auto" w:fill="auto"/>
          </w:tcPr>
          <w:p w14:paraId="77912589" w14:textId="77777777" w:rsidR="00BD52FA" w:rsidRPr="000800EB" w:rsidRDefault="00BD52FA" w:rsidP="00250B35">
            <w:pPr>
              <w:rPr>
                <w:b/>
                <w:sz w:val="24"/>
                <w:szCs w:val="24"/>
              </w:rPr>
            </w:pPr>
            <w:r w:rsidRPr="000800EB">
              <w:rPr>
                <w:b/>
                <w:sz w:val="24"/>
                <w:szCs w:val="24"/>
              </w:rPr>
              <w:t>Scope of Project</w:t>
            </w:r>
          </w:p>
        </w:tc>
        <w:tc>
          <w:tcPr>
            <w:tcW w:w="1913" w:type="dxa"/>
            <w:shd w:val="clear" w:color="auto" w:fill="auto"/>
          </w:tcPr>
          <w:p w14:paraId="1659E9EA" w14:textId="77777777" w:rsidR="00BD52FA" w:rsidRPr="000800EB" w:rsidRDefault="00BD52FA" w:rsidP="00250B35">
            <w:pPr>
              <w:rPr>
                <w:b/>
                <w:sz w:val="24"/>
                <w:szCs w:val="24"/>
              </w:rPr>
            </w:pPr>
            <w:r w:rsidRPr="000800EB">
              <w:rPr>
                <w:b/>
                <w:sz w:val="24"/>
                <w:szCs w:val="24"/>
              </w:rPr>
              <w:t xml:space="preserve">II.  Services </w:t>
            </w:r>
          </w:p>
          <w:p w14:paraId="126F7447" w14:textId="77777777" w:rsidR="00BD52FA" w:rsidRPr="000800EB" w:rsidRDefault="00BD52FA" w:rsidP="00250B35">
            <w:pPr>
              <w:rPr>
                <w:b/>
                <w:sz w:val="24"/>
                <w:szCs w:val="24"/>
              </w:rPr>
            </w:pPr>
            <w:r w:rsidRPr="000800EB">
              <w:rPr>
                <w:b/>
                <w:sz w:val="24"/>
                <w:szCs w:val="24"/>
              </w:rPr>
              <w:t>2.  Required &amp; Additional Services</w:t>
            </w:r>
          </w:p>
          <w:p w14:paraId="58CC7918" w14:textId="77777777" w:rsidR="00BD52FA" w:rsidRPr="000800EB" w:rsidRDefault="00BD52FA" w:rsidP="00250B35">
            <w:pPr>
              <w:rPr>
                <w:b/>
                <w:sz w:val="24"/>
                <w:szCs w:val="24"/>
              </w:rPr>
            </w:pPr>
            <w:r w:rsidRPr="000800EB">
              <w:rPr>
                <w:b/>
                <w:sz w:val="24"/>
                <w:szCs w:val="24"/>
              </w:rPr>
              <w:t>16.  Scope of Project</w:t>
            </w:r>
          </w:p>
        </w:tc>
        <w:tc>
          <w:tcPr>
            <w:tcW w:w="3037" w:type="dxa"/>
            <w:shd w:val="clear" w:color="auto" w:fill="auto"/>
          </w:tcPr>
          <w:p w14:paraId="374E7B7D" w14:textId="77777777" w:rsidR="004C4CB3" w:rsidRPr="000800EB" w:rsidRDefault="004C4CB3" w:rsidP="00250B35">
            <w:pPr>
              <w:rPr>
                <w:sz w:val="24"/>
                <w:szCs w:val="24"/>
              </w:rPr>
            </w:pPr>
          </w:p>
          <w:p w14:paraId="58E44838" w14:textId="77777777" w:rsidR="004C4CB3" w:rsidRPr="000800EB" w:rsidRDefault="004C4CB3" w:rsidP="00A90D7E">
            <w:pPr>
              <w:rPr>
                <w:sz w:val="24"/>
                <w:szCs w:val="24"/>
              </w:rPr>
            </w:pPr>
          </w:p>
          <w:p w14:paraId="48B37611" w14:textId="77777777" w:rsidR="004C4CB3" w:rsidRPr="000800EB" w:rsidRDefault="004C4CB3" w:rsidP="00A90D7E">
            <w:pPr>
              <w:rPr>
                <w:sz w:val="24"/>
                <w:szCs w:val="24"/>
              </w:rPr>
            </w:pPr>
          </w:p>
          <w:p w14:paraId="27C54F55" w14:textId="77777777" w:rsidR="004C4CB3" w:rsidRPr="000800EB" w:rsidRDefault="004C4CB3" w:rsidP="00A90D7E">
            <w:pPr>
              <w:rPr>
                <w:sz w:val="24"/>
                <w:szCs w:val="24"/>
              </w:rPr>
            </w:pPr>
          </w:p>
          <w:p w14:paraId="57812B98" w14:textId="77777777" w:rsidR="00BD52FA" w:rsidRPr="000800EB" w:rsidRDefault="00BD52FA" w:rsidP="00A90D7E">
            <w:pPr>
              <w:jc w:val="center"/>
              <w:rPr>
                <w:sz w:val="24"/>
                <w:szCs w:val="24"/>
              </w:rPr>
            </w:pPr>
          </w:p>
        </w:tc>
        <w:tc>
          <w:tcPr>
            <w:tcW w:w="1733" w:type="dxa"/>
            <w:shd w:val="clear" w:color="auto" w:fill="auto"/>
          </w:tcPr>
          <w:p w14:paraId="11725D82" w14:textId="77777777" w:rsidR="00BD52FA" w:rsidRPr="000800EB" w:rsidRDefault="00BD52FA" w:rsidP="00250B35">
            <w:pPr>
              <w:rPr>
                <w:sz w:val="24"/>
                <w:szCs w:val="24"/>
              </w:rPr>
            </w:pPr>
          </w:p>
        </w:tc>
        <w:tc>
          <w:tcPr>
            <w:tcW w:w="2062" w:type="dxa"/>
            <w:shd w:val="clear" w:color="auto" w:fill="auto"/>
          </w:tcPr>
          <w:p w14:paraId="6B79FE4B" w14:textId="77777777" w:rsidR="00BD52FA" w:rsidRPr="000800EB" w:rsidRDefault="00BD52FA" w:rsidP="00250B35">
            <w:pPr>
              <w:rPr>
                <w:sz w:val="24"/>
                <w:szCs w:val="24"/>
              </w:rPr>
            </w:pPr>
            <w:r w:rsidRPr="000800EB">
              <w:rPr>
                <w:sz w:val="24"/>
                <w:szCs w:val="24"/>
              </w:rPr>
              <w:t>BOT minutes;</w:t>
            </w:r>
          </w:p>
          <w:p w14:paraId="421D7AAF" w14:textId="77777777" w:rsidR="00BD52FA" w:rsidRPr="000800EB" w:rsidRDefault="00BD52FA" w:rsidP="00250B35">
            <w:pPr>
              <w:rPr>
                <w:sz w:val="24"/>
                <w:szCs w:val="24"/>
              </w:rPr>
            </w:pPr>
            <w:r w:rsidRPr="000800EB">
              <w:rPr>
                <w:sz w:val="24"/>
                <w:szCs w:val="24"/>
              </w:rPr>
              <w:t xml:space="preserve">Regular reports as requested to </w:t>
            </w:r>
            <w:r w:rsidR="00CB77F3" w:rsidRPr="000800EB">
              <w:rPr>
                <w:sz w:val="24"/>
                <w:szCs w:val="24"/>
              </w:rPr>
              <w:t>AC</w:t>
            </w:r>
            <w:r w:rsidRPr="000800EB">
              <w:rPr>
                <w:sz w:val="24"/>
                <w:szCs w:val="24"/>
              </w:rPr>
              <w:t>HCH Commission</w:t>
            </w:r>
          </w:p>
        </w:tc>
      </w:tr>
    </w:tbl>
    <w:p w14:paraId="74B103B3" w14:textId="77777777" w:rsidR="004C4CB3" w:rsidRPr="000800EB" w:rsidRDefault="004C4CB3" w:rsidP="00BD52FA">
      <w:pPr>
        <w:jc w:val="center"/>
        <w:sectPr w:rsidR="004C4CB3" w:rsidRPr="000800EB" w:rsidSect="00664796">
          <w:footerReference w:type="default" r:id="rId30"/>
          <w:pgSz w:w="12240" w:h="15840" w:code="1"/>
          <w:pgMar w:top="1440" w:right="1296" w:bottom="720" w:left="1296" w:header="720" w:footer="720" w:gutter="0"/>
          <w:pgNumType w:start="1"/>
          <w:cols w:space="720"/>
        </w:sectPr>
      </w:pPr>
    </w:p>
    <w:p w14:paraId="45E7D10E" w14:textId="77777777" w:rsidR="000826EF" w:rsidRDefault="000826EF" w:rsidP="000826EF">
      <w:pPr>
        <w:jc w:val="center"/>
        <w:rPr>
          <w:sz w:val="24"/>
          <w:szCs w:val="24"/>
        </w:rPr>
      </w:pPr>
      <w:r>
        <w:rPr>
          <w:sz w:val="24"/>
          <w:szCs w:val="24"/>
        </w:rPr>
        <w:lastRenderedPageBreak/>
        <w:t>EXHIBIT A,</w:t>
      </w:r>
    </w:p>
    <w:p w14:paraId="694BD6A2" w14:textId="77777777" w:rsidR="000826EF" w:rsidRDefault="000826EF" w:rsidP="000826EF">
      <w:pPr>
        <w:jc w:val="center"/>
        <w:rPr>
          <w:sz w:val="24"/>
          <w:szCs w:val="24"/>
        </w:rPr>
      </w:pPr>
      <w:r>
        <w:rPr>
          <w:sz w:val="24"/>
          <w:szCs w:val="24"/>
        </w:rPr>
        <w:t>ATTACHMENT 1B.a</w:t>
      </w:r>
    </w:p>
    <w:p w14:paraId="1D75E8CF" w14:textId="77777777" w:rsidR="000826EF" w:rsidRDefault="000826EF" w:rsidP="000826EF">
      <w:pPr>
        <w:jc w:val="center"/>
        <w:rPr>
          <w:sz w:val="24"/>
          <w:szCs w:val="24"/>
        </w:rPr>
      </w:pPr>
    </w:p>
    <w:p w14:paraId="4F710C83" w14:textId="77777777" w:rsidR="000826EF" w:rsidRDefault="000826EF" w:rsidP="000826EF">
      <w:pPr>
        <w:jc w:val="center"/>
        <w:rPr>
          <w:sz w:val="24"/>
          <w:szCs w:val="24"/>
        </w:rPr>
      </w:pPr>
      <w:r>
        <w:rPr>
          <w:sz w:val="24"/>
          <w:szCs w:val="24"/>
        </w:rPr>
        <w:t xml:space="preserve">ACHCH/Alameda Health System </w:t>
      </w:r>
      <w:r>
        <w:rPr>
          <w:sz w:val="24"/>
          <w:szCs w:val="24"/>
        </w:rPr>
        <w:br/>
        <w:t>Subrecipient Monitoring Procedure</w:t>
      </w:r>
    </w:p>
    <w:p w14:paraId="3EF9EA16" w14:textId="77777777" w:rsidR="000826EF" w:rsidRPr="00A00C60" w:rsidRDefault="000826EF" w:rsidP="000826EF">
      <w:pPr>
        <w:jc w:val="center"/>
        <w:rPr>
          <w:b/>
          <w:sz w:val="24"/>
          <w:szCs w:val="24"/>
        </w:rPr>
      </w:pPr>
      <w:r w:rsidRPr="00A00C60">
        <w:rPr>
          <w:b/>
          <w:sz w:val="24"/>
          <w:szCs w:val="24"/>
        </w:rPr>
        <w:t>Quarterly Site Visit Schedule GY2019</w:t>
      </w:r>
    </w:p>
    <w:p w14:paraId="1496286F" w14:textId="77777777" w:rsidR="000826EF" w:rsidRDefault="000826EF" w:rsidP="000826EF">
      <w:pPr>
        <w:rPr>
          <w:sz w:val="24"/>
          <w:szCs w:val="24"/>
        </w:rPr>
      </w:pPr>
    </w:p>
    <w:tbl>
      <w:tblPr>
        <w:tblStyle w:val="TableGrid"/>
        <w:tblW w:w="9085" w:type="dxa"/>
        <w:tblLook w:val="04A0" w:firstRow="1" w:lastRow="0" w:firstColumn="1" w:lastColumn="0" w:noHBand="0" w:noVBand="1"/>
      </w:tblPr>
      <w:tblGrid>
        <w:gridCol w:w="1003"/>
        <w:gridCol w:w="1512"/>
        <w:gridCol w:w="6570"/>
      </w:tblGrid>
      <w:tr w:rsidR="00A00C60" w14:paraId="6B18418B" w14:textId="77777777" w:rsidTr="00A00C60">
        <w:tc>
          <w:tcPr>
            <w:tcW w:w="1003" w:type="dxa"/>
          </w:tcPr>
          <w:p w14:paraId="5F99E704" w14:textId="77777777" w:rsidR="00A00C60" w:rsidRPr="00405408" w:rsidRDefault="00A00C60" w:rsidP="00DD4F09">
            <w:pPr>
              <w:rPr>
                <w:rFonts w:asciiTheme="minorHAnsi" w:hAnsiTheme="minorHAnsi"/>
                <w:b/>
                <w:sz w:val="24"/>
                <w:szCs w:val="24"/>
              </w:rPr>
            </w:pPr>
            <w:r>
              <w:rPr>
                <w:rFonts w:asciiTheme="minorHAnsi" w:hAnsiTheme="minorHAnsi"/>
                <w:b/>
                <w:sz w:val="24"/>
                <w:szCs w:val="24"/>
              </w:rPr>
              <w:t xml:space="preserve">FY </w:t>
            </w:r>
            <w:r w:rsidRPr="00405408">
              <w:rPr>
                <w:rFonts w:asciiTheme="minorHAnsi" w:hAnsiTheme="minorHAnsi"/>
                <w:b/>
                <w:sz w:val="24"/>
                <w:szCs w:val="24"/>
              </w:rPr>
              <w:t>Quarter</w:t>
            </w:r>
          </w:p>
        </w:tc>
        <w:tc>
          <w:tcPr>
            <w:tcW w:w="1512" w:type="dxa"/>
          </w:tcPr>
          <w:p w14:paraId="2E40633D" w14:textId="77777777" w:rsidR="00A00C60" w:rsidRPr="00405408" w:rsidRDefault="00A00C60" w:rsidP="00DD4F09">
            <w:pPr>
              <w:rPr>
                <w:rFonts w:asciiTheme="minorHAnsi" w:hAnsiTheme="minorHAnsi"/>
                <w:b/>
                <w:sz w:val="24"/>
                <w:szCs w:val="24"/>
              </w:rPr>
            </w:pPr>
            <w:r w:rsidRPr="00405408">
              <w:rPr>
                <w:rFonts w:asciiTheme="minorHAnsi" w:hAnsiTheme="minorHAnsi"/>
                <w:b/>
                <w:sz w:val="24"/>
                <w:szCs w:val="24"/>
              </w:rPr>
              <w:t>Date</w:t>
            </w:r>
          </w:p>
        </w:tc>
        <w:tc>
          <w:tcPr>
            <w:tcW w:w="6570" w:type="dxa"/>
          </w:tcPr>
          <w:p w14:paraId="772BEC61" w14:textId="77777777" w:rsidR="00A00C60" w:rsidRPr="00405408" w:rsidRDefault="00A00C60" w:rsidP="00DD4F09">
            <w:pPr>
              <w:rPr>
                <w:rFonts w:asciiTheme="minorHAnsi" w:hAnsiTheme="minorHAnsi"/>
                <w:b/>
                <w:sz w:val="24"/>
                <w:szCs w:val="24"/>
              </w:rPr>
            </w:pPr>
            <w:r w:rsidRPr="00405408">
              <w:rPr>
                <w:rFonts w:asciiTheme="minorHAnsi" w:hAnsiTheme="minorHAnsi"/>
                <w:b/>
                <w:sz w:val="24"/>
                <w:szCs w:val="24"/>
              </w:rPr>
              <w:t>On Site Visit</w:t>
            </w:r>
            <w:r>
              <w:rPr>
                <w:rFonts w:asciiTheme="minorHAnsi" w:hAnsiTheme="minorHAnsi"/>
                <w:b/>
                <w:sz w:val="24"/>
                <w:szCs w:val="24"/>
              </w:rPr>
              <w:t xml:space="preserve"> Quarterly Focus</w:t>
            </w:r>
          </w:p>
        </w:tc>
      </w:tr>
      <w:tr w:rsidR="00A00C60" w14:paraId="03D57447" w14:textId="77777777" w:rsidTr="00A00C60">
        <w:tc>
          <w:tcPr>
            <w:tcW w:w="1003" w:type="dxa"/>
          </w:tcPr>
          <w:p w14:paraId="1C975886" w14:textId="77777777" w:rsidR="00A00C60" w:rsidRDefault="00A00C60" w:rsidP="00DD4F09">
            <w:pPr>
              <w:rPr>
                <w:rFonts w:asciiTheme="minorHAnsi" w:hAnsiTheme="minorHAnsi"/>
                <w:sz w:val="24"/>
                <w:szCs w:val="24"/>
              </w:rPr>
            </w:pPr>
            <w:r>
              <w:rPr>
                <w:rFonts w:asciiTheme="minorHAnsi" w:hAnsiTheme="minorHAnsi"/>
                <w:sz w:val="24"/>
                <w:szCs w:val="24"/>
              </w:rPr>
              <w:t>Q  3</w:t>
            </w:r>
          </w:p>
        </w:tc>
        <w:tc>
          <w:tcPr>
            <w:tcW w:w="1512" w:type="dxa"/>
          </w:tcPr>
          <w:p w14:paraId="752BDD3A" w14:textId="77777777" w:rsidR="00A00C60" w:rsidRDefault="00A00C60" w:rsidP="00DD4F09">
            <w:pPr>
              <w:rPr>
                <w:rFonts w:asciiTheme="minorHAnsi" w:hAnsiTheme="minorHAnsi"/>
                <w:sz w:val="24"/>
                <w:szCs w:val="24"/>
              </w:rPr>
            </w:pPr>
            <w:r>
              <w:rPr>
                <w:rFonts w:asciiTheme="minorHAnsi" w:hAnsiTheme="minorHAnsi"/>
                <w:sz w:val="24"/>
                <w:szCs w:val="24"/>
              </w:rPr>
              <w:t>January  25 2019</w:t>
            </w:r>
          </w:p>
          <w:p w14:paraId="2ED2DE07" w14:textId="77777777" w:rsidR="00A00C60" w:rsidRDefault="00A00C60" w:rsidP="00DD4F09">
            <w:pPr>
              <w:rPr>
                <w:rFonts w:asciiTheme="minorHAnsi" w:hAnsiTheme="minorHAnsi"/>
                <w:sz w:val="24"/>
                <w:szCs w:val="24"/>
              </w:rPr>
            </w:pPr>
          </w:p>
          <w:p w14:paraId="6A9C7201" w14:textId="77777777" w:rsidR="00A00C60" w:rsidRDefault="00A00C60" w:rsidP="00DD4F09">
            <w:pPr>
              <w:rPr>
                <w:rFonts w:asciiTheme="minorHAnsi" w:hAnsiTheme="minorHAnsi"/>
                <w:sz w:val="24"/>
                <w:szCs w:val="24"/>
              </w:rPr>
            </w:pPr>
          </w:p>
        </w:tc>
        <w:tc>
          <w:tcPr>
            <w:tcW w:w="6570" w:type="dxa"/>
          </w:tcPr>
          <w:p w14:paraId="0ECE8ACD" w14:textId="77777777" w:rsidR="00A00C60" w:rsidRDefault="00A00C60" w:rsidP="00DD4F09">
            <w:pPr>
              <w:rPr>
                <w:rFonts w:asciiTheme="minorHAnsi" w:hAnsiTheme="minorHAnsi"/>
                <w:sz w:val="24"/>
                <w:szCs w:val="24"/>
              </w:rPr>
            </w:pPr>
            <w:r>
              <w:rPr>
                <w:rFonts w:asciiTheme="minorHAnsi" w:hAnsiTheme="minorHAnsi"/>
                <w:sz w:val="24"/>
                <w:szCs w:val="24"/>
              </w:rPr>
              <w:t xml:space="preserve">Data Systems/Reporting/Eligibility: </w:t>
            </w:r>
          </w:p>
          <w:p w14:paraId="24AF864F" w14:textId="77777777" w:rsidR="00A00C60" w:rsidRPr="00405408" w:rsidRDefault="00A00C60" w:rsidP="000826EF">
            <w:pPr>
              <w:pStyle w:val="ListParagraph"/>
              <w:numPr>
                <w:ilvl w:val="0"/>
                <w:numId w:val="45"/>
              </w:numPr>
              <w:contextualSpacing w:val="0"/>
              <w:rPr>
                <w:rFonts w:asciiTheme="minorHAnsi" w:hAnsiTheme="minorHAnsi"/>
                <w:sz w:val="24"/>
                <w:szCs w:val="24"/>
              </w:rPr>
            </w:pPr>
            <w:r w:rsidRPr="00405408">
              <w:rPr>
                <w:rFonts w:asciiTheme="minorHAnsi" w:hAnsiTheme="minorHAnsi"/>
                <w:sz w:val="24"/>
                <w:szCs w:val="24"/>
              </w:rPr>
              <w:t>Scope of Project Review</w:t>
            </w:r>
          </w:p>
          <w:p w14:paraId="7CC04223" w14:textId="77777777" w:rsidR="00A00C60" w:rsidRDefault="00A00C60" w:rsidP="000826EF">
            <w:pPr>
              <w:pStyle w:val="ListParagraph"/>
              <w:numPr>
                <w:ilvl w:val="0"/>
                <w:numId w:val="45"/>
              </w:numPr>
              <w:contextualSpacing w:val="0"/>
              <w:rPr>
                <w:rFonts w:asciiTheme="minorHAnsi" w:hAnsiTheme="minorHAnsi"/>
                <w:sz w:val="24"/>
                <w:szCs w:val="24"/>
              </w:rPr>
            </w:pPr>
            <w:r w:rsidRPr="00405408">
              <w:rPr>
                <w:rFonts w:asciiTheme="minorHAnsi" w:hAnsiTheme="minorHAnsi"/>
                <w:sz w:val="24"/>
                <w:szCs w:val="24"/>
              </w:rPr>
              <w:t>Hours, Patient Accessible Services</w:t>
            </w:r>
          </w:p>
          <w:p w14:paraId="76B636D1" w14:textId="77777777" w:rsidR="00A00C60" w:rsidRDefault="00A00C60" w:rsidP="000826EF">
            <w:pPr>
              <w:pStyle w:val="ListParagraph"/>
              <w:numPr>
                <w:ilvl w:val="0"/>
                <w:numId w:val="45"/>
              </w:numPr>
              <w:contextualSpacing w:val="0"/>
              <w:rPr>
                <w:rFonts w:asciiTheme="minorHAnsi" w:hAnsiTheme="minorHAnsi"/>
                <w:sz w:val="24"/>
                <w:szCs w:val="24"/>
              </w:rPr>
            </w:pPr>
            <w:r>
              <w:rPr>
                <w:rFonts w:asciiTheme="minorHAnsi" w:hAnsiTheme="minorHAnsi"/>
                <w:sz w:val="24"/>
                <w:szCs w:val="24"/>
              </w:rPr>
              <w:t>Patient Eligibility and Screening</w:t>
            </w:r>
          </w:p>
          <w:p w14:paraId="4761E4BD" w14:textId="77777777" w:rsidR="00A00C60" w:rsidRDefault="00A00C60" w:rsidP="000826EF">
            <w:pPr>
              <w:pStyle w:val="ListParagraph"/>
              <w:numPr>
                <w:ilvl w:val="0"/>
                <w:numId w:val="45"/>
              </w:numPr>
              <w:contextualSpacing w:val="0"/>
              <w:rPr>
                <w:rFonts w:asciiTheme="minorHAnsi" w:hAnsiTheme="minorHAnsi"/>
                <w:sz w:val="24"/>
                <w:szCs w:val="24"/>
              </w:rPr>
            </w:pPr>
            <w:r>
              <w:rPr>
                <w:rFonts w:asciiTheme="minorHAnsi" w:hAnsiTheme="minorHAnsi"/>
                <w:sz w:val="24"/>
                <w:szCs w:val="24"/>
              </w:rPr>
              <w:t>Culturally Appropriate Care</w:t>
            </w:r>
          </w:p>
          <w:p w14:paraId="11910765" w14:textId="77777777" w:rsidR="00A00C60" w:rsidRPr="00405408" w:rsidRDefault="00A00C60" w:rsidP="000826EF">
            <w:pPr>
              <w:pStyle w:val="ListParagraph"/>
              <w:numPr>
                <w:ilvl w:val="0"/>
                <w:numId w:val="45"/>
              </w:numPr>
              <w:contextualSpacing w:val="0"/>
              <w:rPr>
                <w:rFonts w:asciiTheme="minorHAnsi" w:hAnsiTheme="minorHAnsi"/>
                <w:sz w:val="24"/>
                <w:szCs w:val="24"/>
              </w:rPr>
            </w:pPr>
            <w:r>
              <w:rPr>
                <w:rFonts w:asciiTheme="minorHAnsi" w:hAnsiTheme="minorHAnsi"/>
                <w:sz w:val="24"/>
                <w:szCs w:val="24"/>
              </w:rPr>
              <w:t>Data-Based Reports EHR review</w:t>
            </w:r>
          </w:p>
        </w:tc>
      </w:tr>
      <w:tr w:rsidR="00A00C60" w14:paraId="12823B54" w14:textId="77777777" w:rsidTr="00A00C60">
        <w:tc>
          <w:tcPr>
            <w:tcW w:w="1003" w:type="dxa"/>
          </w:tcPr>
          <w:p w14:paraId="2EDA7F51" w14:textId="77777777" w:rsidR="00A00C60" w:rsidRDefault="00A00C60" w:rsidP="00DD4F09">
            <w:pPr>
              <w:rPr>
                <w:rFonts w:asciiTheme="minorHAnsi" w:hAnsiTheme="minorHAnsi"/>
                <w:sz w:val="24"/>
                <w:szCs w:val="24"/>
              </w:rPr>
            </w:pPr>
            <w:r>
              <w:rPr>
                <w:rFonts w:asciiTheme="minorHAnsi" w:hAnsiTheme="minorHAnsi"/>
                <w:sz w:val="24"/>
                <w:szCs w:val="24"/>
              </w:rPr>
              <w:t>Q  4</w:t>
            </w:r>
          </w:p>
        </w:tc>
        <w:tc>
          <w:tcPr>
            <w:tcW w:w="1512" w:type="dxa"/>
          </w:tcPr>
          <w:p w14:paraId="0F5310C2" w14:textId="77777777" w:rsidR="00A00C60" w:rsidRDefault="00A00C60" w:rsidP="00DD4F09">
            <w:pPr>
              <w:rPr>
                <w:rFonts w:asciiTheme="minorHAnsi" w:hAnsiTheme="minorHAnsi"/>
                <w:sz w:val="24"/>
                <w:szCs w:val="24"/>
              </w:rPr>
            </w:pPr>
            <w:r>
              <w:rPr>
                <w:rFonts w:asciiTheme="minorHAnsi" w:hAnsiTheme="minorHAnsi"/>
                <w:sz w:val="24"/>
                <w:szCs w:val="24"/>
              </w:rPr>
              <w:t>April 26   2019</w:t>
            </w:r>
          </w:p>
        </w:tc>
        <w:tc>
          <w:tcPr>
            <w:tcW w:w="6570" w:type="dxa"/>
          </w:tcPr>
          <w:p w14:paraId="00B69D26" w14:textId="77777777" w:rsidR="00A00C60" w:rsidRDefault="00A00C60" w:rsidP="00DD4F09">
            <w:pPr>
              <w:rPr>
                <w:rFonts w:asciiTheme="minorHAnsi" w:hAnsiTheme="minorHAnsi"/>
                <w:sz w:val="24"/>
                <w:szCs w:val="24"/>
              </w:rPr>
            </w:pPr>
            <w:r>
              <w:rPr>
                <w:rFonts w:asciiTheme="minorHAnsi" w:hAnsiTheme="minorHAnsi"/>
                <w:sz w:val="24"/>
                <w:szCs w:val="24"/>
              </w:rPr>
              <w:t>Financial and Revenue Systems:</w:t>
            </w:r>
          </w:p>
          <w:p w14:paraId="78B776E5" w14:textId="77777777" w:rsidR="00A00C60" w:rsidRDefault="00A00C60" w:rsidP="000826EF">
            <w:pPr>
              <w:pStyle w:val="ListParagraph"/>
              <w:numPr>
                <w:ilvl w:val="0"/>
                <w:numId w:val="46"/>
              </w:numPr>
              <w:contextualSpacing w:val="0"/>
              <w:rPr>
                <w:rFonts w:asciiTheme="minorHAnsi" w:hAnsiTheme="minorHAnsi"/>
                <w:sz w:val="24"/>
                <w:szCs w:val="24"/>
              </w:rPr>
            </w:pPr>
            <w:r>
              <w:rPr>
                <w:rFonts w:asciiTheme="minorHAnsi" w:hAnsiTheme="minorHAnsi"/>
                <w:sz w:val="24"/>
                <w:szCs w:val="24"/>
              </w:rPr>
              <w:t>Budget for Scope of Project</w:t>
            </w:r>
          </w:p>
          <w:p w14:paraId="315922F5" w14:textId="77777777" w:rsidR="00A00C60" w:rsidRDefault="00A00C60" w:rsidP="000826EF">
            <w:pPr>
              <w:pStyle w:val="ListParagraph"/>
              <w:numPr>
                <w:ilvl w:val="0"/>
                <w:numId w:val="46"/>
              </w:numPr>
              <w:contextualSpacing w:val="0"/>
              <w:rPr>
                <w:rFonts w:asciiTheme="minorHAnsi" w:hAnsiTheme="minorHAnsi"/>
                <w:sz w:val="24"/>
                <w:szCs w:val="24"/>
              </w:rPr>
            </w:pPr>
            <w:r>
              <w:rPr>
                <w:rFonts w:asciiTheme="minorHAnsi" w:hAnsiTheme="minorHAnsi"/>
                <w:sz w:val="24"/>
                <w:szCs w:val="24"/>
              </w:rPr>
              <w:t xml:space="preserve">HCH </w:t>
            </w:r>
          </w:p>
          <w:p w14:paraId="439EE872" w14:textId="77777777" w:rsidR="00A00C60" w:rsidRDefault="00A00C60" w:rsidP="000826EF">
            <w:pPr>
              <w:pStyle w:val="ListParagraph"/>
              <w:numPr>
                <w:ilvl w:val="0"/>
                <w:numId w:val="46"/>
              </w:numPr>
              <w:contextualSpacing w:val="0"/>
              <w:rPr>
                <w:rFonts w:asciiTheme="minorHAnsi" w:hAnsiTheme="minorHAnsi"/>
                <w:sz w:val="24"/>
                <w:szCs w:val="24"/>
              </w:rPr>
            </w:pPr>
            <w:r>
              <w:rPr>
                <w:rFonts w:asciiTheme="minorHAnsi" w:hAnsiTheme="minorHAnsi"/>
                <w:sz w:val="24"/>
                <w:szCs w:val="24"/>
              </w:rPr>
              <w:t>SFDP</w:t>
            </w:r>
          </w:p>
          <w:p w14:paraId="42483647" w14:textId="77777777" w:rsidR="00A00C60" w:rsidRDefault="00A00C60" w:rsidP="000826EF">
            <w:pPr>
              <w:pStyle w:val="ListParagraph"/>
              <w:numPr>
                <w:ilvl w:val="0"/>
                <w:numId w:val="46"/>
              </w:numPr>
              <w:contextualSpacing w:val="0"/>
              <w:rPr>
                <w:rFonts w:asciiTheme="minorHAnsi" w:hAnsiTheme="minorHAnsi"/>
                <w:sz w:val="24"/>
                <w:szCs w:val="24"/>
              </w:rPr>
            </w:pPr>
            <w:r>
              <w:rPr>
                <w:rFonts w:asciiTheme="minorHAnsi" w:hAnsiTheme="minorHAnsi"/>
                <w:sz w:val="24"/>
                <w:szCs w:val="24"/>
              </w:rPr>
              <w:t>Fees, Billing and Collections</w:t>
            </w:r>
            <w:r w:rsidRPr="00405408">
              <w:rPr>
                <w:rFonts w:asciiTheme="minorHAnsi" w:hAnsiTheme="minorHAnsi"/>
                <w:sz w:val="24"/>
                <w:szCs w:val="24"/>
              </w:rPr>
              <w:t xml:space="preserve"> </w:t>
            </w:r>
          </w:p>
          <w:p w14:paraId="67572BF7" w14:textId="77777777" w:rsidR="00A00C60" w:rsidRDefault="00A00C60" w:rsidP="000826EF">
            <w:pPr>
              <w:pStyle w:val="ListParagraph"/>
              <w:numPr>
                <w:ilvl w:val="0"/>
                <w:numId w:val="46"/>
              </w:numPr>
              <w:contextualSpacing w:val="0"/>
              <w:rPr>
                <w:rFonts w:asciiTheme="minorHAnsi" w:hAnsiTheme="minorHAnsi"/>
                <w:sz w:val="24"/>
                <w:szCs w:val="24"/>
              </w:rPr>
            </w:pPr>
            <w:r>
              <w:rPr>
                <w:rFonts w:asciiTheme="minorHAnsi" w:hAnsiTheme="minorHAnsi"/>
                <w:sz w:val="24"/>
                <w:szCs w:val="24"/>
              </w:rPr>
              <w:t>Revenue Sources</w:t>
            </w:r>
          </w:p>
          <w:p w14:paraId="163E8B55" w14:textId="77777777" w:rsidR="00A00C60" w:rsidRDefault="00A00C60" w:rsidP="000826EF">
            <w:pPr>
              <w:pStyle w:val="ListParagraph"/>
              <w:numPr>
                <w:ilvl w:val="0"/>
                <w:numId w:val="46"/>
              </w:numPr>
              <w:contextualSpacing w:val="0"/>
              <w:rPr>
                <w:rFonts w:asciiTheme="minorHAnsi" w:hAnsiTheme="minorHAnsi"/>
                <w:sz w:val="24"/>
                <w:szCs w:val="24"/>
              </w:rPr>
            </w:pPr>
            <w:r>
              <w:rPr>
                <w:rFonts w:asciiTheme="minorHAnsi" w:hAnsiTheme="minorHAnsi"/>
                <w:sz w:val="24"/>
                <w:szCs w:val="24"/>
              </w:rPr>
              <w:t>Contractual/Affiliation Agr.</w:t>
            </w:r>
          </w:p>
          <w:p w14:paraId="7874053B" w14:textId="77777777" w:rsidR="00A00C60" w:rsidRDefault="00A00C60" w:rsidP="000826EF">
            <w:pPr>
              <w:pStyle w:val="ListParagraph"/>
              <w:numPr>
                <w:ilvl w:val="0"/>
                <w:numId w:val="46"/>
              </w:numPr>
              <w:contextualSpacing w:val="0"/>
              <w:rPr>
                <w:rFonts w:asciiTheme="minorHAnsi" w:hAnsiTheme="minorHAnsi"/>
                <w:sz w:val="24"/>
                <w:szCs w:val="24"/>
              </w:rPr>
            </w:pPr>
            <w:r>
              <w:rPr>
                <w:rFonts w:asciiTheme="minorHAnsi" w:hAnsiTheme="minorHAnsi"/>
                <w:sz w:val="24"/>
                <w:szCs w:val="24"/>
              </w:rPr>
              <w:t>Audit Review</w:t>
            </w:r>
          </w:p>
          <w:p w14:paraId="15F9A1F8" w14:textId="77777777" w:rsidR="00A00C60" w:rsidRDefault="00A00C60" w:rsidP="000826EF">
            <w:pPr>
              <w:pStyle w:val="ListParagraph"/>
              <w:numPr>
                <w:ilvl w:val="0"/>
                <w:numId w:val="46"/>
              </w:numPr>
              <w:contextualSpacing w:val="0"/>
              <w:rPr>
                <w:rFonts w:asciiTheme="minorHAnsi" w:hAnsiTheme="minorHAnsi"/>
                <w:sz w:val="24"/>
                <w:szCs w:val="24"/>
              </w:rPr>
            </w:pPr>
            <w:r>
              <w:rPr>
                <w:rFonts w:asciiTheme="minorHAnsi" w:hAnsiTheme="minorHAnsi"/>
                <w:sz w:val="24"/>
                <w:szCs w:val="24"/>
              </w:rPr>
              <w:t>Financial Policies</w:t>
            </w:r>
          </w:p>
          <w:p w14:paraId="24C7728C" w14:textId="77777777" w:rsidR="00A00C60" w:rsidRPr="000B2D0E" w:rsidRDefault="00A00C60" w:rsidP="000826EF">
            <w:pPr>
              <w:pStyle w:val="ListParagraph"/>
              <w:numPr>
                <w:ilvl w:val="0"/>
                <w:numId w:val="46"/>
              </w:numPr>
              <w:contextualSpacing w:val="0"/>
              <w:rPr>
                <w:rFonts w:asciiTheme="minorHAnsi" w:hAnsiTheme="minorHAnsi"/>
                <w:sz w:val="24"/>
                <w:szCs w:val="24"/>
              </w:rPr>
            </w:pPr>
            <w:r>
              <w:rPr>
                <w:rFonts w:asciiTheme="minorHAnsi" w:hAnsiTheme="minorHAnsi"/>
                <w:sz w:val="24"/>
                <w:szCs w:val="24"/>
              </w:rPr>
              <w:t>340B Review</w:t>
            </w:r>
          </w:p>
        </w:tc>
      </w:tr>
      <w:tr w:rsidR="00A00C60" w14:paraId="7B8DF35C" w14:textId="77777777" w:rsidTr="00A00C60">
        <w:tc>
          <w:tcPr>
            <w:tcW w:w="1003" w:type="dxa"/>
          </w:tcPr>
          <w:p w14:paraId="292AD085" w14:textId="77777777" w:rsidR="00A00C60" w:rsidRDefault="00A00C60" w:rsidP="00DD4F09">
            <w:pPr>
              <w:rPr>
                <w:rFonts w:asciiTheme="minorHAnsi" w:hAnsiTheme="minorHAnsi"/>
                <w:sz w:val="24"/>
                <w:szCs w:val="24"/>
              </w:rPr>
            </w:pPr>
            <w:r>
              <w:rPr>
                <w:rFonts w:asciiTheme="minorHAnsi" w:hAnsiTheme="minorHAnsi"/>
                <w:sz w:val="24"/>
                <w:szCs w:val="24"/>
              </w:rPr>
              <w:t>Q 1</w:t>
            </w:r>
          </w:p>
        </w:tc>
        <w:tc>
          <w:tcPr>
            <w:tcW w:w="1512" w:type="dxa"/>
          </w:tcPr>
          <w:p w14:paraId="6A8E5156" w14:textId="77777777" w:rsidR="00A00C60" w:rsidRDefault="00A00C60" w:rsidP="00DD4F09">
            <w:pPr>
              <w:rPr>
                <w:rFonts w:asciiTheme="minorHAnsi" w:hAnsiTheme="minorHAnsi"/>
                <w:sz w:val="24"/>
                <w:szCs w:val="24"/>
              </w:rPr>
            </w:pPr>
            <w:r>
              <w:rPr>
                <w:rFonts w:asciiTheme="minorHAnsi" w:hAnsiTheme="minorHAnsi"/>
                <w:sz w:val="24"/>
                <w:szCs w:val="24"/>
              </w:rPr>
              <w:t>July  26    2019</w:t>
            </w:r>
          </w:p>
        </w:tc>
        <w:tc>
          <w:tcPr>
            <w:tcW w:w="6570" w:type="dxa"/>
          </w:tcPr>
          <w:p w14:paraId="70D333F8" w14:textId="77777777" w:rsidR="00A00C60" w:rsidRPr="00405408" w:rsidRDefault="00A00C60" w:rsidP="00DD4F09">
            <w:pPr>
              <w:rPr>
                <w:rFonts w:asciiTheme="minorHAnsi" w:hAnsiTheme="minorHAnsi"/>
                <w:sz w:val="24"/>
                <w:szCs w:val="24"/>
              </w:rPr>
            </w:pPr>
            <w:r w:rsidRPr="00405408">
              <w:rPr>
                <w:rFonts w:asciiTheme="minorHAnsi" w:hAnsiTheme="minorHAnsi"/>
                <w:sz w:val="24"/>
                <w:szCs w:val="24"/>
              </w:rPr>
              <w:t>Clinical &amp; Quality Systems</w:t>
            </w:r>
            <w:r>
              <w:rPr>
                <w:rFonts w:asciiTheme="minorHAnsi" w:hAnsiTheme="minorHAnsi"/>
                <w:sz w:val="24"/>
                <w:szCs w:val="24"/>
              </w:rPr>
              <w:t>:</w:t>
            </w:r>
          </w:p>
          <w:p w14:paraId="717DA83A" w14:textId="77777777" w:rsidR="00A00C60" w:rsidRDefault="00A00C60" w:rsidP="000826EF">
            <w:pPr>
              <w:pStyle w:val="ListParagraph"/>
              <w:numPr>
                <w:ilvl w:val="0"/>
                <w:numId w:val="48"/>
              </w:numPr>
              <w:contextualSpacing w:val="0"/>
              <w:rPr>
                <w:rFonts w:asciiTheme="minorHAnsi" w:hAnsiTheme="minorHAnsi"/>
                <w:sz w:val="24"/>
                <w:szCs w:val="24"/>
              </w:rPr>
            </w:pPr>
            <w:r>
              <w:rPr>
                <w:rFonts w:asciiTheme="minorHAnsi" w:hAnsiTheme="minorHAnsi"/>
                <w:sz w:val="24"/>
                <w:szCs w:val="24"/>
              </w:rPr>
              <w:t>Staff Credentialing</w:t>
            </w:r>
          </w:p>
          <w:p w14:paraId="7CABB213" w14:textId="77777777" w:rsidR="00A00C60" w:rsidRPr="00405408" w:rsidRDefault="00A00C60" w:rsidP="000826EF">
            <w:pPr>
              <w:pStyle w:val="ListParagraph"/>
              <w:numPr>
                <w:ilvl w:val="0"/>
                <w:numId w:val="48"/>
              </w:numPr>
              <w:contextualSpacing w:val="0"/>
              <w:rPr>
                <w:rFonts w:asciiTheme="minorHAnsi" w:hAnsiTheme="minorHAnsi"/>
                <w:sz w:val="24"/>
                <w:szCs w:val="24"/>
              </w:rPr>
            </w:pPr>
            <w:r>
              <w:rPr>
                <w:rFonts w:asciiTheme="minorHAnsi" w:hAnsiTheme="minorHAnsi"/>
                <w:sz w:val="24"/>
                <w:szCs w:val="24"/>
              </w:rPr>
              <w:t>Clinical Staffing</w:t>
            </w:r>
          </w:p>
          <w:p w14:paraId="61DB9097" w14:textId="77777777" w:rsidR="00A00C60" w:rsidRDefault="00A00C60" w:rsidP="000826EF">
            <w:pPr>
              <w:pStyle w:val="ListParagraph"/>
              <w:numPr>
                <w:ilvl w:val="0"/>
                <w:numId w:val="48"/>
              </w:numPr>
              <w:contextualSpacing w:val="0"/>
              <w:rPr>
                <w:rFonts w:asciiTheme="minorHAnsi" w:hAnsiTheme="minorHAnsi"/>
                <w:sz w:val="24"/>
                <w:szCs w:val="24"/>
              </w:rPr>
            </w:pPr>
            <w:r>
              <w:rPr>
                <w:rFonts w:asciiTheme="minorHAnsi" w:hAnsiTheme="minorHAnsi"/>
                <w:sz w:val="24"/>
                <w:szCs w:val="24"/>
              </w:rPr>
              <w:t>Continuum of Care</w:t>
            </w:r>
          </w:p>
          <w:p w14:paraId="3F46DD47" w14:textId="77777777" w:rsidR="00A00C60" w:rsidRDefault="00A00C60" w:rsidP="000826EF">
            <w:pPr>
              <w:pStyle w:val="ListParagraph"/>
              <w:numPr>
                <w:ilvl w:val="0"/>
                <w:numId w:val="48"/>
              </w:numPr>
              <w:contextualSpacing w:val="0"/>
              <w:rPr>
                <w:rFonts w:asciiTheme="minorHAnsi" w:hAnsiTheme="minorHAnsi"/>
                <w:sz w:val="24"/>
                <w:szCs w:val="24"/>
              </w:rPr>
            </w:pPr>
            <w:r>
              <w:rPr>
                <w:rFonts w:asciiTheme="minorHAnsi" w:hAnsiTheme="minorHAnsi"/>
                <w:sz w:val="24"/>
                <w:szCs w:val="24"/>
              </w:rPr>
              <w:t>Risk Management</w:t>
            </w:r>
          </w:p>
          <w:p w14:paraId="1CA3C044" w14:textId="77777777" w:rsidR="00A00C60" w:rsidRPr="00405408" w:rsidRDefault="00A00C60" w:rsidP="000826EF">
            <w:pPr>
              <w:pStyle w:val="ListParagraph"/>
              <w:numPr>
                <w:ilvl w:val="0"/>
                <w:numId w:val="48"/>
              </w:numPr>
              <w:contextualSpacing w:val="0"/>
              <w:rPr>
                <w:rFonts w:asciiTheme="minorHAnsi" w:hAnsiTheme="minorHAnsi"/>
                <w:sz w:val="24"/>
                <w:szCs w:val="24"/>
              </w:rPr>
            </w:pPr>
            <w:r>
              <w:rPr>
                <w:rFonts w:asciiTheme="minorHAnsi" w:hAnsiTheme="minorHAnsi"/>
                <w:sz w:val="24"/>
                <w:szCs w:val="24"/>
              </w:rPr>
              <w:t>Emergency coverage/after hours</w:t>
            </w:r>
          </w:p>
          <w:p w14:paraId="5113B184" w14:textId="77777777" w:rsidR="00A00C60" w:rsidRPr="00405408" w:rsidRDefault="00A00C60" w:rsidP="000826EF">
            <w:pPr>
              <w:pStyle w:val="ListParagraph"/>
              <w:numPr>
                <w:ilvl w:val="0"/>
                <w:numId w:val="48"/>
              </w:numPr>
              <w:contextualSpacing w:val="0"/>
              <w:rPr>
                <w:rFonts w:asciiTheme="minorHAnsi" w:hAnsiTheme="minorHAnsi"/>
                <w:sz w:val="24"/>
                <w:szCs w:val="24"/>
              </w:rPr>
            </w:pPr>
            <w:r w:rsidRPr="00405408">
              <w:rPr>
                <w:rFonts w:asciiTheme="minorHAnsi" w:hAnsiTheme="minorHAnsi"/>
                <w:sz w:val="24"/>
                <w:szCs w:val="24"/>
              </w:rPr>
              <w:t>Quality Improvement Program</w:t>
            </w:r>
          </w:p>
        </w:tc>
      </w:tr>
      <w:tr w:rsidR="00A00C60" w14:paraId="18A60846" w14:textId="77777777" w:rsidTr="00A00C60">
        <w:tc>
          <w:tcPr>
            <w:tcW w:w="1003" w:type="dxa"/>
          </w:tcPr>
          <w:p w14:paraId="0FBE0B88" w14:textId="77777777" w:rsidR="00A00C60" w:rsidRDefault="00A00C60" w:rsidP="00DD4F09">
            <w:pPr>
              <w:rPr>
                <w:rFonts w:asciiTheme="minorHAnsi" w:hAnsiTheme="minorHAnsi"/>
                <w:sz w:val="24"/>
                <w:szCs w:val="24"/>
              </w:rPr>
            </w:pPr>
            <w:r>
              <w:rPr>
                <w:rFonts w:asciiTheme="minorHAnsi" w:hAnsiTheme="minorHAnsi"/>
                <w:sz w:val="24"/>
                <w:szCs w:val="24"/>
              </w:rPr>
              <w:t>Q  2</w:t>
            </w:r>
          </w:p>
        </w:tc>
        <w:tc>
          <w:tcPr>
            <w:tcW w:w="1512" w:type="dxa"/>
          </w:tcPr>
          <w:p w14:paraId="08CD24AB" w14:textId="77777777" w:rsidR="00A00C60" w:rsidRDefault="00A00C60" w:rsidP="00DD4F09">
            <w:pPr>
              <w:rPr>
                <w:rFonts w:asciiTheme="minorHAnsi" w:hAnsiTheme="minorHAnsi"/>
                <w:sz w:val="24"/>
                <w:szCs w:val="24"/>
              </w:rPr>
            </w:pPr>
            <w:r>
              <w:rPr>
                <w:rFonts w:asciiTheme="minorHAnsi" w:hAnsiTheme="minorHAnsi"/>
                <w:sz w:val="24"/>
                <w:szCs w:val="24"/>
              </w:rPr>
              <w:t>October  25  2019</w:t>
            </w:r>
          </w:p>
          <w:p w14:paraId="410479CE" w14:textId="77777777" w:rsidR="00A00C60" w:rsidRDefault="00A00C60" w:rsidP="00DD4F09">
            <w:pPr>
              <w:rPr>
                <w:rFonts w:asciiTheme="minorHAnsi" w:hAnsiTheme="minorHAnsi"/>
                <w:sz w:val="24"/>
                <w:szCs w:val="24"/>
              </w:rPr>
            </w:pPr>
          </w:p>
        </w:tc>
        <w:tc>
          <w:tcPr>
            <w:tcW w:w="6570" w:type="dxa"/>
          </w:tcPr>
          <w:p w14:paraId="63C1AAD3" w14:textId="77777777" w:rsidR="00A00C60" w:rsidRDefault="00A00C60" w:rsidP="00DD4F09">
            <w:pPr>
              <w:rPr>
                <w:rFonts w:asciiTheme="minorHAnsi" w:hAnsiTheme="minorHAnsi"/>
                <w:sz w:val="24"/>
                <w:szCs w:val="24"/>
              </w:rPr>
            </w:pPr>
            <w:r>
              <w:rPr>
                <w:rFonts w:asciiTheme="minorHAnsi" w:hAnsiTheme="minorHAnsi"/>
                <w:sz w:val="24"/>
                <w:szCs w:val="24"/>
              </w:rPr>
              <w:t>Management:</w:t>
            </w:r>
          </w:p>
          <w:p w14:paraId="17C35C70" w14:textId="77777777" w:rsidR="00A00C60" w:rsidRPr="00405408" w:rsidRDefault="00A00C60" w:rsidP="000826EF">
            <w:pPr>
              <w:pStyle w:val="ListParagraph"/>
              <w:numPr>
                <w:ilvl w:val="0"/>
                <w:numId w:val="47"/>
              </w:numPr>
              <w:contextualSpacing w:val="0"/>
              <w:rPr>
                <w:rFonts w:asciiTheme="minorHAnsi" w:hAnsiTheme="minorHAnsi"/>
                <w:sz w:val="24"/>
                <w:szCs w:val="24"/>
              </w:rPr>
            </w:pPr>
            <w:r w:rsidRPr="00405408">
              <w:rPr>
                <w:rFonts w:asciiTheme="minorHAnsi" w:hAnsiTheme="minorHAnsi"/>
                <w:sz w:val="24"/>
                <w:szCs w:val="24"/>
              </w:rPr>
              <w:t>Management Team</w:t>
            </w:r>
          </w:p>
          <w:p w14:paraId="3CBDEADC" w14:textId="77777777" w:rsidR="00A00C60" w:rsidRPr="00405408" w:rsidRDefault="00A00C60" w:rsidP="000826EF">
            <w:pPr>
              <w:pStyle w:val="ListParagraph"/>
              <w:numPr>
                <w:ilvl w:val="0"/>
                <w:numId w:val="47"/>
              </w:numPr>
              <w:contextualSpacing w:val="0"/>
              <w:rPr>
                <w:rFonts w:asciiTheme="minorHAnsi" w:hAnsiTheme="minorHAnsi"/>
                <w:sz w:val="24"/>
                <w:szCs w:val="24"/>
              </w:rPr>
            </w:pPr>
            <w:r w:rsidRPr="00405408">
              <w:rPr>
                <w:rFonts w:asciiTheme="minorHAnsi" w:hAnsiTheme="minorHAnsi"/>
                <w:sz w:val="24"/>
                <w:szCs w:val="24"/>
              </w:rPr>
              <w:t>Grievance procedures/Patient Rights</w:t>
            </w:r>
          </w:p>
          <w:p w14:paraId="5CE7E046" w14:textId="77777777" w:rsidR="00A00C60" w:rsidRPr="00405408" w:rsidRDefault="00A00C60" w:rsidP="000826EF">
            <w:pPr>
              <w:pStyle w:val="ListParagraph"/>
              <w:numPr>
                <w:ilvl w:val="0"/>
                <w:numId w:val="47"/>
              </w:numPr>
              <w:contextualSpacing w:val="0"/>
              <w:rPr>
                <w:rFonts w:asciiTheme="minorHAnsi" w:hAnsiTheme="minorHAnsi"/>
                <w:sz w:val="24"/>
                <w:szCs w:val="24"/>
              </w:rPr>
            </w:pPr>
            <w:r w:rsidRPr="00405408">
              <w:rPr>
                <w:rFonts w:asciiTheme="minorHAnsi" w:hAnsiTheme="minorHAnsi"/>
                <w:sz w:val="24"/>
                <w:szCs w:val="24"/>
              </w:rPr>
              <w:t>Governance</w:t>
            </w:r>
          </w:p>
          <w:p w14:paraId="4693BBEA" w14:textId="77777777" w:rsidR="00A00C60" w:rsidRPr="00405408" w:rsidRDefault="00A00C60" w:rsidP="000826EF">
            <w:pPr>
              <w:pStyle w:val="ListParagraph"/>
              <w:numPr>
                <w:ilvl w:val="0"/>
                <w:numId w:val="47"/>
              </w:numPr>
              <w:contextualSpacing w:val="0"/>
              <w:rPr>
                <w:rFonts w:asciiTheme="minorHAnsi" w:hAnsiTheme="minorHAnsi"/>
                <w:sz w:val="24"/>
                <w:szCs w:val="24"/>
              </w:rPr>
            </w:pPr>
            <w:r w:rsidRPr="00405408">
              <w:rPr>
                <w:rFonts w:asciiTheme="minorHAnsi" w:hAnsiTheme="minorHAnsi"/>
                <w:sz w:val="24"/>
                <w:szCs w:val="24"/>
              </w:rPr>
              <w:t>Consumer Participation</w:t>
            </w:r>
          </w:p>
          <w:p w14:paraId="2C9CDBB9" w14:textId="77777777" w:rsidR="00A00C60" w:rsidRDefault="00A00C60" w:rsidP="000826EF">
            <w:pPr>
              <w:pStyle w:val="ListParagraph"/>
              <w:numPr>
                <w:ilvl w:val="0"/>
                <w:numId w:val="47"/>
              </w:numPr>
              <w:contextualSpacing w:val="0"/>
              <w:rPr>
                <w:rFonts w:asciiTheme="minorHAnsi" w:hAnsiTheme="minorHAnsi"/>
                <w:sz w:val="24"/>
                <w:szCs w:val="24"/>
              </w:rPr>
            </w:pPr>
            <w:r w:rsidRPr="00405408">
              <w:rPr>
                <w:rFonts w:asciiTheme="minorHAnsi" w:hAnsiTheme="minorHAnsi"/>
                <w:sz w:val="24"/>
                <w:szCs w:val="24"/>
              </w:rPr>
              <w:t>Needs Assessment</w:t>
            </w:r>
          </w:p>
        </w:tc>
      </w:tr>
    </w:tbl>
    <w:p w14:paraId="34982485" w14:textId="77777777" w:rsidR="00BD52FA" w:rsidRPr="000800EB" w:rsidRDefault="00BD52FA" w:rsidP="00BD52FA">
      <w:pPr>
        <w:jc w:val="center"/>
        <w:rPr>
          <w:b/>
        </w:rPr>
      </w:pPr>
      <w:r w:rsidRPr="000800EB">
        <w:rPr>
          <w:b/>
        </w:rPr>
        <w:lastRenderedPageBreak/>
        <w:t>EXHIBIT A</w:t>
      </w:r>
      <w:r w:rsidR="002A27DC" w:rsidRPr="000800EB">
        <w:rPr>
          <w:b/>
        </w:rPr>
        <w:t xml:space="preserve">, </w:t>
      </w:r>
      <w:r w:rsidRPr="000800EB">
        <w:rPr>
          <w:b/>
        </w:rPr>
        <w:br/>
        <w:t>ATTACHMENT 1C HRSA Health Center Scope of Project</w:t>
      </w:r>
      <w:r w:rsidR="009B5725" w:rsidRPr="000800EB">
        <w:rPr>
          <w:b/>
        </w:rPr>
        <w:t xml:space="preserve"> Form 5A</w:t>
      </w:r>
    </w:p>
    <w:p w14:paraId="4BBDD9E8" w14:textId="77777777" w:rsidR="00BD52FA" w:rsidRPr="00A90D7E" w:rsidRDefault="00BD52FA" w:rsidP="00BD52FA">
      <w:pPr>
        <w:pBdr>
          <w:top w:val="single" w:sz="6" w:space="3" w:color="D9D9D9"/>
          <w:left w:val="single" w:sz="6" w:space="5" w:color="D9D9D9"/>
          <w:right w:val="single" w:sz="6" w:space="4" w:color="D9D9D9"/>
        </w:pBdr>
        <w:shd w:val="clear" w:color="auto" w:fill="C2DAEC"/>
        <w:spacing w:before="100" w:beforeAutospacing="1" w:after="100" w:afterAutospacing="1" w:line="240" w:lineRule="auto"/>
        <w:outlineLvl w:val="2"/>
        <w:rPr>
          <w:rFonts w:ascii="Helvetica" w:eastAsia="Times New Roman" w:hAnsi="Helvetica" w:cs="Helvetica"/>
          <w:b/>
          <w:bCs/>
          <w:sz w:val="24"/>
          <w:szCs w:val="24"/>
        </w:rPr>
      </w:pPr>
      <w:r w:rsidRPr="00A90D7E">
        <w:rPr>
          <w:rFonts w:ascii="Helvetica" w:eastAsia="Times New Roman" w:hAnsi="Helvetica" w:cs="Helvetica"/>
          <w:b/>
          <w:bCs/>
          <w:sz w:val="24"/>
          <w:szCs w:val="24"/>
        </w:rPr>
        <w:t>Approved Required Services 4/27/</w:t>
      </w:r>
      <w:r w:rsidR="0019512E" w:rsidRPr="00A90D7E">
        <w:rPr>
          <w:rFonts w:ascii="Helvetica" w:eastAsia="Times New Roman" w:hAnsi="Helvetica" w:cs="Helvetica"/>
          <w:b/>
          <w:bCs/>
          <w:sz w:val="24"/>
          <w:szCs w:val="24"/>
        </w:rPr>
        <w:t>2019</w:t>
      </w:r>
    </w:p>
    <w:tbl>
      <w:tblPr>
        <w:tblW w:w="5000" w:type="pct"/>
        <w:tblBorders>
          <w:bottom w:val="single" w:sz="6" w:space="0" w:color="E5E5E5"/>
        </w:tblBorders>
        <w:shd w:val="clear" w:color="auto" w:fill="FFFFFF"/>
        <w:tblCellMar>
          <w:top w:w="15" w:type="dxa"/>
          <w:left w:w="15" w:type="dxa"/>
          <w:bottom w:w="15" w:type="dxa"/>
          <w:right w:w="15" w:type="dxa"/>
        </w:tblCellMar>
        <w:tblLook w:val="04A0" w:firstRow="1" w:lastRow="0" w:firstColumn="1" w:lastColumn="0" w:noHBand="0" w:noVBand="1"/>
      </w:tblPr>
      <w:tblGrid>
        <w:gridCol w:w="3707"/>
        <w:gridCol w:w="1482"/>
        <w:gridCol w:w="2224"/>
        <w:gridCol w:w="2224"/>
      </w:tblGrid>
      <w:tr w:rsidR="000800EB" w:rsidRPr="000800EB" w14:paraId="16E8624D" w14:textId="77777777" w:rsidTr="00250B35">
        <w:trPr>
          <w:tblHeader/>
        </w:trPr>
        <w:tc>
          <w:tcPr>
            <w:tcW w:w="1000" w:type="pct"/>
            <w:vMerge w:val="restart"/>
            <w:tcBorders>
              <w:top w:val="single" w:sz="6" w:space="0" w:color="E5E5E5"/>
              <w:left w:val="single" w:sz="2" w:space="0" w:color="E0E0E0"/>
              <w:bottom w:val="single" w:sz="6" w:space="0" w:color="E5E5E5"/>
              <w:right w:val="single" w:sz="6" w:space="0" w:color="C4DBED"/>
            </w:tcBorders>
            <w:shd w:val="clear" w:color="auto" w:fill="C2DAEC"/>
            <w:tcMar>
              <w:top w:w="75" w:type="dxa"/>
              <w:left w:w="75" w:type="dxa"/>
              <w:bottom w:w="60" w:type="dxa"/>
              <w:right w:w="75" w:type="dxa"/>
            </w:tcMar>
            <w:vAlign w:val="center"/>
            <w:hideMark/>
          </w:tcPr>
          <w:p w14:paraId="4D5D8015" w14:textId="77777777" w:rsidR="00BD52FA" w:rsidRPr="00A90D7E" w:rsidRDefault="00BD52FA" w:rsidP="00250B35">
            <w:pPr>
              <w:spacing w:after="0" w:line="240" w:lineRule="auto"/>
              <w:rPr>
                <w:rFonts w:ascii="Helvetica" w:eastAsia="Times New Roman" w:hAnsi="Helvetica" w:cs="Helvetica"/>
                <w:b/>
                <w:bCs/>
                <w:sz w:val="18"/>
                <w:szCs w:val="18"/>
              </w:rPr>
            </w:pPr>
            <w:r w:rsidRPr="00A90D7E">
              <w:rPr>
                <w:rFonts w:ascii="Helvetica" w:eastAsia="Times New Roman" w:hAnsi="Helvetica" w:cs="Helvetica"/>
                <w:b/>
                <w:bCs/>
                <w:sz w:val="18"/>
                <w:szCs w:val="18"/>
              </w:rPr>
              <w:t>Service Type</w:t>
            </w:r>
          </w:p>
        </w:tc>
        <w:tc>
          <w:tcPr>
            <w:tcW w:w="1400" w:type="pct"/>
            <w:gridSpan w:val="3"/>
            <w:tcBorders>
              <w:top w:val="single" w:sz="6" w:space="0" w:color="E5E5E5"/>
              <w:left w:val="single" w:sz="2" w:space="0" w:color="E0E0E0"/>
              <w:bottom w:val="single" w:sz="6" w:space="0" w:color="E5E5E5"/>
              <w:right w:val="single" w:sz="6" w:space="0" w:color="C4DBED"/>
            </w:tcBorders>
            <w:shd w:val="clear" w:color="auto" w:fill="C2DAEC"/>
            <w:tcMar>
              <w:top w:w="75" w:type="dxa"/>
              <w:left w:w="75" w:type="dxa"/>
              <w:bottom w:w="60" w:type="dxa"/>
              <w:right w:w="75" w:type="dxa"/>
            </w:tcMar>
            <w:vAlign w:val="center"/>
            <w:hideMark/>
          </w:tcPr>
          <w:p w14:paraId="17078790" w14:textId="77777777" w:rsidR="00BD52FA" w:rsidRPr="00A90D7E" w:rsidRDefault="00BD52FA" w:rsidP="00250B35">
            <w:pPr>
              <w:spacing w:after="0" w:line="240" w:lineRule="auto"/>
              <w:rPr>
                <w:rFonts w:ascii="Helvetica" w:eastAsia="Times New Roman" w:hAnsi="Helvetica" w:cs="Helvetica"/>
                <w:b/>
                <w:bCs/>
                <w:sz w:val="18"/>
                <w:szCs w:val="18"/>
              </w:rPr>
            </w:pPr>
            <w:r w:rsidRPr="00A90D7E">
              <w:rPr>
                <w:rFonts w:ascii="Helvetica" w:eastAsia="Times New Roman" w:hAnsi="Helvetica" w:cs="Helvetica"/>
                <w:b/>
                <w:bCs/>
                <w:sz w:val="18"/>
                <w:szCs w:val="18"/>
              </w:rPr>
              <w:t>Service Delivery Methods</w:t>
            </w:r>
          </w:p>
        </w:tc>
      </w:tr>
      <w:tr w:rsidR="000800EB" w:rsidRPr="000800EB" w14:paraId="49390BA5" w14:textId="77777777" w:rsidTr="00250B35">
        <w:trPr>
          <w:tblHeader/>
        </w:trPr>
        <w:tc>
          <w:tcPr>
            <w:tcW w:w="0" w:type="auto"/>
            <w:vMerge/>
            <w:tcBorders>
              <w:top w:val="single" w:sz="6" w:space="0" w:color="E5E5E5"/>
              <w:left w:val="single" w:sz="2" w:space="0" w:color="E0E0E0"/>
              <w:bottom w:val="single" w:sz="6" w:space="0" w:color="E5E5E5"/>
              <w:right w:val="single" w:sz="6" w:space="0" w:color="C4DBED"/>
            </w:tcBorders>
            <w:shd w:val="clear" w:color="auto" w:fill="FFFFFF"/>
            <w:vAlign w:val="center"/>
            <w:hideMark/>
          </w:tcPr>
          <w:p w14:paraId="6C0FE648" w14:textId="77777777" w:rsidR="00BD52FA" w:rsidRPr="00A90D7E" w:rsidRDefault="00BD52FA" w:rsidP="00250B35">
            <w:pPr>
              <w:spacing w:after="0" w:line="240" w:lineRule="auto"/>
              <w:rPr>
                <w:rFonts w:ascii="Helvetica" w:eastAsia="Times New Roman" w:hAnsi="Helvetica" w:cs="Helvetica"/>
                <w:b/>
                <w:bCs/>
                <w:sz w:val="18"/>
                <w:szCs w:val="18"/>
              </w:rPr>
            </w:pPr>
          </w:p>
        </w:tc>
        <w:tc>
          <w:tcPr>
            <w:tcW w:w="400" w:type="pct"/>
            <w:tcBorders>
              <w:top w:val="single" w:sz="6" w:space="0" w:color="E5E5E5"/>
              <w:left w:val="single" w:sz="2" w:space="0" w:color="E0E0E0"/>
              <w:bottom w:val="single" w:sz="6" w:space="0" w:color="E5E5E5"/>
              <w:right w:val="single" w:sz="6" w:space="0" w:color="C4DBED"/>
            </w:tcBorders>
            <w:shd w:val="clear" w:color="auto" w:fill="C2DAEC"/>
            <w:tcMar>
              <w:top w:w="75" w:type="dxa"/>
              <w:left w:w="75" w:type="dxa"/>
              <w:bottom w:w="60" w:type="dxa"/>
              <w:right w:w="75" w:type="dxa"/>
            </w:tcMar>
            <w:vAlign w:val="center"/>
            <w:hideMark/>
          </w:tcPr>
          <w:p w14:paraId="39024ED8" w14:textId="77777777" w:rsidR="00BD52FA" w:rsidRPr="00A90D7E" w:rsidRDefault="00BD52FA" w:rsidP="00250B35">
            <w:pPr>
              <w:spacing w:after="0" w:line="240" w:lineRule="auto"/>
              <w:rPr>
                <w:rFonts w:ascii="Helvetica" w:eastAsia="Times New Roman" w:hAnsi="Helvetica" w:cs="Helvetica"/>
                <w:b/>
                <w:bCs/>
                <w:sz w:val="18"/>
                <w:szCs w:val="18"/>
              </w:rPr>
            </w:pPr>
            <w:r w:rsidRPr="00A90D7E">
              <w:rPr>
                <w:rFonts w:ascii="Helvetica" w:eastAsia="Times New Roman" w:hAnsi="Helvetica" w:cs="Helvetica"/>
                <w:b/>
                <w:bCs/>
                <w:sz w:val="18"/>
                <w:szCs w:val="18"/>
              </w:rPr>
              <w:t>Column I. Direct</w:t>
            </w:r>
            <w:r w:rsidRPr="00A90D7E">
              <w:rPr>
                <w:rFonts w:ascii="Helvetica" w:eastAsia="Times New Roman" w:hAnsi="Helvetica" w:cs="Helvetica"/>
                <w:b/>
                <w:bCs/>
                <w:sz w:val="18"/>
                <w:szCs w:val="18"/>
              </w:rPr>
              <w:br/>
              <w:t>(Health Center Pays)</w:t>
            </w:r>
          </w:p>
        </w:tc>
        <w:tc>
          <w:tcPr>
            <w:tcW w:w="600" w:type="pct"/>
            <w:tcBorders>
              <w:top w:val="single" w:sz="6" w:space="0" w:color="E5E5E5"/>
              <w:left w:val="single" w:sz="2" w:space="0" w:color="E0E0E0"/>
              <w:bottom w:val="single" w:sz="6" w:space="0" w:color="E5E5E5"/>
              <w:right w:val="single" w:sz="6" w:space="0" w:color="C4DBED"/>
            </w:tcBorders>
            <w:shd w:val="clear" w:color="auto" w:fill="C2DAEC"/>
            <w:tcMar>
              <w:top w:w="75" w:type="dxa"/>
              <w:left w:w="75" w:type="dxa"/>
              <w:bottom w:w="60" w:type="dxa"/>
              <w:right w:w="75" w:type="dxa"/>
            </w:tcMar>
            <w:vAlign w:val="center"/>
            <w:hideMark/>
          </w:tcPr>
          <w:p w14:paraId="28978385" w14:textId="77777777" w:rsidR="00BD52FA" w:rsidRPr="00A90D7E" w:rsidRDefault="00BD52FA" w:rsidP="00250B35">
            <w:pPr>
              <w:spacing w:after="0" w:line="240" w:lineRule="auto"/>
              <w:rPr>
                <w:rFonts w:ascii="Helvetica" w:eastAsia="Times New Roman" w:hAnsi="Helvetica" w:cs="Helvetica"/>
                <w:b/>
                <w:bCs/>
                <w:sz w:val="18"/>
                <w:szCs w:val="18"/>
              </w:rPr>
            </w:pPr>
            <w:r w:rsidRPr="00A90D7E">
              <w:rPr>
                <w:rFonts w:ascii="Helvetica" w:eastAsia="Times New Roman" w:hAnsi="Helvetica" w:cs="Helvetica"/>
                <w:b/>
                <w:bCs/>
                <w:sz w:val="18"/>
                <w:szCs w:val="18"/>
              </w:rPr>
              <w:t>Column II. Formal Written Contract/Agreement</w:t>
            </w:r>
            <w:r w:rsidRPr="00A90D7E">
              <w:rPr>
                <w:rFonts w:ascii="Helvetica" w:eastAsia="Times New Roman" w:hAnsi="Helvetica" w:cs="Helvetica"/>
                <w:b/>
                <w:bCs/>
                <w:sz w:val="18"/>
                <w:szCs w:val="18"/>
              </w:rPr>
              <w:br/>
              <w:t>(Health Center Pays)</w:t>
            </w:r>
          </w:p>
        </w:tc>
        <w:tc>
          <w:tcPr>
            <w:tcW w:w="600" w:type="pct"/>
            <w:tcBorders>
              <w:top w:val="single" w:sz="6" w:space="0" w:color="E5E5E5"/>
              <w:left w:val="single" w:sz="2" w:space="0" w:color="E0E0E0"/>
              <w:bottom w:val="single" w:sz="6" w:space="0" w:color="E5E5E5"/>
              <w:right w:val="single" w:sz="6" w:space="0" w:color="C4DBED"/>
            </w:tcBorders>
            <w:shd w:val="clear" w:color="auto" w:fill="C2DAEC"/>
            <w:tcMar>
              <w:top w:w="75" w:type="dxa"/>
              <w:left w:w="75" w:type="dxa"/>
              <w:bottom w:w="60" w:type="dxa"/>
              <w:right w:w="75" w:type="dxa"/>
            </w:tcMar>
            <w:vAlign w:val="center"/>
            <w:hideMark/>
          </w:tcPr>
          <w:p w14:paraId="579D50FE" w14:textId="77777777" w:rsidR="00BD52FA" w:rsidRPr="00A90D7E" w:rsidRDefault="00BD52FA" w:rsidP="00250B35">
            <w:pPr>
              <w:spacing w:after="0" w:line="240" w:lineRule="auto"/>
              <w:rPr>
                <w:rFonts w:ascii="Helvetica" w:eastAsia="Times New Roman" w:hAnsi="Helvetica" w:cs="Helvetica"/>
                <w:b/>
                <w:bCs/>
                <w:sz w:val="18"/>
                <w:szCs w:val="18"/>
              </w:rPr>
            </w:pPr>
            <w:r w:rsidRPr="00A90D7E">
              <w:rPr>
                <w:rFonts w:ascii="Helvetica" w:eastAsia="Times New Roman" w:hAnsi="Helvetica" w:cs="Helvetica"/>
                <w:b/>
                <w:bCs/>
                <w:sz w:val="18"/>
                <w:szCs w:val="18"/>
              </w:rPr>
              <w:t>Column III. Formal Written Referral Arrangement</w:t>
            </w:r>
            <w:r w:rsidRPr="00A90D7E">
              <w:rPr>
                <w:rFonts w:ascii="Helvetica" w:eastAsia="Times New Roman" w:hAnsi="Helvetica" w:cs="Helvetica"/>
                <w:b/>
                <w:bCs/>
                <w:sz w:val="18"/>
                <w:szCs w:val="18"/>
              </w:rPr>
              <w:br/>
              <w:t>(Health Center DOES NOT pay)</w:t>
            </w:r>
          </w:p>
        </w:tc>
      </w:tr>
      <w:tr w:rsidR="000800EB" w:rsidRPr="000800EB" w14:paraId="08F7F5F7"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2C809DF2"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General Primary Medical Care</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5D38210F"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4D59159D"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6D9F07B7" w14:textId="77777777" w:rsidR="00BD52FA" w:rsidRPr="00A90D7E" w:rsidRDefault="00BD52FA" w:rsidP="00250B35">
            <w:pPr>
              <w:spacing w:after="0" w:line="240" w:lineRule="auto"/>
              <w:rPr>
                <w:rFonts w:ascii="Helvetica" w:eastAsia="Times New Roman" w:hAnsi="Helvetica" w:cs="Helvetica"/>
                <w:sz w:val="18"/>
                <w:szCs w:val="18"/>
              </w:rPr>
            </w:pPr>
          </w:p>
        </w:tc>
      </w:tr>
      <w:tr w:rsidR="000800EB" w:rsidRPr="000800EB" w14:paraId="0B92C32C"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2BA3A939"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Diagnostic Laboratory</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409FB4CB" w14:textId="77777777" w:rsidR="00BD52FA" w:rsidRPr="00A90D7E" w:rsidRDefault="00BD52FA" w:rsidP="00250B35">
            <w:pPr>
              <w:spacing w:after="0" w:line="240" w:lineRule="auto"/>
              <w:rPr>
                <w:rFonts w:ascii="Helvetica" w:eastAsia="Times New Roman" w:hAnsi="Helvetica" w:cs="Helvetica"/>
                <w:sz w:val="18"/>
                <w:szCs w:val="18"/>
              </w:rPr>
            </w:pP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49E7955B"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54599415" w14:textId="77777777" w:rsidR="00BD52FA" w:rsidRPr="00A90D7E" w:rsidRDefault="00BD52FA" w:rsidP="00250B35">
            <w:pPr>
              <w:spacing w:after="0" w:line="240" w:lineRule="auto"/>
              <w:rPr>
                <w:rFonts w:ascii="Helvetica" w:eastAsia="Times New Roman" w:hAnsi="Helvetica" w:cs="Helvetica"/>
                <w:sz w:val="18"/>
                <w:szCs w:val="18"/>
              </w:rPr>
            </w:pPr>
          </w:p>
        </w:tc>
      </w:tr>
      <w:tr w:rsidR="000800EB" w:rsidRPr="000800EB" w14:paraId="0DBDFF7A"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185624C9"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Diagnostic Radiology</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3BCDF688" w14:textId="77777777" w:rsidR="00BD52FA" w:rsidRPr="00A90D7E" w:rsidRDefault="00BD52FA" w:rsidP="00250B35">
            <w:pPr>
              <w:spacing w:after="0" w:line="240" w:lineRule="auto"/>
              <w:rPr>
                <w:rFonts w:ascii="Helvetica" w:eastAsia="Times New Roman" w:hAnsi="Helvetica" w:cs="Helvetica"/>
                <w:sz w:val="18"/>
                <w:szCs w:val="18"/>
              </w:rPr>
            </w:pP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67778C21"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7047CE30" w14:textId="77777777" w:rsidR="00BD52FA" w:rsidRPr="00A90D7E" w:rsidRDefault="00BD52FA" w:rsidP="00250B35">
            <w:pPr>
              <w:spacing w:after="0" w:line="240" w:lineRule="auto"/>
              <w:rPr>
                <w:rFonts w:ascii="Helvetica" w:eastAsia="Times New Roman" w:hAnsi="Helvetica" w:cs="Helvetica"/>
                <w:sz w:val="18"/>
                <w:szCs w:val="18"/>
              </w:rPr>
            </w:pPr>
          </w:p>
        </w:tc>
      </w:tr>
      <w:tr w:rsidR="000800EB" w:rsidRPr="000800EB" w14:paraId="3314A9C6"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4CFE9E7F"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Screenings</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5F134A4C"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02162F7D"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282874C6" w14:textId="77777777" w:rsidR="00BD52FA" w:rsidRPr="00A90D7E" w:rsidRDefault="00BD52FA" w:rsidP="00250B35">
            <w:pPr>
              <w:spacing w:after="0" w:line="240" w:lineRule="auto"/>
              <w:rPr>
                <w:rFonts w:ascii="Helvetica" w:eastAsia="Times New Roman" w:hAnsi="Helvetica" w:cs="Helvetica"/>
                <w:sz w:val="18"/>
                <w:szCs w:val="18"/>
              </w:rPr>
            </w:pPr>
          </w:p>
        </w:tc>
      </w:tr>
      <w:tr w:rsidR="000800EB" w:rsidRPr="000800EB" w14:paraId="2FF212AB"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3AC1D33E"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Coverage for Emergencies During and After Hours</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38D1C1D9" w14:textId="77777777" w:rsidR="00BD52FA" w:rsidRPr="00A90D7E" w:rsidRDefault="00BD52FA" w:rsidP="00250B35">
            <w:pPr>
              <w:spacing w:after="0" w:line="240" w:lineRule="auto"/>
              <w:rPr>
                <w:rFonts w:ascii="Helvetica" w:eastAsia="Times New Roman" w:hAnsi="Helvetica" w:cs="Helvetica"/>
                <w:sz w:val="18"/>
                <w:szCs w:val="18"/>
              </w:rPr>
            </w:pP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620670E1"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2C2559C8" w14:textId="77777777" w:rsidR="00BD52FA" w:rsidRPr="00A90D7E" w:rsidRDefault="00BD52FA" w:rsidP="00250B35">
            <w:pPr>
              <w:spacing w:after="0" w:line="240" w:lineRule="auto"/>
              <w:rPr>
                <w:rFonts w:ascii="Helvetica" w:eastAsia="Times New Roman" w:hAnsi="Helvetica" w:cs="Helvetica"/>
                <w:sz w:val="18"/>
                <w:szCs w:val="18"/>
              </w:rPr>
            </w:pPr>
          </w:p>
        </w:tc>
      </w:tr>
      <w:tr w:rsidR="000800EB" w:rsidRPr="000800EB" w14:paraId="7C1A6B59"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74C2E8C2"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Voluntary Family Planning</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746854FB" w14:textId="77777777" w:rsidR="00BD52FA" w:rsidRPr="00A90D7E" w:rsidRDefault="00BD52FA" w:rsidP="00250B35">
            <w:pPr>
              <w:spacing w:after="0" w:line="240" w:lineRule="auto"/>
              <w:rPr>
                <w:rFonts w:ascii="Helvetica" w:eastAsia="Times New Roman" w:hAnsi="Helvetica" w:cs="Helvetica"/>
                <w:sz w:val="18"/>
                <w:szCs w:val="18"/>
              </w:rPr>
            </w:pP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619120C9"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17A3A5C0" w14:textId="77777777" w:rsidR="00BD52FA" w:rsidRPr="00A90D7E" w:rsidRDefault="00BD52FA" w:rsidP="00250B35">
            <w:pPr>
              <w:spacing w:after="0" w:line="240" w:lineRule="auto"/>
              <w:rPr>
                <w:rFonts w:ascii="Helvetica" w:eastAsia="Times New Roman" w:hAnsi="Helvetica" w:cs="Helvetica"/>
                <w:sz w:val="18"/>
                <w:szCs w:val="18"/>
              </w:rPr>
            </w:pPr>
          </w:p>
        </w:tc>
      </w:tr>
      <w:tr w:rsidR="000800EB" w:rsidRPr="000800EB" w14:paraId="56892080"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1C9522CE"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Immunizations</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2064FADA"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5CF831A5"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3895667A" w14:textId="77777777" w:rsidR="00BD52FA" w:rsidRPr="00A90D7E" w:rsidRDefault="00BD52FA" w:rsidP="00250B35">
            <w:pPr>
              <w:spacing w:after="0" w:line="240" w:lineRule="auto"/>
              <w:rPr>
                <w:rFonts w:ascii="Helvetica" w:eastAsia="Times New Roman" w:hAnsi="Helvetica" w:cs="Helvetica"/>
                <w:sz w:val="18"/>
                <w:szCs w:val="18"/>
              </w:rPr>
            </w:pPr>
          </w:p>
        </w:tc>
      </w:tr>
      <w:tr w:rsidR="000800EB" w:rsidRPr="000800EB" w14:paraId="431D0784"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65B0A198"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Well Child Services</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44342EEB" w14:textId="77777777" w:rsidR="00BD52FA" w:rsidRPr="00A90D7E" w:rsidRDefault="00BD52FA" w:rsidP="00250B35">
            <w:pPr>
              <w:spacing w:after="0" w:line="240" w:lineRule="auto"/>
              <w:rPr>
                <w:rFonts w:ascii="Helvetica" w:eastAsia="Times New Roman" w:hAnsi="Helvetica" w:cs="Helvetica"/>
                <w:sz w:val="18"/>
                <w:szCs w:val="18"/>
              </w:rPr>
            </w:pP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20F8BA06"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01054B0E" w14:textId="77777777" w:rsidR="00BD52FA" w:rsidRPr="00A90D7E" w:rsidRDefault="00BD52FA" w:rsidP="00250B35">
            <w:pPr>
              <w:spacing w:after="0" w:line="240" w:lineRule="auto"/>
              <w:rPr>
                <w:rFonts w:ascii="Helvetica" w:eastAsia="Times New Roman" w:hAnsi="Helvetica" w:cs="Helvetica"/>
                <w:sz w:val="18"/>
                <w:szCs w:val="18"/>
              </w:rPr>
            </w:pPr>
          </w:p>
        </w:tc>
      </w:tr>
      <w:tr w:rsidR="000800EB" w:rsidRPr="000800EB" w14:paraId="72A73B8A"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4BB62BF8"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Gynecological Care</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26C1A64E" w14:textId="77777777" w:rsidR="00BD52FA" w:rsidRPr="00A90D7E" w:rsidRDefault="00BD52FA" w:rsidP="00250B35">
            <w:pPr>
              <w:spacing w:after="0" w:line="240" w:lineRule="auto"/>
              <w:rPr>
                <w:rFonts w:ascii="Helvetica" w:eastAsia="Times New Roman" w:hAnsi="Helvetica" w:cs="Helvetica"/>
                <w:sz w:val="18"/>
                <w:szCs w:val="18"/>
              </w:rPr>
            </w:pP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6E15D6AD"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56D98A9B" w14:textId="77777777" w:rsidR="00BD52FA" w:rsidRPr="00A90D7E" w:rsidRDefault="00BD52FA" w:rsidP="00250B35">
            <w:pPr>
              <w:spacing w:after="0" w:line="240" w:lineRule="auto"/>
              <w:rPr>
                <w:rFonts w:ascii="Helvetica" w:eastAsia="Times New Roman" w:hAnsi="Helvetica" w:cs="Helvetica"/>
                <w:sz w:val="18"/>
                <w:szCs w:val="18"/>
              </w:rPr>
            </w:pPr>
          </w:p>
        </w:tc>
      </w:tr>
      <w:tr w:rsidR="00BD52FA" w:rsidRPr="000800EB" w14:paraId="25222F99"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14A4182B" w14:textId="77777777" w:rsidR="00BD52FA" w:rsidRPr="00A90D7E" w:rsidRDefault="00BD52FA" w:rsidP="00250B35">
            <w:pPr>
              <w:spacing w:after="0" w:line="240" w:lineRule="auto"/>
              <w:rPr>
                <w:rFonts w:ascii="Helvetica" w:eastAsia="Times New Roman" w:hAnsi="Helvetica" w:cs="Helvetica"/>
                <w:b/>
                <w:bCs/>
                <w:sz w:val="18"/>
                <w:szCs w:val="18"/>
              </w:rPr>
            </w:pPr>
            <w:r w:rsidRPr="00A90D7E">
              <w:rPr>
                <w:rFonts w:ascii="Helvetica" w:eastAsia="Times New Roman" w:hAnsi="Helvetica" w:cs="Helvetica"/>
                <w:b/>
                <w:bCs/>
                <w:sz w:val="18"/>
                <w:szCs w:val="18"/>
              </w:rPr>
              <w:t>Obstetrical Care</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763FE6FC" w14:textId="77777777" w:rsidR="00BD52FA" w:rsidRPr="00A90D7E" w:rsidRDefault="00BD52FA" w:rsidP="00250B35">
            <w:pPr>
              <w:spacing w:after="0" w:line="240" w:lineRule="auto"/>
              <w:rPr>
                <w:rFonts w:ascii="Helvetica" w:eastAsia="Times New Roman" w:hAnsi="Helvetica" w:cs="Helvetica"/>
                <w:b/>
                <w:bCs/>
                <w:sz w:val="18"/>
                <w:szCs w:val="18"/>
              </w:rPr>
            </w:pP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0C8D48B0" w14:textId="77777777" w:rsidR="00BD52FA" w:rsidRPr="000800EB" w:rsidRDefault="00BD52FA" w:rsidP="00250B35">
            <w:pPr>
              <w:spacing w:after="0" w:line="240" w:lineRule="auto"/>
              <w:rPr>
                <w:rFonts w:ascii="Times New Roman" w:eastAsia="Times New Roman" w:hAnsi="Times New Roman" w:cs="Times New Roman"/>
                <w:sz w:val="20"/>
                <w:szCs w:val="20"/>
              </w:rPr>
            </w:pP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232A3439" w14:textId="77777777" w:rsidR="00BD52FA" w:rsidRPr="000800EB" w:rsidRDefault="00BD52FA" w:rsidP="00250B35">
            <w:pPr>
              <w:spacing w:after="0" w:line="240" w:lineRule="auto"/>
              <w:rPr>
                <w:rFonts w:ascii="Times New Roman" w:eastAsia="Times New Roman" w:hAnsi="Times New Roman" w:cs="Times New Roman"/>
                <w:sz w:val="20"/>
                <w:szCs w:val="20"/>
              </w:rPr>
            </w:pPr>
          </w:p>
        </w:tc>
      </w:tr>
      <w:tr w:rsidR="000800EB" w:rsidRPr="000800EB" w14:paraId="1982E6C6"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2B88BF99"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Prenatal Care</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382B2135" w14:textId="77777777" w:rsidR="00BD52FA" w:rsidRPr="00A90D7E" w:rsidRDefault="00BD52FA" w:rsidP="00250B35">
            <w:pPr>
              <w:spacing w:after="0" w:line="240" w:lineRule="auto"/>
              <w:rPr>
                <w:rFonts w:ascii="Helvetica" w:eastAsia="Times New Roman" w:hAnsi="Helvetica" w:cs="Helvetica"/>
                <w:sz w:val="18"/>
                <w:szCs w:val="18"/>
              </w:rPr>
            </w:pP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69A5B2D0"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14C9B71F" w14:textId="77777777" w:rsidR="00BD52FA" w:rsidRPr="00A90D7E" w:rsidRDefault="00BD52FA" w:rsidP="00250B35">
            <w:pPr>
              <w:spacing w:after="0" w:line="240" w:lineRule="auto"/>
              <w:rPr>
                <w:rFonts w:ascii="Helvetica" w:eastAsia="Times New Roman" w:hAnsi="Helvetica" w:cs="Helvetica"/>
                <w:sz w:val="18"/>
                <w:szCs w:val="18"/>
              </w:rPr>
            </w:pPr>
          </w:p>
        </w:tc>
      </w:tr>
      <w:tr w:rsidR="000800EB" w:rsidRPr="000800EB" w14:paraId="4BE52936"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4DDBEA7C"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Intrapartum Care (Labor &amp; Delivery)</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08BF6580" w14:textId="77777777" w:rsidR="00BD52FA" w:rsidRPr="00A90D7E" w:rsidRDefault="00BD52FA" w:rsidP="00250B35">
            <w:pPr>
              <w:spacing w:after="0" w:line="240" w:lineRule="auto"/>
              <w:rPr>
                <w:rFonts w:ascii="Helvetica" w:eastAsia="Times New Roman" w:hAnsi="Helvetica" w:cs="Helvetica"/>
                <w:sz w:val="18"/>
                <w:szCs w:val="18"/>
              </w:rPr>
            </w:pP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31A599CC"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3909E6B9" w14:textId="77777777" w:rsidR="00BD52FA" w:rsidRPr="00A90D7E" w:rsidRDefault="00BD52FA" w:rsidP="00250B35">
            <w:pPr>
              <w:spacing w:after="0" w:line="240" w:lineRule="auto"/>
              <w:rPr>
                <w:rFonts w:ascii="Helvetica" w:eastAsia="Times New Roman" w:hAnsi="Helvetica" w:cs="Helvetica"/>
                <w:sz w:val="18"/>
                <w:szCs w:val="18"/>
              </w:rPr>
            </w:pPr>
          </w:p>
        </w:tc>
      </w:tr>
      <w:tr w:rsidR="000800EB" w:rsidRPr="000800EB" w14:paraId="3A75B9CA"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316AECF0"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Postpartum Care</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6E107160" w14:textId="77777777" w:rsidR="00BD52FA" w:rsidRPr="00A90D7E" w:rsidRDefault="00BD52FA" w:rsidP="00250B35">
            <w:pPr>
              <w:spacing w:after="0" w:line="240" w:lineRule="auto"/>
              <w:rPr>
                <w:rFonts w:ascii="Helvetica" w:eastAsia="Times New Roman" w:hAnsi="Helvetica" w:cs="Helvetica"/>
                <w:sz w:val="18"/>
                <w:szCs w:val="18"/>
              </w:rPr>
            </w:pP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07DA66F1"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60ABD0CA" w14:textId="77777777" w:rsidR="00BD52FA" w:rsidRPr="00A90D7E" w:rsidRDefault="00BD52FA" w:rsidP="00250B35">
            <w:pPr>
              <w:spacing w:after="0" w:line="240" w:lineRule="auto"/>
              <w:rPr>
                <w:rFonts w:ascii="Helvetica" w:eastAsia="Times New Roman" w:hAnsi="Helvetica" w:cs="Helvetica"/>
                <w:sz w:val="18"/>
                <w:szCs w:val="18"/>
              </w:rPr>
            </w:pPr>
          </w:p>
        </w:tc>
      </w:tr>
      <w:tr w:rsidR="000800EB" w:rsidRPr="000800EB" w14:paraId="5B0DE295"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51653D25"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Preventive Dental</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33E78836" w14:textId="77777777" w:rsidR="00BD52FA" w:rsidRPr="00A90D7E" w:rsidRDefault="00BD52FA" w:rsidP="00250B35">
            <w:pPr>
              <w:spacing w:after="0" w:line="240" w:lineRule="auto"/>
              <w:rPr>
                <w:rFonts w:ascii="Helvetica" w:eastAsia="Times New Roman" w:hAnsi="Helvetica" w:cs="Helvetica"/>
                <w:sz w:val="18"/>
                <w:szCs w:val="18"/>
              </w:rPr>
            </w:pP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54615C4D"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361EEA43" w14:textId="77777777" w:rsidR="00BD52FA" w:rsidRPr="00A90D7E" w:rsidRDefault="00BD52FA" w:rsidP="00250B35">
            <w:pPr>
              <w:spacing w:after="0" w:line="240" w:lineRule="auto"/>
              <w:rPr>
                <w:rFonts w:ascii="Helvetica" w:eastAsia="Times New Roman" w:hAnsi="Helvetica" w:cs="Helvetica"/>
                <w:sz w:val="18"/>
                <w:szCs w:val="18"/>
              </w:rPr>
            </w:pPr>
          </w:p>
        </w:tc>
      </w:tr>
      <w:tr w:rsidR="000800EB" w:rsidRPr="000800EB" w14:paraId="6C5B4A14"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3EBA4A97"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Pharmaceutical Services</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0BCC623E"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3AE1A0C4"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7CE15A8A" w14:textId="77777777" w:rsidR="00BD52FA" w:rsidRPr="00A90D7E" w:rsidRDefault="00BD52FA" w:rsidP="00250B35">
            <w:pPr>
              <w:spacing w:after="0" w:line="240" w:lineRule="auto"/>
              <w:rPr>
                <w:rFonts w:ascii="Helvetica" w:eastAsia="Times New Roman" w:hAnsi="Helvetica" w:cs="Helvetica"/>
                <w:sz w:val="18"/>
                <w:szCs w:val="18"/>
              </w:rPr>
            </w:pPr>
          </w:p>
        </w:tc>
      </w:tr>
      <w:tr w:rsidR="000800EB" w:rsidRPr="000800EB" w14:paraId="2B176C18"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0535DB7A" w14:textId="77777777" w:rsidR="00BD52FA" w:rsidRPr="00A90D7E" w:rsidRDefault="00760E91"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AC</w:t>
            </w:r>
            <w:r w:rsidR="00BD52FA" w:rsidRPr="00A90D7E">
              <w:rPr>
                <w:rFonts w:ascii="Helvetica" w:eastAsia="Times New Roman" w:hAnsi="Helvetica" w:cs="Helvetica"/>
                <w:sz w:val="18"/>
                <w:szCs w:val="18"/>
              </w:rPr>
              <w:t>HCH Required Substance Abuse Services</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7E3194AF"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4F21F4B6"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64B5BCC3"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r>
      <w:tr w:rsidR="000800EB" w:rsidRPr="000800EB" w14:paraId="134B2C7F"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3C9A93BC"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Case Management</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112263EC"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6F60194B"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54B733CD"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r>
      <w:tr w:rsidR="000800EB" w:rsidRPr="000800EB" w14:paraId="4B1C0C1E"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45F6C2A0"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Eligibility Assistance</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269560B3"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4BAB6E12"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0AAA877A" w14:textId="77777777" w:rsidR="00BD52FA" w:rsidRPr="00A90D7E" w:rsidRDefault="00BD52FA" w:rsidP="00250B35">
            <w:pPr>
              <w:spacing w:after="0" w:line="240" w:lineRule="auto"/>
              <w:rPr>
                <w:rFonts w:ascii="Helvetica" w:eastAsia="Times New Roman" w:hAnsi="Helvetica" w:cs="Helvetica"/>
                <w:sz w:val="18"/>
                <w:szCs w:val="18"/>
              </w:rPr>
            </w:pPr>
          </w:p>
        </w:tc>
      </w:tr>
      <w:tr w:rsidR="000800EB" w:rsidRPr="000800EB" w14:paraId="7A509E38"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0E09A89A"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Health Education</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2395DD49"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4756FBFB"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6F0DAA71" w14:textId="77777777" w:rsidR="00BD52FA" w:rsidRPr="00A90D7E" w:rsidRDefault="00BD52FA" w:rsidP="00250B35">
            <w:pPr>
              <w:spacing w:after="0" w:line="240" w:lineRule="auto"/>
              <w:rPr>
                <w:rFonts w:ascii="Helvetica" w:eastAsia="Times New Roman" w:hAnsi="Helvetica" w:cs="Helvetica"/>
                <w:sz w:val="18"/>
                <w:szCs w:val="18"/>
              </w:rPr>
            </w:pPr>
          </w:p>
        </w:tc>
      </w:tr>
      <w:tr w:rsidR="000800EB" w:rsidRPr="000800EB" w14:paraId="0F52ABD8"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01D2BD37"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Outreach</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0CB185A1"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11603022"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32234D21" w14:textId="77777777" w:rsidR="00BD52FA" w:rsidRPr="00A90D7E" w:rsidRDefault="00BD52FA" w:rsidP="00250B35">
            <w:pPr>
              <w:spacing w:after="0" w:line="240" w:lineRule="auto"/>
              <w:rPr>
                <w:rFonts w:ascii="Helvetica" w:eastAsia="Times New Roman" w:hAnsi="Helvetica" w:cs="Helvetica"/>
                <w:sz w:val="18"/>
                <w:szCs w:val="18"/>
              </w:rPr>
            </w:pPr>
          </w:p>
        </w:tc>
      </w:tr>
      <w:tr w:rsidR="000800EB" w:rsidRPr="000800EB" w14:paraId="578AE8EB"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719725D1"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Transportation</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4E92A8CA"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6B623827"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32112A27" w14:textId="77777777" w:rsidR="00BD52FA" w:rsidRPr="00A90D7E" w:rsidRDefault="00BD52FA" w:rsidP="00250B35">
            <w:pPr>
              <w:spacing w:after="0" w:line="240" w:lineRule="auto"/>
              <w:rPr>
                <w:rFonts w:ascii="Helvetica" w:eastAsia="Times New Roman" w:hAnsi="Helvetica" w:cs="Helvetica"/>
                <w:sz w:val="18"/>
                <w:szCs w:val="18"/>
              </w:rPr>
            </w:pPr>
          </w:p>
        </w:tc>
      </w:tr>
      <w:tr w:rsidR="00BD52FA" w:rsidRPr="000800EB" w14:paraId="746EA4B3"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0716558B"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Translation</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7EDC649F"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680D31A1"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5D35CFB8"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r>
    </w:tbl>
    <w:p w14:paraId="53B16595" w14:textId="77777777" w:rsidR="00BD52FA" w:rsidRPr="000800EB" w:rsidRDefault="00BD52FA" w:rsidP="00BD52FA">
      <w:pPr>
        <w:spacing w:after="0" w:line="240" w:lineRule="auto"/>
        <w:rPr>
          <w:rFonts w:ascii="Times New Roman" w:eastAsia="Times New Roman" w:hAnsi="Times New Roman" w:cs="Times New Roman"/>
          <w:sz w:val="24"/>
          <w:szCs w:val="24"/>
        </w:rPr>
      </w:pPr>
    </w:p>
    <w:p w14:paraId="5792D706" w14:textId="77777777" w:rsidR="004C4CB3" w:rsidRPr="00A90D7E" w:rsidRDefault="004C4CB3" w:rsidP="00BD52FA">
      <w:pPr>
        <w:shd w:val="clear" w:color="auto" w:fill="FFFFFF"/>
        <w:spacing w:after="0" w:line="240" w:lineRule="auto"/>
        <w:rPr>
          <w:rFonts w:ascii="Helvetica" w:eastAsia="Times New Roman" w:hAnsi="Helvetica" w:cs="Helvetica"/>
          <w:sz w:val="18"/>
          <w:szCs w:val="18"/>
        </w:rPr>
      </w:pPr>
    </w:p>
    <w:p w14:paraId="374FEF7A" w14:textId="77777777" w:rsidR="004C4CB3" w:rsidRPr="00A90D7E" w:rsidRDefault="004C4CB3" w:rsidP="00BD52FA">
      <w:pPr>
        <w:shd w:val="clear" w:color="auto" w:fill="FFFFFF"/>
        <w:spacing w:after="0" w:line="240" w:lineRule="auto"/>
        <w:rPr>
          <w:rFonts w:ascii="Helvetica" w:eastAsia="Times New Roman" w:hAnsi="Helvetica" w:cs="Helvetica"/>
          <w:sz w:val="18"/>
          <w:szCs w:val="18"/>
        </w:rPr>
      </w:pPr>
    </w:p>
    <w:p w14:paraId="10A2DD2F" w14:textId="77777777" w:rsidR="004C4CB3" w:rsidRPr="00A90D7E" w:rsidRDefault="004C4CB3" w:rsidP="00BD52FA">
      <w:pPr>
        <w:shd w:val="clear" w:color="auto" w:fill="FFFFFF"/>
        <w:spacing w:after="0" w:line="240" w:lineRule="auto"/>
        <w:rPr>
          <w:rFonts w:ascii="Helvetica" w:eastAsia="Times New Roman" w:hAnsi="Helvetica" w:cs="Helvetica"/>
          <w:sz w:val="18"/>
          <w:szCs w:val="18"/>
        </w:rPr>
      </w:pPr>
    </w:p>
    <w:p w14:paraId="530C20F3" w14:textId="77777777" w:rsidR="004C4CB3" w:rsidRPr="00A90D7E" w:rsidRDefault="004C4CB3" w:rsidP="00BD52FA">
      <w:pPr>
        <w:shd w:val="clear" w:color="auto" w:fill="FFFFFF"/>
        <w:spacing w:after="0" w:line="240" w:lineRule="auto"/>
        <w:rPr>
          <w:rFonts w:ascii="Helvetica" w:eastAsia="Times New Roman" w:hAnsi="Helvetica" w:cs="Helvetica"/>
          <w:sz w:val="18"/>
          <w:szCs w:val="18"/>
        </w:rPr>
      </w:pPr>
    </w:p>
    <w:p w14:paraId="1358F20E" w14:textId="77777777" w:rsidR="004C4CB3" w:rsidRPr="00A90D7E" w:rsidRDefault="004C4CB3" w:rsidP="00BD52FA">
      <w:pPr>
        <w:shd w:val="clear" w:color="auto" w:fill="FFFFFF"/>
        <w:spacing w:after="0" w:line="240" w:lineRule="auto"/>
        <w:rPr>
          <w:rFonts w:ascii="Helvetica" w:eastAsia="Times New Roman" w:hAnsi="Helvetica" w:cs="Helvetica"/>
          <w:sz w:val="18"/>
          <w:szCs w:val="18"/>
        </w:rPr>
      </w:pPr>
    </w:p>
    <w:p w14:paraId="564ACC84" w14:textId="77777777" w:rsidR="004C4CB3" w:rsidRPr="00A90D7E" w:rsidRDefault="004C4CB3" w:rsidP="00BD52FA">
      <w:pPr>
        <w:shd w:val="clear" w:color="auto" w:fill="FFFFFF"/>
        <w:spacing w:after="0" w:line="240" w:lineRule="auto"/>
        <w:rPr>
          <w:rFonts w:ascii="Helvetica" w:eastAsia="Times New Roman" w:hAnsi="Helvetica" w:cs="Helvetica"/>
          <w:sz w:val="18"/>
          <w:szCs w:val="18"/>
        </w:rPr>
      </w:pPr>
    </w:p>
    <w:p w14:paraId="0E94BE18" w14:textId="77777777" w:rsidR="00BD52FA" w:rsidRPr="00A90D7E" w:rsidRDefault="00BD52FA" w:rsidP="00BD52FA">
      <w:pPr>
        <w:pBdr>
          <w:top w:val="single" w:sz="6" w:space="3" w:color="D9D9D9"/>
          <w:left w:val="single" w:sz="6" w:space="5" w:color="D9D9D9"/>
          <w:right w:val="single" w:sz="6" w:space="4" w:color="D9D9D9"/>
        </w:pBdr>
        <w:shd w:val="clear" w:color="auto" w:fill="C2DAEC"/>
        <w:spacing w:before="100" w:beforeAutospacing="1" w:after="100" w:afterAutospacing="1" w:line="240" w:lineRule="auto"/>
        <w:outlineLvl w:val="2"/>
        <w:rPr>
          <w:rFonts w:ascii="Helvetica" w:eastAsia="Times New Roman" w:hAnsi="Helvetica" w:cs="Helvetica"/>
          <w:b/>
          <w:bCs/>
          <w:sz w:val="24"/>
          <w:szCs w:val="24"/>
        </w:rPr>
      </w:pPr>
      <w:r w:rsidRPr="00A90D7E">
        <w:rPr>
          <w:rFonts w:ascii="Helvetica" w:eastAsia="Times New Roman" w:hAnsi="Helvetica" w:cs="Helvetica"/>
          <w:b/>
          <w:bCs/>
          <w:sz w:val="24"/>
          <w:szCs w:val="24"/>
        </w:rPr>
        <w:lastRenderedPageBreak/>
        <w:t>Approved Additional Services</w:t>
      </w:r>
    </w:p>
    <w:tbl>
      <w:tblPr>
        <w:tblW w:w="5000" w:type="pct"/>
        <w:tblBorders>
          <w:bottom w:val="single" w:sz="6" w:space="0" w:color="E5E5E5"/>
        </w:tblBorders>
        <w:shd w:val="clear" w:color="auto" w:fill="FFFFFF"/>
        <w:tblCellMar>
          <w:top w:w="15" w:type="dxa"/>
          <w:left w:w="15" w:type="dxa"/>
          <w:bottom w:w="15" w:type="dxa"/>
          <w:right w:w="15" w:type="dxa"/>
        </w:tblCellMar>
        <w:tblLook w:val="04A0" w:firstRow="1" w:lastRow="0" w:firstColumn="1" w:lastColumn="0" w:noHBand="0" w:noVBand="1"/>
      </w:tblPr>
      <w:tblGrid>
        <w:gridCol w:w="3707"/>
        <w:gridCol w:w="1482"/>
        <w:gridCol w:w="2224"/>
        <w:gridCol w:w="2224"/>
      </w:tblGrid>
      <w:tr w:rsidR="000800EB" w:rsidRPr="000800EB" w14:paraId="52DDC973" w14:textId="77777777" w:rsidTr="00250B35">
        <w:trPr>
          <w:tblHeader/>
        </w:trPr>
        <w:tc>
          <w:tcPr>
            <w:tcW w:w="1000" w:type="pct"/>
            <w:vMerge w:val="restart"/>
            <w:tcBorders>
              <w:top w:val="single" w:sz="6" w:space="0" w:color="E5E5E5"/>
              <w:left w:val="single" w:sz="2" w:space="0" w:color="E0E0E0"/>
              <w:bottom w:val="single" w:sz="6" w:space="0" w:color="E5E5E5"/>
              <w:right w:val="single" w:sz="6" w:space="0" w:color="C4DBED"/>
            </w:tcBorders>
            <w:shd w:val="clear" w:color="auto" w:fill="C2DAEC"/>
            <w:tcMar>
              <w:top w:w="75" w:type="dxa"/>
              <w:left w:w="75" w:type="dxa"/>
              <w:bottom w:w="60" w:type="dxa"/>
              <w:right w:w="75" w:type="dxa"/>
            </w:tcMar>
            <w:vAlign w:val="center"/>
            <w:hideMark/>
          </w:tcPr>
          <w:p w14:paraId="7B4D65E6" w14:textId="77777777" w:rsidR="00BD52FA" w:rsidRPr="00A90D7E" w:rsidRDefault="00BD52FA" w:rsidP="00250B35">
            <w:pPr>
              <w:spacing w:after="0" w:line="240" w:lineRule="auto"/>
              <w:rPr>
                <w:rFonts w:ascii="Helvetica" w:eastAsia="Times New Roman" w:hAnsi="Helvetica" w:cs="Helvetica"/>
                <w:b/>
                <w:bCs/>
                <w:sz w:val="18"/>
                <w:szCs w:val="18"/>
              </w:rPr>
            </w:pPr>
            <w:r w:rsidRPr="00A90D7E">
              <w:rPr>
                <w:rFonts w:ascii="Helvetica" w:eastAsia="Times New Roman" w:hAnsi="Helvetica" w:cs="Helvetica"/>
                <w:b/>
                <w:bCs/>
                <w:sz w:val="18"/>
                <w:szCs w:val="18"/>
              </w:rPr>
              <w:t>Service Type</w:t>
            </w:r>
          </w:p>
        </w:tc>
        <w:tc>
          <w:tcPr>
            <w:tcW w:w="1400" w:type="pct"/>
            <w:gridSpan w:val="3"/>
            <w:tcBorders>
              <w:top w:val="single" w:sz="6" w:space="0" w:color="E5E5E5"/>
              <w:left w:val="single" w:sz="2" w:space="0" w:color="E0E0E0"/>
              <w:bottom w:val="single" w:sz="6" w:space="0" w:color="E5E5E5"/>
              <w:right w:val="single" w:sz="6" w:space="0" w:color="C4DBED"/>
            </w:tcBorders>
            <w:shd w:val="clear" w:color="auto" w:fill="C2DAEC"/>
            <w:tcMar>
              <w:top w:w="75" w:type="dxa"/>
              <w:left w:w="75" w:type="dxa"/>
              <w:bottom w:w="60" w:type="dxa"/>
              <w:right w:w="75" w:type="dxa"/>
            </w:tcMar>
            <w:vAlign w:val="center"/>
            <w:hideMark/>
          </w:tcPr>
          <w:p w14:paraId="634B17D2" w14:textId="77777777" w:rsidR="00BD52FA" w:rsidRPr="00A90D7E" w:rsidRDefault="00BD52FA" w:rsidP="00250B35">
            <w:pPr>
              <w:spacing w:after="0" w:line="240" w:lineRule="auto"/>
              <w:rPr>
                <w:rFonts w:ascii="Helvetica" w:eastAsia="Times New Roman" w:hAnsi="Helvetica" w:cs="Helvetica"/>
                <w:b/>
                <w:bCs/>
                <w:sz w:val="18"/>
                <w:szCs w:val="18"/>
              </w:rPr>
            </w:pPr>
            <w:r w:rsidRPr="00A90D7E">
              <w:rPr>
                <w:rFonts w:ascii="Helvetica" w:eastAsia="Times New Roman" w:hAnsi="Helvetica" w:cs="Helvetica"/>
                <w:b/>
                <w:bCs/>
                <w:sz w:val="18"/>
                <w:szCs w:val="18"/>
              </w:rPr>
              <w:t>Service Delivery Methods</w:t>
            </w:r>
          </w:p>
        </w:tc>
      </w:tr>
      <w:tr w:rsidR="000800EB" w:rsidRPr="000800EB" w14:paraId="54264330" w14:textId="77777777" w:rsidTr="00250B35">
        <w:trPr>
          <w:tblHeader/>
        </w:trPr>
        <w:tc>
          <w:tcPr>
            <w:tcW w:w="0" w:type="auto"/>
            <w:vMerge/>
            <w:tcBorders>
              <w:top w:val="single" w:sz="6" w:space="0" w:color="E5E5E5"/>
              <w:left w:val="single" w:sz="2" w:space="0" w:color="E0E0E0"/>
              <w:bottom w:val="single" w:sz="6" w:space="0" w:color="E5E5E5"/>
              <w:right w:val="single" w:sz="6" w:space="0" w:color="C4DBED"/>
            </w:tcBorders>
            <w:shd w:val="clear" w:color="auto" w:fill="FFFFFF"/>
            <w:vAlign w:val="center"/>
            <w:hideMark/>
          </w:tcPr>
          <w:p w14:paraId="21862BC7" w14:textId="77777777" w:rsidR="00BD52FA" w:rsidRPr="00A90D7E" w:rsidRDefault="00BD52FA" w:rsidP="00250B35">
            <w:pPr>
              <w:spacing w:after="0" w:line="240" w:lineRule="auto"/>
              <w:rPr>
                <w:rFonts w:ascii="Helvetica" w:eastAsia="Times New Roman" w:hAnsi="Helvetica" w:cs="Helvetica"/>
                <w:b/>
                <w:bCs/>
                <w:sz w:val="18"/>
                <w:szCs w:val="18"/>
              </w:rPr>
            </w:pPr>
          </w:p>
        </w:tc>
        <w:tc>
          <w:tcPr>
            <w:tcW w:w="400" w:type="pct"/>
            <w:tcBorders>
              <w:top w:val="single" w:sz="6" w:space="0" w:color="E5E5E5"/>
              <w:left w:val="single" w:sz="2" w:space="0" w:color="E0E0E0"/>
              <w:bottom w:val="single" w:sz="6" w:space="0" w:color="E5E5E5"/>
              <w:right w:val="single" w:sz="6" w:space="0" w:color="C4DBED"/>
            </w:tcBorders>
            <w:shd w:val="clear" w:color="auto" w:fill="C2DAEC"/>
            <w:tcMar>
              <w:top w:w="75" w:type="dxa"/>
              <w:left w:w="75" w:type="dxa"/>
              <w:bottom w:w="60" w:type="dxa"/>
              <w:right w:w="75" w:type="dxa"/>
            </w:tcMar>
            <w:vAlign w:val="center"/>
            <w:hideMark/>
          </w:tcPr>
          <w:p w14:paraId="334A3375" w14:textId="77777777" w:rsidR="00BD52FA" w:rsidRPr="00A90D7E" w:rsidRDefault="00BD52FA" w:rsidP="00250B35">
            <w:pPr>
              <w:spacing w:after="0" w:line="240" w:lineRule="auto"/>
              <w:rPr>
                <w:rFonts w:ascii="Helvetica" w:eastAsia="Times New Roman" w:hAnsi="Helvetica" w:cs="Helvetica"/>
                <w:b/>
                <w:bCs/>
                <w:sz w:val="18"/>
                <w:szCs w:val="18"/>
              </w:rPr>
            </w:pPr>
            <w:r w:rsidRPr="00A90D7E">
              <w:rPr>
                <w:rFonts w:ascii="Helvetica" w:eastAsia="Times New Roman" w:hAnsi="Helvetica" w:cs="Helvetica"/>
                <w:b/>
                <w:bCs/>
                <w:sz w:val="18"/>
                <w:szCs w:val="18"/>
              </w:rPr>
              <w:t>Column I. Direct</w:t>
            </w:r>
            <w:r w:rsidRPr="00A90D7E">
              <w:rPr>
                <w:rFonts w:ascii="Helvetica" w:eastAsia="Times New Roman" w:hAnsi="Helvetica" w:cs="Helvetica"/>
                <w:b/>
                <w:bCs/>
                <w:sz w:val="18"/>
                <w:szCs w:val="18"/>
              </w:rPr>
              <w:br/>
              <w:t>(Health Center Pays)</w:t>
            </w:r>
          </w:p>
        </w:tc>
        <w:tc>
          <w:tcPr>
            <w:tcW w:w="600" w:type="pct"/>
            <w:tcBorders>
              <w:top w:val="single" w:sz="6" w:space="0" w:color="E5E5E5"/>
              <w:left w:val="single" w:sz="2" w:space="0" w:color="E0E0E0"/>
              <w:bottom w:val="single" w:sz="6" w:space="0" w:color="E5E5E5"/>
              <w:right w:val="single" w:sz="6" w:space="0" w:color="C4DBED"/>
            </w:tcBorders>
            <w:shd w:val="clear" w:color="auto" w:fill="C2DAEC"/>
            <w:tcMar>
              <w:top w:w="75" w:type="dxa"/>
              <w:left w:w="75" w:type="dxa"/>
              <w:bottom w:w="60" w:type="dxa"/>
              <w:right w:w="75" w:type="dxa"/>
            </w:tcMar>
            <w:vAlign w:val="center"/>
            <w:hideMark/>
          </w:tcPr>
          <w:p w14:paraId="40A4D1E4" w14:textId="77777777" w:rsidR="00BD52FA" w:rsidRPr="00A90D7E" w:rsidRDefault="00BD52FA" w:rsidP="00250B35">
            <w:pPr>
              <w:spacing w:after="0" w:line="240" w:lineRule="auto"/>
              <w:rPr>
                <w:rFonts w:ascii="Helvetica" w:eastAsia="Times New Roman" w:hAnsi="Helvetica" w:cs="Helvetica"/>
                <w:b/>
                <w:bCs/>
                <w:sz w:val="18"/>
                <w:szCs w:val="18"/>
              </w:rPr>
            </w:pPr>
            <w:r w:rsidRPr="00A90D7E">
              <w:rPr>
                <w:rFonts w:ascii="Helvetica" w:eastAsia="Times New Roman" w:hAnsi="Helvetica" w:cs="Helvetica"/>
                <w:b/>
                <w:bCs/>
                <w:sz w:val="18"/>
                <w:szCs w:val="18"/>
              </w:rPr>
              <w:t>Column II. Formal Written Contract/Agreement</w:t>
            </w:r>
            <w:r w:rsidRPr="00A90D7E">
              <w:rPr>
                <w:rFonts w:ascii="Helvetica" w:eastAsia="Times New Roman" w:hAnsi="Helvetica" w:cs="Helvetica"/>
                <w:b/>
                <w:bCs/>
                <w:sz w:val="18"/>
                <w:szCs w:val="18"/>
              </w:rPr>
              <w:br/>
              <w:t>(Health Center Pays)</w:t>
            </w:r>
          </w:p>
        </w:tc>
        <w:tc>
          <w:tcPr>
            <w:tcW w:w="600" w:type="pct"/>
            <w:tcBorders>
              <w:top w:val="single" w:sz="6" w:space="0" w:color="E5E5E5"/>
              <w:left w:val="single" w:sz="2" w:space="0" w:color="E0E0E0"/>
              <w:bottom w:val="single" w:sz="6" w:space="0" w:color="E5E5E5"/>
              <w:right w:val="single" w:sz="6" w:space="0" w:color="C4DBED"/>
            </w:tcBorders>
            <w:shd w:val="clear" w:color="auto" w:fill="C2DAEC"/>
            <w:tcMar>
              <w:top w:w="75" w:type="dxa"/>
              <w:left w:w="75" w:type="dxa"/>
              <w:bottom w:w="60" w:type="dxa"/>
              <w:right w:w="75" w:type="dxa"/>
            </w:tcMar>
            <w:vAlign w:val="center"/>
            <w:hideMark/>
          </w:tcPr>
          <w:p w14:paraId="0E14EF1F" w14:textId="77777777" w:rsidR="00BD52FA" w:rsidRPr="00A90D7E" w:rsidRDefault="00BD52FA" w:rsidP="00250B35">
            <w:pPr>
              <w:spacing w:after="0" w:line="240" w:lineRule="auto"/>
              <w:rPr>
                <w:rFonts w:ascii="Helvetica" w:eastAsia="Times New Roman" w:hAnsi="Helvetica" w:cs="Helvetica"/>
                <w:b/>
                <w:bCs/>
                <w:sz w:val="18"/>
                <w:szCs w:val="18"/>
              </w:rPr>
            </w:pPr>
            <w:r w:rsidRPr="00A90D7E">
              <w:rPr>
                <w:rFonts w:ascii="Helvetica" w:eastAsia="Times New Roman" w:hAnsi="Helvetica" w:cs="Helvetica"/>
                <w:b/>
                <w:bCs/>
                <w:sz w:val="18"/>
                <w:szCs w:val="18"/>
              </w:rPr>
              <w:t>Column III. Formal Written Referral Arrangement</w:t>
            </w:r>
            <w:r w:rsidRPr="00A90D7E">
              <w:rPr>
                <w:rFonts w:ascii="Helvetica" w:eastAsia="Times New Roman" w:hAnsi="Helvetica" w:cs="Helvetica"/>
                <w:b/>
                <w:bCs/>
                <w:sz w:val="18"/>
                <w:szCs w:val="18"/>
              </w:rPr>
              <w:br/>
              <w:t>(Health Center DOES NOT pay)</w:t>
            </w:r>
          </w:p>
        </w:tc>
      </w:tr>
      <w:tr w:rsidR="000800EB" w:rsidRPr="000800EB" w14:paraId="094F0CB2"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5AEC7ADA"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Additional Dental Services</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3D31E50C" w14:textId="77777777" w:rsidR="00BD52FA" w:rsidRPr="00A90D7E" w:rsidRDefault="00BD52FA" w:rsidP="00250B35">
            <w:pPr>
              <w:spacing w:after="0" w:line="240" w:lineRule="auto"/>
              <w:rPr>
                <w:rFonts w:ascii="Helvetica" w:eastAsia="Times New Roman" w:hAnsi="Helvetica" w:cs="Helvetica"/>
                <w:sz w:val="18"/>
                <w:szCs w:val="18"/>
              </w:rPr>
            </w:pP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3E2CCDC2"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57DE617E" w14:textId="77777777" w:rsidR="00BD52FA" w:rsidRPr="00A90D7E" w:rsidRDefault="00BD52FA" w:rsidP="00250B35">
            <w:pPr>
              <w:spacing w:after="0" w:line="240" w:lineRule="auto"/>
              <w:rPr>
                <w:rFonts w:ascii="Helvetica" w:eastAsia="Times New Roman" w:hAnsi="Helvetica" w:cs="Helvetica"/>
                <w:sz w:val="18"/>
                <w:szCs w:val="18"/>
              </w:rPr>
            </w:pPr>
          </w:p>
        </w:tc>
      </w:tr>
      <w:tr w:rsidR="00BD52FA" w:rsidRPr="000800EB" w14:paraId="1CCF755B"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38A6CE0C" w14:textId="77777777" w:rsidR="00BD52FA" w:rsidRPr="00A90D7E" w:rsidRDefault="00BD52FA" w:rsidP="00250B35">
            <w:pPr>
              <w:spacing w:after="0" w:line="240" w:lineRule="auto"/>
              <w:rPr>
                <w:rFonts w:ascii="Helvetica" w:eastAsia="Times New Roman" w:hAnsi="Helvetica" w:cs="Helvetica"/>
                <w:b/>
                <w:bCs/>
                <w:sz w:val="18"/>
                <w:szCs w:val="18"/>
              </w:rPr>
            </w:pPr>
            <w:r w:rsidRPr="00A90D7E">
              <w:rPr>
                <w:rFonts w:ascii="Helvetica" w:eastAsia="Times New Roman" w:hAnsi="Helvetica" w:cs="Helvetica"/>
                <w:b/>
                <w:bCs/>
                <w:sz w:val="18"/>
                <w:szCs w:val="18"/>
              </w:rPr>
              <w:t>Behavioral Health Services</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723B83D7" w14:textId="77777777" w:rsidR="00BD52FA" w:rsidRPr="00A90D7E" w:rsidRDefault="00BD52FA" w:rsidP="00250B35">
            <w:pPr>
              <w:spacing w:after="0" w:line="240" w:lineRule="auto"/>
              <w:rPr>
                <w:rFonts w:ascii="Helvetica" w:eastAsia="Times New Roman" w:hAnsi="Helvetica" w:cs="Helvetica"/>
                <w:b/>
                <w:bCs/>
                <w:sz w:val="18"/>
                <w:szCs w:val="18"/>
              </w:rPr>
            </w:pP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703DB501" w14:textId="77777777" w:rsidR="00BD52FA" w:rsidRPr="000800EB" w:rsidRDefault="00BD52FA" w:rsidP="00250B35">
            <w:pPr>
              <w:spacing w:after="0" w:line="240" w:lineRule="auto"/>
              <w:rPr>
                <w:rFonts w:ascii="Times New Roman" w:eastAsia="Times New Roman" w:hAnsi="Times New Roman" w:cs="Times New Roman"/>
                <w:sz w:val="20"/>
                <w:szCs w:val="20"/>
              </w:rPr>
            </w:pP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0A55E8C5" w14:textId="77777777" w:rsidR="00BD52FA" w:rsidRPr="000800EB" w:rsidRDefault="00BD52FA" w:rsidP="00250B35">
            <w:pPr>
              <w:spacing w:after="0" w:line="240" w:lineRule="auto"/>
              <w:rPr>
                <w:rFonts w:ascii="Times New Roman" w:eastAsia="Times New Roman" w:hAnsi="Times New Roman" w:cs="Times New Roman"/>
                <w:sz w:val="20"/>
                <w:szCs w:val="20"/>
              </w:rPr>
            </w:pPr>
          </w:p>
        </w:tc>
      </w:tr>
      <w:tr w:rsidR="000800EB" w:rsidRPr="000800EB" w14:paraId="4E63BAC8"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5DD5E8D7"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Mental Health Services</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72527690"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609B792F"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4784D81D" w14:textId="77777777" w:rsidR="00BD52FA" w:rsidRPr="00A90D7E" w:rsidRDefault="00BD52FA" w:rsidP="00250B35">
            <w:pPr>
              <w:spacing w:after="0" w:line="240" w:lineRule="auto"/>
              <w:rPr>
                <w:rFonts w:ascii="Helvetica" w:eastAsia="Times New Roman" w:hAnsi="Helvetica" w:cs="Helvetica"/>
                <w:sz w:val="18"/>
                <w:szCs w:val="18"/>
              </w:rPr>
            </w:pPr>
          </w:p>
        </w:tc>
      </w:tr>
      <w:tr w:rsidR="000800EB" w:rsidRPr="000800EB" w14:paraId="3D7A6C8A"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63017A39"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Optometry</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4ABAC84E" w14:textId="77777777" w:rsidR="00BD52FA" w:rsidRPr="00A90D7E" w:rsidRDefault="00BD52FA" w:rsidP="00250B35">
            <w:pPr>
              <w:spacing w:after="0" w:line="240" w:lineRule="auto"/>
              <w:rPr>
                <w:rFonts w:ascii="Helvetica" w:eastAsia="Times New Roman" w:hAnsi="Helvetica" w:cs="Helvetica"/>
                <w:sz w:val="18"/>
                <w:szCs w:val="18"/>
              </w:rPr>
            </w:pP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7AA32BE1"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60D744E2" w14:textId="77777777" w:rsidR="00BD52FA" w:rsidRPr="00A90D7E" w:rsidRDefault="00BD52FA" w:rsidP="00250B35">
            <w:pPr>
              <w:spacing w:after="0" w:line="240" w:lineRule="auto"/>
              <w:rPr>
                <w:rFonts w:ascii="Helvetica" w:eastAsia="Times New Roman" w:hAnsi="Helvetica" w:cs="Helvetica"/>
                <w:sz w:val="18"/>
                <w:szCs w:val="18"/>
              </w:rPr>
            </w:pPr>
          </w:p>
        </w:tc>
      </w:tr>
      <w:tr w:rsidR="000800EB" w:rsidRPr="000800EB" w14:paraId="00F6F660"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1CA2CD31"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Complementary and Alternative Medicine</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2CA68939" w14:textId="77777777" w:rsidR="00BD52FA" w:rsidRPr="00A90D7E" w:rsidRDefault="00BD52FA" w:rsidP="00250B35">
            <w:pPr>
              <w:spacing w:after="0" w:line="240" w:lineRule="auto"/>
              <w:rPr>
                <w:rFonts w:ascii="Helvetica" w:eastAsia="Times New Roman" w:hAnsi="Helvetica" w:cs="Helvetica"/>
                <w:sz w:val="18"/>
                <w:szCs w:val="18"/>
              </w:rPr>
            </w:pP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0BEB20EF"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565B2067" w14:textId="77777777" w:rsidR="00BD52FA" w:rsidRPr="00A90D7E" w:rsidRDefault="00BD52FA" w:rsidP="00250B35">
            <w:pPr>
              <w:spacing w:after="0" w:line="240" w:lineRule="auto"/>
              <w:rPr>
                <w:rFonts w:ascii="Helvetica" w:eastAsia="Times New Roman" w:hAnsi="Helvetica" w:cs="Helvetica"/>
                <w:sz w:val="18"/>
                <w:szCs w:val="18"/>
              </w:rPr>
            </w:pPr>
          </w:p>
        </w:tc>
      </w:tr>
      <w:tr w:rsidR="00BD52FA" w:rsidRPr="000800EB" w14:paraId="7F3A99E9"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1D566405"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Additional Enabling/Supportive Services</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1647CE90"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5BCC38E0"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44AEC14E" w14:textId="77777777" w:rsidR="00BD52FA" w:rsidRPr="00A90D7E" w:rsidRDefault="00BD52FA" w:rsidP="00250B35">
            <w:pPr>
              <w:spacing w:after="0" w:line="240" w:lineRule="auto"/>
              <w:rPr>
                <w:rFonts w:ascii="Helvetica" w:eastAsia="Times New Roman" w:hAnsi="Helvetica" w:cs="Helvetica"/>
                <w:sz w:val="18"/>
                <w:szCs w:val="18"/>
              </w:rPr>
            </w:pPr>
          </w:p>
        </w:tc>
      </w:tr>
    </w:tbl>
    <w:p w14:paraId="062F71EA" w14:textId="77777777" w:rsidR="00BD52FA" w:rsidRPr="000800EB" w:rsidRDefault="00BD52FA" w:rsidP="00BD52FA">
      <w:pPr>
        <w:spacing w:after="0" w:line="240" w:lineRule="auto"/>
        <w:rPr>
          <w:rFonts w:ascii="Times New Roman" w:eastAsia="Times New Roman" w:hAnsi="Times New Roman" w:cs="Times New Roman"/>
          <w:sz w:val="24"/>
          <w:szCs w:val="24"/>
        </w:rPr>
      </w:pPr>
    </w:p>
    <w:p w14:paraId="6531D1A2" w14:textId="77777777" w:rsidR="00BD52FA" w:rsidRPr="00A90D7E" w:rsidRDefault="00BD52FA" w:rsidP="00BD52FA">
      <w:pPr>
        <w:shd w:val="clear" w:color="auto" w:fill="FFFFFF"/>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 </w:t>
      </w:r>
    </w:p>
    <w:p w14:paraId="43441376" w14:textId="77777777" w:rsidR="00BD52FA" w:rsidRPr="00A90D7E" w:rsidRDefault="00BD52FA" w:rsidP="00BD52FA">
      <w:pPr>
        <w:shd w:val="clear" w:color="auto" w:fill="FFFFFF"/>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 </w:t>
      </w:r>
    </w:p>
    <w:p w14:paraId="25AB6704" w14:textId="77777777" w:rsidR="00BD52FA" w:rsidRPr="00A90D7E" w:rsidRDefault="00BD52FA" w:rsidP="00BD52FA">
      <w:pPr>
        <w:pBdr>
          <w:top w:val="single" w:sz="6" w:space="3" w:color="D9D9D9"/>
          <w:left w:val="single" w:sz="6" w:space="5" w:color="D9D9D9"/>
          <w:right w:val="single" w:sz="6" w:space="4" w:color="D9D9D9"/>
        </w:pBdr>
        <w:shd w:val="clear" w:color="auto" w:fill="C2DAEC"/>
        <w:spacing w:before="100" w:beforeAutospacing="1" w:after="100" w:afterAutospacing="1" w:line="240" w:lineRule="auto"/>
        <w:outlineLvl w:val="2"/>
        <w:rPr>
          <w:rFonts w:ascii="Helvetica" w:eastAsia="Times New Roman" w:hAnsi="Helvetica" w:cs="Helvetica"/>
          <w:b/>
          <w:bCs/>
          <w:sz w:val="24"/>
          <w:szCs w:val="24"/>
        </w:rPr>
      </w:pPr>
      <w:r w:rsidRPr="00A90D7E">
        <w:rPr>
          <w:rFonts w:ascii="Helvetica" w:eastAsia="Times New Roman" w:hAnsi="Helvetica" w:cs="Helvetica"/>
          <w:b/>
          <w:bCs/>
          <w:sz w:val="24"/>
          <w:szCs w:val="24"/>
        </w:rPr>
        <w:t>Approved Specialty Services</w:t>
      </w:r>
    </w:p>
    <w:tbl>
      <w:tblPr>
        <w:tblW w:w="5000" w:type="pct"/>
        <w:tblBorders>
          <w:bottom w:val="single" w:sz="6" w:space="0" w:color="E5E5E5"/>
        </w:tblBorders>
        <w:shd w:val="clear" w:color="auto" w:fill="FFFFFF"/>
        <w:tblCellMar>
          <w:top w:w="15" w:type="dxa"/>
          <w:left w:w="15" w:type="dxa"/>
          <w:bottom w:w="15" w:type="dxa"/>
          <w:right w:w="15" w:type="dxa"/>
        </w:tblCellMar>
        <w:tblLook w:val="04A0" w:firstRow="1" w:lastRow="0" w:firstColumn="1" w:lastColumn="0" w:noHBand="0" w:noVBand="1"/>
      </w:tblPr>
      <w:tblGrid>
        <w:gridCol w:w="3707"/>
        <w:gridCol w:w="1482"/>
        <w:gridCol w:w="2224"/>
        <w:gridCol w:w="2224"/>
      </w:tblGrid>
      <w:tr w:rsidR="000800EB" w:rsidRPr="000800EB" w14:paraId="11667A9E" w14:textId="77777777" w:rsidTr="00250B35">
        <w:trPr>
          <w:tblHeader/>
        </w:trPr>
        <w:tc>
          <w:tcPr>
            <w:tcW w:w="1000" w:type="pct"/>
            <w:vMerge w:val="restart"/>
            <w:tcBorders>
              <w:top w:val="single" w:sz="6" w:space="0" w:color="E5E5E5"/>
              <w:left w:val="single" w:sz="2" w:space="0" w:color="E0E0E0"/>
              <w:bottom w:val="single" w:sz="6" w:space="0" w:color="E5E5E5"/>
              <w:right w:val="single" w:sz="6" w:space="0" w:color="C4DBED"/>
            </w:tcBorders>
            <w:shd w:val="clear" w:color="auto" w:fill="C2DAEC"/>
            <w:tcMar>
              <w:top w:w="75" w:type="dxa"/>
              <w:left w:w="75" w:type="dxa"/>
              <w:bottom w:w="60" w:type="dxa"/>
              <w:right w:w="75" w:type="dxa"/>
            </w:tcMar>
            <w:vAlign w:val="center"/>
            <w:hideMark/>
          </w:tcPr>
          <w:p w14:paraId="3B9BD36E" w14:textId="77777777" w:rsidR="00BD52FA" w:rsidRPr="00A90D7E" w:rsidRDefault="00BD52FA" w:rsidP="00250B35">
            <w:pPr>
              <w:spacing w:after="0" w:line="240" w:lineRule="auto"/>
              <w:rPr>
                <w:rFonts w:ascii="Helvetica" w:eastAsia="Times New Roman" w:hAnsi="Helvetica" w:cs="Helvetica"/>
                <w:b/>
                <w:bCs/>
                <w:sz w:val="18"/>
                <w:szCs w:val="18"/>
              </w:rPr>
            </w:pPr>
            <w:r w:rsidRPr="00A90D7E">
              <w:rPr>
                <w:rFonts w:ascii="Helvetica" w:eastAsia="Times New Roman" w:hAnsi="Helvetica" w:cs="Helvetica"/>
                <w:b/>
                <w:bCs/>
                <w:sz w:val="18"/>
                <w:szCs w:val="18"/>
              </w:rPr>
              <w:t>Service Type</w:t>
            </w:r>
          </w:p>
        </w:tc>
        <w:tc>
          <w:tcPr>
            <w:tcW w:w="1400" w:type="pct"/>
            <w:gridSpan w:val="3"/>
            <w:tcBorders>
              <w:top w:val="single" w:sz="6" w:space="0" w:color="E5E5E5"/>
              <w:left w:val="single" w:sz="2" w:space="0" w:color="E0E0E0"/>
              <w:bottom w:val="single" w:sz="6" w:space="0" w:color="E5E5E5"/>
              <w:right w:val="single" w:sz="6" w:space="0" w:color="C4DBED"/>
            </w:tcBorders>
            <w:shd w:val="clear" w:color="auto" w:fill="C2DAEC"/>
            <w:tcMar>
              <w:top w:w="75" w:type="dxa"/>
              <w:left w:w="75" w:type="dxa"/>
              <w:bottom w:w="60" w:type="dxa"/>
              <w:right w:w="75" w:type="dxa"/>
            </w:tcMar>
            <w:vAlign w:val="center"/>
            <w:hideMark/>
          </w:tcPr>
          <w:p w14:paraId="640AE7AB" w14:textId="77777777" w:rsidR="00BD52FA" w:rsidRPr="00A90D7E" w:rsidRDefault="00BD52FA" w:rsidP="00250B35">
            <w:pPr>
              <w:spacing w:after="0" w:line="240" w:lineRule="auto"/>
              <w:rPr>
                <w:rFonts w:ascii="Helvetica" w:eastAsia="Times New Roman" w:hAnsi="Helvetica" w:cs="Helvetica"/>
                <w:b/>
                <w:bCs/>
                <w:sz w:val="18"/>
                <w:szCs w:val="18"/>
              </w:rPr>
            </w:pPr>
            <w:r w:rsidRPr="00A90D7E">
              <w:rPr>
                <w:rFonts w:ascii="Helvetica" w:eastAsia="Times New Roman" w:hAnsi="Helvetica" w:cs="Helvetica"/>
                <w:b/>
                <w:bCs/>
                <w:sz w:val="18"/>
                <w:szCs w:val="18"/>
              </w:rPr>
              <w:t>Service Delivery Methods</w:t>
            </w:r>
          </w:p>
        </w:tc>
      </w:tr>
      <w:tr w:rsidR="000800EB" w:rsidRPr="000800EB" w14:paraId="7BF19CB4" w14:textId="77777777" w:rsidTr="00250B35">
        <w:trPr>
          <w:tblHeader/>
        </w:trPr>
        <w:tc>
          <w:tcPr>
            <w:tcW w:w="0" w:type="auto"/>
            <w:vMerge/>
            <w:tcBorders>
              <w:top w:val="single" w:sz="6" w:space="0" w:color="E5E5E5"/>
              <w:left w:val="single" w:sz="2" w:space="0" w:color="E0E0E0"/>
              <w:bottom w:val="single" w:sz="6" w:space="0" w:color="E5E5E5"/>
              <w:right w:val="single" w:sz="6" w:space="0" w:color="C4DBED"/>
            </w:tcBorders>
            <w:shd w:val="clear" w:color="auto" w:fill="FFFFFF"/>
            <w:vAlign w:val="center"/>
            <w:hideMark/>
          </w:tcPr>
          <w:p w14:paraId="237ABDAA" w14:textId="77777777" w:rsidR="00BD52FA" w:rsidRPr="00A90D7E" w:rsidRDefault="00BD52FA" w:rsidP="00250B35">
            <w:pPr>
              <w:spacing w:after="0" w:line="240" w:lineRule="auto"/>
              <w:rPr>
                <w:rFonts w:ascii="Helvetica" w:eastAsia="Times New Roman" w:hAnsi="Helvetica" w:cs="Helvetica"/>
                <w:b/>
                <w:bCs/>
                <w:sz w:val="18"/>
                <w:szCs w:val="18"/>
              </w:rPr>
            </w:pPr>
          </w:p>
        </w:tc>
        <w:tc>
          <w:tcPr>
            <w:tcW w:w="400" w:type="pct"/>
            <w:tcBorders>
              <w:top w:val="single" w:sz="6" w:space="0" w:color="E5E5E5"/>
              <w:left w:val="single" w:sz="2" w:space="0" w:color="E0E0E0"/>
              <w:bottom w:val="single" w:sz="6" w:space="0" w:color="E5E5E5"/>
              <w:right w:val="single" w:sz="6" w:space="0" w:color="C4DBED"/>
            </w:tcBorders>
            <w:shd w:val="clear" w:color="auto" w:fill="C2DAEC"/>
            <w:tcMar>
              <w:top w:w="75" w:type="dxa"/>
              <w:left w:w="75" w:type="dxa"/>
              <w:bottom w:w="60" w:type="dxa"/>
              <w:right w:w="75" w:type="dxa"/>
            </w:tcMar>
            <w:vAlign w:val="center"/>
            <w:hideMark/>
          </w:tcPr>
          <w:p w14:paraId="36CAFA6D" w14:textId="77777777" w:rsidR="00BD52FA" w:rsidRPr="00A90D7E" w:rsidRDefault="00BD52FA" w:rsidP="00250B35">
            <w:pPr>
              <w:spacing w:after="0" w:line="240" w:lineRule="auto"/>
              <w:rPr>
                <w:rFonts w:ascii="Helvetica" w:eastAsia="Times New Roman" w:hAnsi="Helvetica" w:cs="Helvetica"/>
                <w:b/>
                <w:bCs/>
                <w:sz w:val="18"/>
                <w:szCs w:val="18"/>
              </w:rPr>
            </w:pPr>
            <w:r w:rsidRPr="00A90D7E">
              <w:rPr>
                <w:rFonts w:ascii="Helvetica" w:eastAsia="Times New Roman" w:hAnsi="Helvetica" w:cs="Helvetica"/>
                <w:b/>
                <w:bCs/>
                <w:sz w:val="18"/>
                <w:szCs w:val="18"/>
              </w:rPr>
              <w:t>Column I. Direct</w:t>
            </w:r>
            <w:r w:rsidRPr="00A90D7E">
              <w:rPr>
                <w:rFonts w:ascii="Helvetica" w:eastAsia="Times New Roman" w:hAnsi="Helvetica" w:cs="Helvetica"/>
                <w:b/>
                <w:bCs/>
                <w:sz w:val="18"/>
                <w:szCs w:val="18"/>
              </w:rPr>
              <w:br/>
              <w:t>(Health Center Pays)</w:t>
            </w:r>
          </w:p>
        </w:tc>
        <w:tc>
          <w:tcPr>
            <w:tcW w:w="600" w:type="pct"/>
            <w:tcBorders>
              <w:top w:val="single" w:sz="6" w:space="0" w:color="E5E5E5"/>
              <w:left w:val="single" w:sz="2" w:space="0" w:color="E0E0E0"/>
              <w:bottom w:val="single" w:sz="6" w:space="0" w:color="E5E5E5"/>
              <w:right w:val="single" w:sz="6" w:space="0" w:color="C4DBED"/>
            </w:tcBorders>
            <w:shd w:val="clear" w:color="auto" w:fill="C2DAEC"/>
            <w:tcMar>
              <w:top w:w="75" w:type="dxa"/>
              <w:left w:w="75" w:type="dxa"/>
              <w:bottom w:w="60" w:type="dxa"/>
              <w:right w:w="75" w:type="dxa"/>
            </w:tcMar>
            <w:vAlign w:val="center"/>
            <w:hideMark/>
          </w:tcPr>
          <w:p w14:paraId="23F5EF02" w14:textId="77777777" w:rsidR="00BD52FA" w:rsidRPr="00A90D7E" w:rsidRDefault="00BD52FA" w:rsidP="00250B35">
            <w:pPr>
              <w:spacing w:after="0" w:line="240" w:lineRule="auto"/>
              <w:rPr>
                <w:rFonts w:ascii="Helvetica" w:eastAsia="Times New Roman" w:hAnsi="Helvetica" w:cs="Helvetica"/>
                <w:b/>
                <w:bCs/>
                <w:sz w:val="18"/>
                <w:szCs w:val="18"/>
              </w:rPr>
            </w:pPr>
            <w:r w:rsidRPr="00A90D7E">
              <w:rPr>
                <w:rFonts w:ascii="Helvetica" w:eastAsia="Times New Roman" w:hAnsi="Helvetica" w:cs="Helvetica"/>
                <w:b/>
                <w:bCs/>
                <w:sz w:val="18"/>
                <w:szCs w:val="18"/>
              </w:rPr>
              <w:t>Column II. Formal Written Contract/Agreement</w:t>
            </w:r>
            <w:r w:rsidRPr="00A90D7E">
              <w:rPr>
                <w:rFonts w:ascii="Helvetica" w:eastAsia="Times New Roman" w:hAnsi="Helvetica" w:cs="Helvetica"/>
                <w:b/>
                <w:bCs/>
                <w:sz w:val="18"/>
                <w:szCs w:val="18"/>
              </w:rPr>
              <w:br/>
              <w:t>(Health Center Pays)</w:t>
            </w:r>
          </w:p>
        </w:tc>
        <w:tc>
          <w:tcPr>
            <w:tcW w:w="600" w:type="pct"/>
            <w:tcBorders>
              <w:top w:val="single" w:sz="6" w:space="0" w:color="E5E5E5"/>
              <w:left w:val="single" w:sz="2" w:space="0" w:color="E0E0E0"/>
              <w:bottom w:val="single" w:sz="6" w:space="0" w:color="E5E5E5"/>
              <w:right w:val="single" w:sz="6" w:space="0" w:color="C4DBED"/>
            </w:tcBorders>
            <w:shd w:val="clear" w:color="auto" w:fill="C2DAEC"/>
            <w:tcMar>
              <w:top w:w="75" w:type="dxa"/>
              <w:left w:w="75" w:type="dxa"/>
              <w:bottom w:w="60" w:type="dxa"/>
              <w:right w:w="75" w:type="dxa"/>
            </w:tcMar>
            <w:vAlign w:val="center"/>
            <w:hideMark/>
          </w:tcPr>
          <w:p w14:paraId="2CDED72D" w14:textId="77777777" w:rsidR="00BD52FA" w:rsidRPr="00A90D7E" w:rsidRDefault="00BD52FA" w:rsidP="00250B35">
            <w:pPr>
              <w:spacing w:after="0" w:line="240" w:lineRule="auto"/>
              <w:rPr>
                <w:rFonts w:ascii="Helvetica" w:eastAsia="Times New Roman" w:hAnsi="Helvetica" w:cs="Helvetica"/>
                <w:b/>
                <w:bCs/>
                <w:sz w:val="18"/>
                <w:szCs w:val="18"/>
              </w:rPr>
            </w:pPr>
            <w:r w:rsidRPr="00A90D7E">
              <w:rPr>
                <w:rFonts w:ascii="Helvetica" w:eastAsia="Times New Roman" w:hAnsi="Helvetica" w:cs="Helvetica"/>
                <w:b/>
                <w:bCs/>
                <w:sz w:val="18"/>
                <w:szCs w:val="18"/>
              </w:rPr>
              <w:t>Column III. Formal Written Referral Arrangement</w:t>
            </w:r>
            <w:r w:rsidRPr="00A90D7E">
              <w:rPr>
                <w:rFonts w:ascii="Helvetica" w:eastAsia="Times New Roman" w:hAnsi="Helvetica" w:cs="Helvetica"/>
                <w:b/>
                <w:bCs/>
                <w:sz w:val="18"/>
                <w:szCs w:val="18"/>
              </w:rPr>
              <w:br/>
              <w:t>(Health Center DOES NOT pay)</w:t>
            </w:r>
          </w:p>
        </w:tc>
      </w:tr>
      <w:tr w:rsidR="000800EB" w:rsidRPr="000800EB" w14:paraId="33619AAE"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7F15B0E7"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Podiatry</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7E309682" w14:textId="77777777" w:rsidR="00BD52FA" w:rsidRPr="00A90D7E" w:rsidRDefault="00BD52FA" w:rsidP="00250B35">
            <w:pPr>
              <w:spacing w:after="0" w:line="240" w:lineRule="auto"/>
              <w:rPr>
                <w:rFonts w:ascii="Helvetica" w:eastAsia="Times New Roman" w:hAnsi="Helvetica" w:cs="Helvetica"/>
                <w:sz w:val="18"/>
                <w:szCs w:val="18"/>
              </w:rPr>
            </w:pP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290AFE87"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25D339EA" w14:textId="77777777" w:rsidR="00BD52FA" w:rsidRPr="00A90D7E" w:rsidRDefault="00BD52FA" w:rsidP="00250B35">
            <w:pPr>
              <w:spacing w:after="0" w:line="240" w:lineRule="auto"/>
              <w:rPr>
                <w:rFonts w:ascii="Helvetica" w:eastAsia="Times New Roman" w:hAnsi="Helvetica" w:cs="Helvetica"/>
                <w:sz w:val="18"/>
                <w:szCs w:val="18"/>
              </w:rPr>
            </w:pPr>
          </w:p>
        </w:tc>
      </w:tr>
      <w:tr w:rsidR="000800EB" w:rsidRPr="000800EB" w14:paraId="5B0E445A"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4277C26D"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Psychiatry</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076AB8CD"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244044D9" w14:textId="77777777" w:rsidR="00BD52FA" w:rsidRPr="00A90D7E"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509E1166" w14:textId="77777777" w:rsidR="00BD52FA" w:rsidRPr="00A90D7E" w:rsidRDefault="00BD52FA" w:rsidP="00250B35">
            <w:pPr>
              <w:spacing w:after="0" w:line="240" w:lineRule="auto"/>
              <w:rPr>
                <w:rFonts w:ascii="Helvetica" w:eastAsia="Times New Roman" w:hAnsi="Helvetica" w:cs="Helvetica"/>
                <w:sz w:val="18"/>
                <w:szCs w:val="18"/>
              </w:rPr>
            </w:pPr>
          </w:p>
        </w:tc>
      </w:tr>
      <w:tr w:rsidR="000800EB" w:rsidRPr="000800EB" w14:paraId="38137494"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4D6129C7" w14:textId="77777777" w:rsidR="00BD52FA"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Ophthalmology</w:t>
            </w:r>
          </w:p>
          <w:p w14:paraId="238CA584" w14:textId="77777777" w:rsidR="006D62A0" w:rsidRDefault="006D62A0" w:rsidP="00250B35">
            <w:pPr>
              <w:spacing w:after="0" w:line="240" w:lineRule="auto"/>
              <w:rPr>
                <w:rFonts w:ascii="Helvetica" w:eastAsia="Times New Roman" w:hAnsi="Helvetica" w:cs="Helvetica"/>
                <w:sz w:val="18"/>
                <w:szCs w:val="18"/>
              </w:rPr>
            </w:pPr>
            <w:r>
              <w:rPr>
                <w:rFonts w:ascii="Helvetica" w:eastAsia="Times New Roman" w:hAnsi="Helvetica" w:cs="Helvetica"/>
                <w:sz w:val="18"/>
                <w:szCs w:val="18"/>
              </w:rPr>
              <w:t>Endocrinology</w:t>
            </w:r>
          </w:p>
          <w:p w14:paraId="65B673D8" w14:textId="77777777" w:rsidR="006D62A0" w:rsidRDefault="006D62A0" w:rsidP="00250B35">
            <w:pPr>
              <w:spacing w:after="0" w:line="240" w:lineRule="auto"/>
              <w:rPr>
                <w:rFonts w:ascii="Helvetica" w:eastAsia="Times New Roman" w:hAnsi="Helvetica" w:cs="Helvetica"/>
                <w:sz w:val="18"/>
                <w:szCs w:val="18"/>
              </w:rPr>
            </w:pPr>
            <w:r>
              <w:rPr>
                <w:rFonts w:ascii="Helvetica" w:eastAsia="Times New Roman" w:hAnsi="Helvetica" w:cs="Helvetica"/>
                <w:sz w:val="18"/>
                <w:szCs w:val="18"/>
              </w:rPr>
              <w:t>Cardiology</w:t>
            </w:r>
          </w:p>
          <w:p w14:paraId="23871CD5" w14:textId="77777777" w:rsidR="006D62A0" w:rsidRDefault="006D62A0" w:rsidP="00250B35">
            <w:pPr>
              <w:spacing w:after="0" w:line="240" w:lineRule="auto"/>
              <w:rPr>
                <w:rFonts w:ascii="Helvetica" w:eastAsia="Times New Roman" w:hAnsi="Helvetica" w:cs="Helvetica"/>
                <w:sz w:val="18"/>
                <w:szCs w:val="18"/>
              </w:rPr>
            </w:pPr>
            <w:r>
              <w:rPr>
                <w:rFonts w:ascii="Helvetica" w:eastAsia="Times New Roman" w:hAnsi="Helvetica" w:cs="Helvetica"/>
                <w:sz w:val="18"/>
                <w:szCs w:val="18"/>
              </w:rPr>
              <w:t>Pulmonology</w:t>
            </w:r>
          </w:p>
          <w:p w14:paraId="1169D86B" w14:textId="77777777" w:rsidR="006D62A0" w:rsidRDefault="006D62A0" w:rsidP="00250B35">
            <w:pPr>
              <w:spacing w:after="0" w:line="240" w:lineRule="auto"/>
              <w:rPr>
                <w:rFonts w:ascii="Helvetica" w:eastAsia="Times New Roman" w:hAnsi="Helvetica" w:cs="Helvetica"/>
                <w:sz w:val="18"/>
                <w:szCs w:val="18"/>
              </w:rPr>
            </w:pPr>
            <w:r>
              <w:rPr>
                <w:rFonts w:ascii="Helvetica" w:eastAsia="Times New Roman" w:hAnsi="Helvetica" w:cs="Helvetica"/>
                <w:sz w:val="18"/>
                <w:szCs w:val="18"/>
              </w:rPr>
              <w:t>Dermatology</w:t>
            </w:r>
          </w:p>
          <w:p w14:paraId="24A04DD3" w14:textId="77777777" w:rsidR="006D62A0" w:rsidRDefault="006D62A0" w:rsidP="00250B35">
            <w:pPr>
              <w:spacing w:after="0" w:line="240" w:lineRule="auto"/>
              <w:rPr>
                <w:rFonts w:ascii="Helvetica" w:eastAsia="Times New Roman" w:hAnsi="Helvetica" w:cs="Helvetica"/>
                <w:sz w:val="18"/>
                <w:szCs w:val="18"/>
              </w:rPr>
            </w:pPr>
            <w:r>
              <w:rPr>
                <w:rFonts w:ascii="Helvetica" w:eastAsia="Times New Roman" w:hAnsi="Helvetica" w:cs="Helvetica"/>
                <w:sz w:val="18"/>
                <w:szCs w:val="18"/>
              </w:rPr>
              <w:t>Gastroenterology</w:t>
            </w:r>
          </w:p>
          <w:p w14:paraId="34D66009" w14:textId="77777777" w:rsidR="006D62A0" w:rsidRPr="00A90D7E" w:rsidRDefault="006D62A0" w:rsidP="00250B35">
            <w:pPr>
              <w:spacing w:after="0" w:line="240" w:lineRule="auto"/>
              <w:rPr>
                <w:rFonts w:ascii="Helvetica" w:eastAsia="Times New Roman" w:hAnsi="Helvetica" w:cs="Helvetica"/>
                <w:sz w:val="18"/>
                <w:szCs w:val="18"/>
              </w:rPr>
            </w:pPr>
            <w:r>
              <w:rPr>
                <w:rFonts w:ascii="Helvetica" w:eastAsia="Times New Roman" w:hAnsi="Helvetica" w:cs="Helvetica"/>
                <w:sz w:val="18"/>
                <w:szCs w:val="18"/>
              </w:rPr>
              <w:t>Advanced Diagnostic Radiology</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1F2EFE95" w14:textId="77777777" w:rsidR="00BD52FA" w:rsidRPr="00A90D7E" w:rsidRDefault="00BD52FA" w:rsidP="00250B35">
            <w:pPr>
              <w:spacing w:after="0" w:line="240" w:lineRule="auto"/>
              <w:rPr>
                <w:rFonts w:ascii="Helvetica" w:eastAsia="Times New Roman" w:hAnsi="Helvetica" w:cs="Helvetica"/>
                <w:sz w:val="18"/>
                <w:szCs w:val="18"/>
              </w:rPr>
            </w:pP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68E94E47" w14:textId="77777777" w:rsidR="00BD52FA"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p w14:paraId="596CE3D1" w14:textId="77777777" w:rsidR="006D62A0" w:rsidRDefault="006D62A0" w:rsidP="00250B35">
            <w:pPr>
              <w:spacing w:after="0" w:line="240" w:lineRule="auto"/>
              <w:rPr>
                <w:rFonts w:ascii="Helvetica" w:eastAsia="Times New Roman" w:hAnsi="Helvetica" w:cs="Helvetica"/>
                <w:sz w:val="18"/>
                <w:szCs w:val="18"/>
              </w:rPr>
            </w:pPr>
            <w:r>
              <w:rPr>
                <w:rFonts w:ascii="Helvetica" w:eastAsia="Times New Roman" w:hAnsi="Helvetica" w:cs="Helvetica"/>
                <w:sz w:val="18"/>
                <w:szCs w:val="18"/>
              </w:rPr>
              <w:t>X</w:t>
            </w:r>
          </w:p>
          <w:p w14:paraId="416CA397" w14:textId="77777777" w:rsidR="006D62A0" w:rsidRDefault="006D62A0" w:rsidP="00250B35">
            <w:pPr>
              <w:spacing w:after="0" w:line="240" w:lineRule="auto"/>
              <w:rPr>
                <w:rFonts w:ascii="Helvetica" w:eastAsia="Times New Roman" w:hAnsi="Helvetica" w:cs="Helvetica"/>
                <w:sz w:val="18"/>
                <w:szCs w:val="18"/>
              </w:rPr>
            </w:pPr>
            <w:r>
              <w:rPr>
                <w:rFonts w:ascii="Helvetica" w:eastAsia="Times New Roman" w:hAnsi="Helvetica" w:cs="Helvetica"/>
                <w:sz w:val="18"/>
                <w:szCs w:val="18"/>
              </w:rPr>
              <w:t>X</w:t>
            </w:r>
          </w:p>
          <w:p w14:paraId="7FCCA973" w14:textId="77777777" w:rsidR="006D62A0" w:rsidRDefault="006D62A0" w:rsidP="00250B35">
            <w:pPr>
              <w:spacing w:after="0" w:line="240" w:lineRule="auto"/>
              <w:rPr>
                <w:rFonts w:ascii="Helvetica" w:eastAsia="Times New Roman" w:hAnsi="Helvetica" w:cs="Helvetica"/>
                <w:sz w:val="18"/>
                <w:szCs w:val="18"/>
              </w:rPr>
            </w:pPr>
            <w:r>
              <w:rPr>
                <w:rFonts w:ascii="Helvetica" w:eastAsia="Times New Roman" w:hAnsi="Helvetica" w:cs="Helvetica"/>
                <w:sz w:val="18"/>
                <w:szCs w:val="18"/>
              </w:rPr>
              <w:t>X</w:t>
            </w:r>
          </w:p>
          <w:p w14:paraId="698D998F" w14:textId="77777777" w:rsidR="006D62A0" w:rsidRDefault="006D62A0" w:rsidP="00250B35">
            <w:pPr>
              <w:spacing w:after="0" w:line="240" w:lineRule="auto"/>
              <w:rPr>
                <w:rFonts w:ascii="Helvetica" w:eastAsia="Times New Roman" w:hAnsi="Helvetica" w:cs="Helvetica"/>
                <w:sz w:val="18"/>
                <w:szCs w:val="18"/>
              </w:rPr>
            </w:pPr>
            <w:r>
              <w:rPr>
                <w:rFonts w:ascii="Helvetica" w:eastAsia="Times New Roman" w:hAnsi="Helvetica" w:cs="Helvetica"/>
                <w:sz w:val="18"/>
                <w:szCs w:val="18"/>
              </w:rPr>
              <w:t>X</w:t>
            </w:r>
          </w:p>
          <w:p w14:paraId="7848FBA8" w14:textId="77777777" w:rsidR="006D62A0" w:rsidRPr="00A90D7E" w:rsidRDefault="006D62A0" w:rsidP="00250B35">
            <w:pPr>
              <w:spacing w:after="0" w:line="240" w:lineRule="auto"/>
              <w:rPr>
                <w:rFonts w:ascii="Helvetica" w:eastAsia="Times New Roman" w:hAnsi="Helvetica" w:cs="Helvetica"/>
                <w:sz w:val="18"/>
                <w:szCs w:val="18"/>
              </w:rPr>
            </w:pPr>
            <w:r>
              <w:rPr>
                <w:rFonts w:ascii="Helvetica" w:eastAsia="Times New Roman" w:hAnsi="Helvetica" w:cs="Helvetica"/>
                <w:sz w:val="18"/>
                <w:szCs w:val="18"/>
              </w:rPr>
              <w:t>X</w:t>
            </w: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22EB4DC6" w14:textId="77777777" w:rsidR="00BD52FA" w:rsidRPr="00A90D7E" w:rsidRDefault="00BD52FA" w:rsidP="00250B35">
            <w:pPr>
              <w:spacing w:after="0" w:line="240" w:lineRule="auto"/>
              <w:rPr>
                <w:rFonts w:ascii="Helvetica" w:eastAsia="Times New Roman" w:hAnsi="Helvetica" w:cs="Helvetica"/>
                <w:sz w:val="18"/>
                <w:szCs w:val="18"/>
              </w:rPr>
            </w:pPr>
          </w:p>
        </w:tc>
      </w:tr>
      <w:tr w:rsidR="00BD52FA" w:rsidRPr="000800EB" w14:paraId="056CA25C" w14:textId="77777777" w:rsidTr="00250B35">
        <w:tc>
          <w:tcPr>
            <w:tcW w:w="0" w:type="auto"/>
            <w:tcBorders>
              <w:top w:val="single" w:sz="6" w:space="0" w:color="E5E5E5"/>
            </w:tcBorders>
            <w:shd w:val="clear" w:color="auto" w:fill="FFFFFF"/>
            <w:tcMar>
              <w:top w:w="60" w:type="dxa"/>
              <w:left w:w="105" w:type="dxa"/>
              <w:bottom w:w="60" w:type="dxa"/>
              <w:right w:w="150" w:type="dxa"/>
            </w:tcMar>
            <w:vAlign w:val="center"/>
            <w:hideMark/>
          </w:tcPr>
          <w:p w14:paraId="5D6C2ED3" w14:textId="77777777" w:rsidR="00BD52FA"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 xml:space="preserve">Other </w:t>
            </w:r>
            <w:r w:rsidR="005B71BD">
              <w:rPr>
                <w:rFonts w:ascii="Helvetica" w:eastAsia="Times New Roman" w:hAnsi="Helvetica" w:cs="Helvetica"/>
                <w:sz w:val="18"/>
                <w:szCs w:val="18"/>
              </w:rPr>
              <w:t>–</w:t>
            </w:r>
            <w:r w:rsidRPr="00A90D7E">
              <w:rPr>
                <w:rFonts w:ascii="Helvetica" w:eastAsia="Times New Roman" w:hAnsi="Helvetica" w:cs="Helvetica"/>
                <w:sz w:val="18"/>
                <w:szCs w:val="18"/>
              </w:rPr>
              <w:t xml:space="preserve"> Orthopedics</w:t>
            </w:r>
          </w:p>
          <w:p w14:paraId="1A4D456C" w14:textId="77777777" w:rsidR="005B71BD" w:rsidRDefault="006D62A0" w:rsidP="00250B35">
            <w:pPr>
              <w:spacing w:after="0" w:line="240" w:lineRule="auto"/>
              <w:rPr>
                <w:rFonts w:ascii="Helvetica" w:eastAsia="Times New Roman" w:hAnsi="Helvetica" w:cs="Helvetica"/>
                <w:sz w:val="18"/>
                <w:szCs w:val="18"/>
              </w:rPr>
            </w:pPr>
            <w:r>
              <w:rPr>
                <w:rFonts w:ascii="Helvetica" w:eastAsia="Times New Roman" w:hAnsi="Helvetica" w:cs="Helvetica"/>
                <w:sz w:val="18"/>
                <w:szCs w:val="18"/>
              </w:rPr>
              <w:t>Other – Urology</w:t>
            </w:r>
          </w:p>
          <w:p w14:paraId="216D01E0" w14:textId="77777777" w:rsidR="006D62A0" w:rsidRDefault="006D62A0" w:rsidP="00250B35">
            <w:pPr>
              <w:spacing w:after="0" w:line="240" w:lineRule="auto"/>
              <w:rPr>
                <w:rFonts w:ascii="Helvetica" w:eastAsia="Times New Roman" w:hAnsi="Helvetica" w:cs="Helvetica"/>
                <w:sz w:val="18"/>
                <w:szCs w:val="18"/>
              </w:rPr>
            </w:pPr>
            <w:r>
              <w:rPr>
                <w:rFonts w:ascii="Helvetica" w:eastAsia="Times New Roman" w:hAnsi="Helvetica" w:cs="Helvetica"/>
                <w:sz w:val="18"/>
                <w:szCs w:val="18"/>
              </w:rPr>
              <w:t>Other – Hematology/Oncology</w:t>
            </w:r>
          </w:p>
          <w:p w14:paraId="6DEDA658" w14:textId="77777777" w:rsidR="006D62A0" w:rsidRDefault="006D62A0" w:rsidP="00250B35">
            <w:pPr>
              <w:spacing w:after="0" w:line="240" w:lineRule="auto"/>
              <w:rPr>
                <w:rFonts w:ascii="Helvetica" w:eastAsia="Times New Roman" w:hAnsi="Helvetica" w:cs="Helvetica"/>
                <w:sz w:val="18"/>
                <w:szCs w:val="18"/>
              </w:rPr>
            </w:pPr>
            <w:r>
              <w:rPr>
                <w:rFonts w:ascii="Helvetica" w:eastAsia="Times New Roman" w:hAnsi="Helvetica" w:cs="Helvetica"/>
                <w:sz w:val="18"/>
                <w:szCs w:val="18"/>
              </w:rPr>
              <w:t>Other – Rheumatology</w:t>
            </w:r>
          </w:p>
          <w:p w14:paraId="5113721B" w14:textId="77777777" w:rsidR="006D62A0" w:rsidRDefault="006D62A0" w:rsidP="00250B35">
            <w:pPr>
              <w:spacing w:after="0" w:line="240" w:lineRule="auto"/>
              <w:rPr>
                <w:rFonts w:ascii="Helvetica" w:eastAsia="Times New Roman" w:hAnsi="Helvetica" w:cs="Helvetica"/>
                <w:sz w:val="18"/>
                <w:szCs w:val="18"/>
              </w:rPr>
            </w:pPr>
            <w:r>
              <w:rPr>
                <w:rFonts w:ascii="Helvetica" w:eastAsia="Times New Roman" w:hAnsi="Helvetica" w:cs="Helvetica"/>
                <w:sz w:val="18"/>
                <w:szCs w:val="18"/>
              </w:rPr>
              <w:t>Other – Nephrology</w:t>
            </w:r>
          </w:p>
          <w:p w14:paraId="720D64A0" w14:textId="77777777" w:rsidR="006D62A0" w:rsidRDefault="006D62A0" w:rsidP="00250B35">
            <w:pPr>
              <w:spacing w:after="0" w:line="240" w:lineRule="auto"/>
              <w:rPr>
                <w:rFonts w:ascii="Helvetica" w:eastAsia="Times New Roman" w:hAnsi="Helvetica" w:cs="Helvetica"/>
                <w:sz w:val="18"/>
                <w:szCs w:val="18"/>
              </w:rPr>
            </w:pPr>
            <w:r>
              <w:rPr>
                <w:rFonts w:ascii="Helvetica" w:eastAsia="Times New Roman" w:hAnsi="Helvetica" w:cs="Helvetica"/>
                <w:sz w:val="18"/>
                <w:szCs w:val="18"/>
              </w:rPr>
              <w:t>Other – ENT</w:t>
            </w:r>
          </w:p>
          <w:p w14:paraId="06DA40C5" w14:textId="77777777" w:rsidR="006D62A0" w:rsidRDefault="006D62A0" w:rsidP="00250B35">
            <w:pPr>
              <w:spacing w:after="0" w:line="240" w:lineRule="auto"/>
              <w:rPr>
                <w:rFonts w:ascii="Helvetica" w:eastAsia="Times New Roman" w:hAnsi="Helvetica" w:cs="Helvetica"/>
                <w:sz w:val="18"/>
                <w:szCs w:val="18"/>
              </w:rPr>
            </w:pPr>
            <w:r>
              <w:rPr>
                <w:rFonts w:ascii="Helvetica" w:eastAsia="Times New Roman" w:hAnsi="Helvetica" w:cs="Helvetica"/>
                <w:sz w:val="18"/>
                <w:szCs w:val="18"/>
              </w:rPr>
              <w:t>Other - Neurology</w:t>
            </w:r>
          </w:p>
          <w:p w14:paraId="7DF375BE" w14:textId="77777777" w:rsidR="006D62A0" w:rsidRDefault="006D62A0" w:rsidP="00250B35">
            <w:pPr>
              <w:spacing w:after="0" w:line="240" w:lineRule="auto"/>
              <w:rPr>
                <w:rFonts w:ascii="Helvetica" w:eastAsia="Times New Roman" w:hAnsi="Helvetica" w:cs="Helvetica"/>
                <w:sz w:val="18"/>
                <w:szCs w:val="18"/>
              </w:rPr>
            </w:pPr>
          </w:p>
          <w:p w14:paraId="7FF8F25B" w14:textId="77777777" w:rsidR="005B71BD" w:rsidRPr="00A90D7E" w:rsidRDefault="005B71BD" w:rsidP="00250B35">
            <w:pPr>
              <w:spacing w:after="0" w:line="240" w:lineRule="auto"/>
              <w:rPr>
                <w:rFonts w:ascii="Helvetica" w:eastAsia="Times New Roman" w:hAnsi="Helvetica" w:cs="Helvetica"/>
                <w:sz w:val="18"/>
                <w:szCs w:val="18"/>
              </w:rPr>
            </w:pP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0C76827A" w14:textId="77777777" w:rsidR="00BD52FA" w:rsidRPr="00A90D7E" w:rsidRDefault="00BD52FA" w:rsidP="00250B35">
            <w:pPr>
              <w:spacing w:after="0" w:line="240" w:lineRule="auto"/>
              <w:rPr>
                <w:rFonts w:ascii="Helvetica" w:eastAsia="Times New Roman" w:hAnsi="Helvetica" w:cs="Helvetica"/>
                <w:sz w:val="18"/>
                <w:szCs w:val="18"/>
              </w:rPr>
            </w:pP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397827B6" w14:textId="77777777" w:rsidR="00BD52FA" w:rsidRDefault="00BD52FA" w:rsidP="00250B35">
            <w:pPr>
              <w:spacing w:after="0" w:line="240" w:lineRule="auto"/>
              <w:rPr>
                <w:rFonts w:ascii="Helvetica" w:eastAsia="Times New Roman" w:hAnsi="Helvetica" w:cs="Helvetica"/>
                <w:sz w:val="18"/>
                <w:szCs w:val="18"/>
              </w:rPr>
            </w:pPr>
            <w:r w:rsidRPr="00A90D7E">
              <w:rPr>
                <w:rFonts w:ascii="Helvetica" w:eastAsia="Times New Roman" w:hAnsi="Helvetica" w:cs="Helvetica"/>
                <w:sz w:val="18"/>
                <w:szCs w:val="18"/>
              </w:rPr>
              <w:t>X</w:t>
            </w:r>
          </w:p>
          <w:p w14:paraId="51983D18" w14:textId="77777777" w:rsidR="006D62A0" w:rsidRDefault="006D62A0" w:rsidP="00250B35">
            <w:pPr>
              <w:spacing w:after="0" w:line="240" w:lineRule="auto"/>
              <w:rPr>
                <w:rFonts w:ascii="Helvetica" w:eastAsia="Times New Roman" w:hAnsi="Helvetica" w:cs="Helvetica"/>
                <w:sz w:val="18"/>
                <w:szCs w:val="18"/>
              </w:rPr>
            </w:pPr>
            <w:r>
              <w:rPr>
                <w:rFonts w:ascii="Helvetica" w:eastAsia="Times New Roman" w:hAnsi="Helvetica" w:cs="Helvetica"/>
                <w:sz w:val="18"/>
                <w:szCs w:val="18"/>
              </w:rPr>
              <w:t>X</w:t>
            </w:r>
          </w:p>
          <w:p w14:paraId="586CA29A" w14:textId="77777777" w:rsidR="006D62A0" w:rsidRDefault="006D62A0" w:rsidP="00250B35">
            <w:pPr>
              <w:spacing w:after="0" w:line="240" w:lineRule="auto"/>
              <w:rPr>
                <w:rFonts w:ascii="Helvetica" w:eastAsia="Times New Roman" w:hAnsi="Helvetica" w:cs="Helvetica"/>
                <w:sz w:val="18"/>
                <w:szCs w:val="18"/>
              </w:rPr>
            </w:pPr>
            <w:r>
              <w:rPr>
                <w:rFonts w:ascii="Helvetica" w:eastAsia="Times New Roman" w:hAnsi="Helvetica" w:cs="Helvetica"/>
                <w:sz w:val="18"/>
                <w:szCs w:val="18"/>
              </w:rPr>
              <w:t>X</w:t>
            </w:r>
          </w:p>
          <w:p w14:paraId="5AA6C277" w14:textId="77777777" w:rsidR="006D62A0" w:rsidRDefault="006D62A0" w:rsidP="00250B35">
            <w:pPr>
              <w:spacing w:after="0" w:line="240" w:lineRule="auto"/>
              <w:rPr>
                <w:rFonts w:ascii="Helvetica" w:eastAsia="Times New Roman" w:hAnsi="Helvetica" w:cs="Helvetica"/>
                <w:sz w:val="18"/>
                <w:szCs w:val="18"/>
              </w:rPr>
            </w:pPr>
            <w:r>
              <w:rPr>
                <w:rFonts w:ascii="Helvetica" w:eastAsia="Times New Roman" w:hAnsi="Helvetica" w:cs="Helvetica"/>
                <w:sz w:val="18"/>
                <w:szCs w:val="18"/>
              </w:rPr>
              <w:t>X</w:t>
            </w:r>
          </w:p>
          <w:p w14:paraId="4A7F24E0" w14:textId="77777777" w:rsidR="006D62A0" w:rsidRDefault="006D62A0" w:rsidP="00250B35">
            <w:pPr>
              <w:spacing w:after="0" w:line="240" w:lineRule="auto"/>
              <w:rPr>
                <w:rFonts w:ascii="Helvetica" w:eastAsia="Times New Roman" w:hAnsi="Helvetica" w:cs="Helvetica"/>
                <w:sz w:val="18"/>
                <w:szCs w:val="18"/>
              </w:rPr>
            </w:pPr>
            <w:r>
              <w:rPr>
                <w:rFonts w:ascii="Helvetica" w:eastAsia="Times New Roman" w:hAnsi="Helvetica" w:cs="Helvetica"/>
                <w:sz w:val="18"/>
                <w:szCs w:val="18"/>
              </w:rPr>
              <w:t>X</w:t>
            </w:r>
          </w:p>
          <w:p w14:paraId="0AB67075" w14:textId="77777777" w:rsidR="006D62A0" w:rsidRDefault="006D62A0" w:rsidP="00250B35">
            <w:pPr>
              <w:spacing w:after="0" w:line="240" w:lineRule="auto"/>
              <w:rPr>
                <w:rFonts w:ascii="Helvetica" w:eastAsia="Times New Roman" w:hAnsi="Helvetica" w:cs="Helvetica"/>
                <w:sz w:val="18"/>
                <w:szCs w:val="18"/>
              </w:rPr>
            </w:pPr>
            <w:r>
              <w:rPr>
                <w:rFonts w:ascii="Helvetica" w:eastAsia="Times New Roman" w:hAnsi="Helvetica" w:cs="Helvetica"/>
                <w:sz w:val="18"/>
                <w:szCs w:val="18"/>
              </w:rPr>
              <w:t>X</w:t>
            </w:r>
          </w:p>
          <w:p w14:paraId="1404EC22" w14:textId="77777777" w:rsidR="006D62A0" w:rsidRDefault="006D62A0" w:rsidP="00250B35">
            <w:pPr>
              <w:spacing w:after="0" w:line="240" w:lineRule="auto"/>
              <w:rPr>
                <w:rFonts w:ascii="Helvetica" w:eastAsia="Times New Roman" w:hAnsi="Helvetica" w:cs="Helvetica"/>
                <w:sz w:val="18"/>
                <w:szCs w:val="18"/>
              </w:rPr>
            </w:pPr>
            <w:r>
              <w:rPr>
                <w:rFonts w:ascii="Helvetica" w:eastAsia="Times New Roman" w:hAnsi="Helvetica" w:cs="Helvetica"/>
                <w:sz w:val="18"/>
                <w:szCs w:val="18"/>
              </w:rPr>
              <w:t>X</w:t>
            </w:r>
          </w:p>
          <w:p w14:paraId="1BE38D99" w14:textId="77777777" w:rsidR="006D62A0" w:rsidRDefault="006D62A0" w:rsidP="00250B35">
            <w:pPr>
              <w:spacing w:after="0" w:line="240" w:lineRule="auto"/>
              <w:rPr>
                <w:rFonts w:ascii="Helvetica" w:eastAsia="Times New Roman" w:hAnsi="Helvetica" w:cs="Helvetica"/>
                <w:sz w:val="18"/>
                <w:szCs w:val="18"/>
              </w:rPr>
            </w:pPr>
          </w:p>
          <w:p w14:paraId="03BBF7BC" w14:textId="77777777" w:rsidR="006D62A0" w:rsidRPr="00A90D7E" w:rsidRDefault="006D62A0" w:rsidP="00250B35">
            <w:pPr>
              <w:spacing w:after="0" w:line="240" w:lineRule="auto"/>
              <w:rPr>
                <w:rFonts w:ascii="Helvetica" w:eastAsia="Times New Roman" w:hAnsi="Helvetica" w:cs="Helvetica"/>
                <w:sz w:val="18"/>
                <w:szCs w:val="18"/>
              </w:rPr>
            </w:pPr>
          </w:p>
        </w:tc>
        <w:tc>
          <w:tcPr>
            <w:tcW w:w="0" w:type="auto"/>
            <w:tcBorders>
              <w:top w:val="single" w:sz="6" w:space="0" w:color="E5E5E5"/>
            </w:tcBorders>
            <w:shd w:val="clear" w:color="auto" w:fill="FFFFFF"/>
            <w:tcMar>
              <w:top w:w="60" w:type="dxa"/>
              <w:left w:w="105" w:type="dxa"/>
              <w:bottom w:w="60" w:type="dxa"/>
              <w:right w:w="150" w:type="dxa"/>
            </w:tcMar>
            <w:vAlign w:val="center"/>
            <w:hideMark/>
          </w:tcPr>
          <w:p w14:paraId="5D1B8FE8" w14:textId="77777777" w:rsidR="00BD52FA" w:rsidRPr="00A90D7E" w:rsidRDefault="00BD52FA" w:rsidP="00250B35">
            <w:pPr>
              <w:spacing w:after="0" w:line="240" w:lineRule="auto"/>
              <w:rPr>
                <w:rFonts w:ascii="Helvetica" w:eastAsia="Times New Roman" w:hAnsi="Helvetica" w:cs="Helvetica"/>
                <w:sz w:val="18"/>
                <w:szCs w:val="18"/>
              </w:rPr>
            </w:pPr>
          </w:p>
        </w:tc>
      </w:tr>
    </w:tbl>
    <w:p w14:paraId="339D4631" w14:textId="77777777" w:rsidR="00A00C60" w:rsidRDefault="00A00C60" w:rsidP="00BD52FA">
      <w:pPr>
        <w:jc w:val="center"/>
        <w:rPr>
          <w:rFonts w:cstheme="minorHAnsi"/>
          <w:b/>
        </w:rPr>
      </w:pPr>
    </w:p>
    <w:p w14:paraId="339A8411" w14:textId="77777777" w:rsidR="00A00C60" w:rsidRDefault="00A00C60">
      <w:pPr>
        <w:rPr>
          <w:rFonts w:cstheme="minorHAnsi"/>
          <w:b/>
        </w:rPr>
      </w:pPr>
      <w:r>
        <w:rPr>
          <w:rFonts w:cstheme="minorHAnsi"/>
          <w:b/>
        </w:rPr>
        <w:br w:type="page"/>
      </w:r>
    </w:p>
    <w:p w14:paraId="49C957D7" w14:textId="77777777" w:rsidR="00BD52FA" w:rsidRPr="000800EB" w:rsidRDefault="00BD52FA" w:rsidP="00BD52FA">
      <w:pPr>
        <w:jc w:val="center"/>
        <w:rPr>
          <w:rFonts w:cstheme="minorHAnsi"/>
          <w:b/>
        </w:rPr>
      </w:pPr>
      <w:r w:rsidRPr="000800EB">
        <w:rPr>
          <w:rFonts w:cstheme="minorHAnsi"/>
          <w:b/>
        </w:rPr>
        <w:lastRenderedPageBreak/>
        <w:t>EXHIBIT A</w:t>
      </w:r>
      <w:r w:rsidR="002A27DC" w:rsidRPr="000800EB">
        <w:rPr>
          <w:rFonts w:cstheme="minorHAnsi"/>
          <w:b/>
        </w:rPr>
        <w:t xml:space="preserve">, </w:t>
      </w:r>
      <w:r w:rsidRPr="000800EB">
        <w:rPr>
          <w:rFonts w:cstheme="minorHAnsi"/>
          <w:b/>
        </w:rPr>
        <w:br/>
        <w:t>Attachment 1D – Health Center Scope of Services Sites Form 5B</w:t>
      </w:r>
    </w:p>
    <w:p w14:paraId="4C3BC0E0" w14:textId="77777777" w:rsidR="00BD52FA" w:rsidRPr="000800EB" w:rsidRDefault="00BD52FA" w:rsidP="00BD52FA">
      <w:pPr>
        <w:rPr>
          <w:rFonts w:cstheme="minorHAnsi"/>
          <w:b/>
        </w:rPr>
      </w:pPr>
    </w:p>
    <w:p w14:paraId="2B632F30" w14:textId="77777777" w:rsidR="00BD52FA" w:rsidRPr="000800EB" w:rsidRDefault="00BD52FA" w:rsidP="00BD52FA">
      <w:pPr>
        <w:rPr>
          <w:rFonts w:cstheme="minorHAnsi"/>
          <w:b/>
        </w:rPr>
      </w:pPr>
      <w:r w:rsidRPr="000800EB">
        <w:rPr>
          <w:rFonts w:cstheme="minorHAnsi"/>
          <w:b/>
        </w:rPr>
        <w:t>Form 5B Sites on Scope of Services Details 4/27/</w:t>
      </w:r>
      <w:r w:rsidR="0019512E" w:rsidRPr="000800EB">
        <w:rPr>
          <w:rFonts w:cstheme="minorHAnsi"/>
          <w:b/>
        </w:rPr>
        <w:t>2019</w:t>
      </w:r>
    </w:p>
    <w:p w14:paraId="171607CD" w14:textId="1CC457AA" w:rsidR="00BD52FA" w:rsidRPr="000800EB" w:rsidRDefault="005449BE" w:rsidP="00BD52FA">
      <w:pPr>
        <w:rPr>
          <w:rFonts w:cstheme="minorHAnsi"/>
        </w:rPr>
      </w:pPr>
      <w:r>
        <w:rPr>
          <w:rFonts w:cstheme="minorHAnsi"/>
        </w:rPr>
        <w:t>Site Highland Dental Clinic is currently in HRSA Change In Scope Process for HRSA approval to add the clinic to HRSA Form 5B.</w:t>
      </w:r>
    </w:p>
    <w:p w14:paraId="43360243" w14:textId="77777777" w:rsidR="00BD52FA" w:rsidRPr="000800EB" w:rsidRDefault="00BD52FA" w:rsidP="00BD52FA">
      <w:pPr>
        <w:rPr>
          <w:rFonts w:cstheme="minorHAnsi"/>
          <w:b/>
          <w:bCs/>
        </w:rPr>
      </w:pPr>
      <w:r w:rsidRPr="000800EB">
        <w:rPr>
          <w:rFonts w:cstheme="minorHAnsi"/>
          <w:b/>
          <w:bCs/>
        </w:rPr>
        <w:t>Site Id: BPS-H80-012973Site Status: Active</w:t>
      </w:r>
    </w:p>
    <w:tbl>
      <w:tblPr>
        <w:tblW w:w="17182" w:type="dxa"/>
        <w:tblInd w:w="113"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7182"/>
      </w:tblGrid>
      <w:tr w:rsidR="00BD52FA" w:rsidRPr="000800EB" w14:paraId="38E9837F" w14:textId="77777777" w:rsidTr="00250B35">
        <w:tc>
          <w:tcPr>
            <w:tcW w:w="17182" w:type="dxa"/>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0A01A66D" w14:textId="77777777" w:rsidR="00BD52FA" w:rsidRPr="000800EB" w:rsidRDefault="00BD52FA" w:rsidP="00250B35">
            <w:pPr>
              <w:rPr>
                <w:rFonts w:cstheme="minorHAnsi"/>
                <w:b/>
                <w:bCs/>
              </w:rPr>
            </w:pPr>
            <w:r w:rsidRPr="000800EB">
              <w:rPr>
                <w:rFonts w:cstheme="minorHAnsi"/>
                <w:b/>
                <w:bCs/>
              </w:rPr>
              <w:t>Site Information</w:t>
            </w:r>
          </w:p>
          <w:tbl>
            <w:tblPr>
              <w:tblW w:w="9149" w:type="dxa"/>
              <w:tblBorders>
                <w:bottom w:val="single" w:sz="6" w:space="0" w:color="E5E5E5"/>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30"/>
              <w:gridCol w:w="2609"/>
              <w:gridCol w:w="2159"/>
              <w:gridCol w:w="2251"/>
            </w:tblGrid>
            <w:tr w:rsidR="00BD52FA" w:rsidRPr="000800EB" w14:paraId="0C805731" w14:textId="77777777" w:rsidTr="00250B35">
              <w:tc>
                <w:tcPr>
                  <w:tcW w:w="1164"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7C5A4E27" w14:textId="77777777" w:rsidR="00BD52FA" w:rsidRPr="000800EB" w:rsidRDefault="00BD52FA" w:rsidP="00250B35">
                  <w:pPr>
                    <w:rPr>
                      <w:rFonts w:cstheme="minorHAnsi"/>
                      <w:b/>
                      <w:bCs/>
                    </w:rPr>
                  </w:pPr>
                  <w:r w:rsidRPr="000800EB">
                    <w:rPr>
                      <w:rFonts w:cstheme="minorHAnsi"/>
                      <w:b/>
                      <w:bCs/>
                    </w:rPr>
                    <w:t>Site Name</w:t>
                  </w:r>
                </w:p>
              </w:tc>
              <w:tc>
                <w:tcPr>
                  <w:tcW w:w="1426"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2F7534F7" w14:textId="77777777" w:rsidR="00BD52FA" w:rsidRPr="000800EB" w:rsidRDefault="00BD52FA" w:rsidP="00250B35">
                  <w:pPr>
                    <w:rPr>
                      <w:rFonts w:cstheme="minorHAnsi"/>
                    </w:rPr>
                  </w:pPr>
                  <w:r w:rsidRPr="000800EB">
                    <w:rPr>
                      <w:rFonts w:cstheme="minorHAnsi"/>
                    </w:rPr>
                    <w:t>SAME DAY CLINIC AT HIGHLAND WELLNESS </w:t>
                  </w:r>
                </w:p>
              </w:tc>
              <w:tc>
                <w:tcPr>
                  <w:tcW w:w="1180"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3E7DB8E1" w14:textId="77777777" w:rsidR="00BD52FA" w:rsidRPr="000800EB" w:rsidRDefault="00BD52FA" w:rsidP="00250B35">
                  <w:pPr>
                    <w:rPr>
                      <w:rFonts w:cstheme="minorHAnsi"/>
                      <w:b/>
                      <w:bCs/>
                    </w:rPr>
                  </w:pPr>
                  <w:r w:rsidRPr="000800EB">
                    <w:rPr>
                      <w:rFonts w:cstheme="minorHAnsi"/>
                      <w:b/>
                      <w:bCs/>
                    </w:rPr>
                    <w:t>Physical Site Address</w:t>
                  </w:r>
                </w:p>
              </w:tc>
              <w:tc>
                <w:tcPr>
                  <w:tcW w:w="1230"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782A5EB6" w14:textId="77777777" w:rsidR="00BD52FA" w:rsidRPr="000800EB" w:rsidRDefault="00BD52FA" w:rsidP="00250B35">
                  <w:pPr>
                    <w:ind w:right="181"/>
                    <w:rPr>
                      <w:rFonts w:cstheme="minorHAnsi"/>
                    </w:rPr>
                  </w:pPr>
                  <w:r w:rsidRPr="000800EB">
                    <w:rPr>
                      <w:rFonts w:cstheme="minorHAnsi"/>
                    </w:rPr>
                    <w:t>1411-E.31st Street Highland Care Pavilion 4th Floor Corridor SC 4100, Same Day Clinic (includes Exam Rooms 4709 through 4822 and Fast Track Exam Area), Oakland, CA 94602 </w:t>
                  </w:r>
                </w:p>
              </w:tc>
            </w:tr>
            <w:tr w:rsidR="00BD52FA" w:rsidRPr="000800EB" w14:paraId="778398AB" w14:textId="77777777" w:rsidTr="00250B35">
              <w:tc>
                <w:tcPr>
                  <w:tcW w:w="1164"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329DBC02" w14:textId="77777777" w:rsidR="00BD52FA" w:rsidRPr="000800EB" w:rsidRDefault="00BD52FA" w:rsidP="00250B35">
                  <w:pPr>
                    <w:rPr>
                      <w:rFonts w:cstheme="minorHAnsi"/>
                      <w:b/>
                      <w:bCs/>
                    </w:rPr>
                  </w:pPr>
                  <w:r w:rsidRPr="000800EB">
                    <w:rPr>
                      <w:rFonts w:cstheme="minorHAnsi"/>
                      <w:b/>
                      <w:bCs/>
                    </w:rPr>
                    <w:t>Site Type</w:t>
                  </w:r>
                </w:p>
              </w:tc>
              <w:tc>
                <w:tcPr>
                  <w:tcW w:w="1426"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68425DF5" w14:textId="77777777" w:rsidR="00BD52FA" w:rsidRPr="000800EB" w:rsidRDefault="00BD52FA" w:rsidP="00250B35">
                  <w:pPr>
                    <w:rPr>
                      <w:rFonts w:cstheme="minorHAnsi"/>
                    </w:rPr>
                  </w:pPr>
                  <w:r w:rsidRPr="000800EB">
                    <w:rPr>
                      <w:rFonts w:cstheme="minorHAnsi"/>
                    </w:rPr>
                    <w:t>Service Delivery Site </w:t>
                  </w:r>
                </w:p>
              </w:tc>
              <w:tc>
                <w:tcPr>
                  <w:tcW w:w="1180"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551B79E9" w14:textId="77777777" w:rsidR="00BD52FA" w:rsidRPr="000800EB" w:rsidRDefault="00BD52FA" w:rsidP="00250B35">
                  <w:pPr>
                    <w:rPr>
                      <w:rFonts w:cstheme="minorHAnsi"/>
                      <w:b/>
                      <w:bCs/>
                    </w:rPr>
                  </w:pPr>
                  <w:r w:rsidRPr="000800EB">
                    <w:rPr>
                      <w:rFonts w:cstheme="minorHAnsi"/>
                      <w:b/>
                      <w:bCs/>
                    </w:rPr>
                    <w:t>Site Phone Number</w:t>
                  </w:r>
                </w:p>
              </w:tc>
              <w:tc>
                <w:tcPr>
                  <w:tcW w:w="1230"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1A20CDCB" w14:textId="77777777" w:rsidR="00BD52FA" w:rsidRPr="000800EB" w:rsidRDefault="00BD52FA" w:rsidP="00250B35">
                  <w:pPr>
                    <w:rPr>
                      <w:rFonts w:cstheme="minorHAnsi"/>
                    </w:rPr>
                  </w:pPr>
                  <w:r w:rsidRPr="000800EB">
                    <w:rPr>
                      <w:rFonts w:cstheme="minorHAnsi"/>
                    </w:rPr>
                    <w:t>(510) 437-4778 </w:t>
                  </w:r>
                </w:p>
              </w:tc>
            </w:tr>
            <w:tr w:rsidR="00BD52FA" w:rsidRPr="000800EB" w14:paraId="31709DEE" w14:textId="77777777" w:rsidTr="00250B35">
              <w:tc>
                <w:tcPr>
                  <w:tcW w:w="1164"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0E84D39B" w14:textId="77777777" w:rsidR="00BD52FA" w:rsidRPr="000800EB" w:rsidRDefault="00BD52FA" w:rsidP="00250B35">
                  <w:pPr>
                    <w:rPr>
                      <w:rFonts w:cstheme="minorHAnsi"/>
                      <w:b/>
                      <w:bCs/>
                    </w:rPr>
                  </w:pPr>
                  <w:r w:rsidRPr="000800EB">
                    <w:rPr>
                      <w:rFonts w:cstheme="minorHAnsi"/>
                      <w:b/>
                      <w:bCs/>
                    </w:rPr>
                    <w:t>Web URL</w:t>
                  </w:r>
                </w:p>
              </w:tc>
              <w:tc>
                <w:tcPr>
                  <w:tcW w:w="3836" w:type="pct"/>
                  <w:gridSpan w:val="3"/>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18B6A1F9" w14:textId="77777777" w:rsidR="00BD52FA" w:rsidRPr="000800EB" w:rsidRDefault="00BD52FA" w:rsidP="00250B35">
                  <w:pPr>
                    <w:rPr>
                      <w:rFonts w:cstheme="minorHAnsi"/>
                    </w:rPr>
                  </w:pPr>
                  <w:r w:rsidRPr="000800EB">
                    <w:rPr>
                      <w:rFonts w:cstheme="minorHAnsi"/>
                    </w:rPr>
                    <w:t>http://www.highlandwellnessahs.org/same-day-clinic </w:t>
                  </w:r>
                </w:p>
              </w:tc>
            </w:tr>
            <w:tr w:rsidR="00BD52FA" w:rsidRPr="000800EB" w14:paraId="053BFB10" w14:textId="77777777" w:rsidTr="00250B35">
              <w:tc>
                <w:tcPr>
                  <w:tcW w:w="1164"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48679072" w14:textId="77777777" w:rsidR="00BD52FA" w:rsidRPr="000800EB" w:rsidRDefault="00BD52FA" w:rsidP="00250B35">
                  <w:pPr>
                    <w:rPr>
                      <w:rFonts w:cstheme="minorHAnsi"/>
                      <w:b/>
                      <w:bCs/>
                    </w:rPr>
                  </w:pPr>
                  <w:r w:rsidRPr="000800EB">
                    <w:rPr>
                      <w:rFonts w:cstheme="minorHAnsi"/>
                      <w:b/>
                      <w:bCs/>
                    </w:rPr>
                    <w:t>Location Type</w:t>
                  </w:r>
                </w:p>
              </w:tc>
              <w:tc>
                <w:tcPr>
                  <w:tcW w:w="1426"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481D4F36" w14:textId="77777777" w:rsidR="00BD52FA" w:rsidRPr="000800EB" w:rsidRDefault="00BD52FA" w:rsidP="00250B35">
                  <w:pPr>
                    <w:rPr>
                      <w:rFonts w:cstheme="minorHAnsi"/>
                    </w:rPr>
                  </w:pPr>
                  <w:r w:rsidRPr="000800EB">
                    <w:rPr>
                      <w:rFonts w:cstheme="minorHAnsi"/>
                    </w:rPr>
                    <w:t>Permanent </w:t>
                  </w:r>
                </w:p>
              </w:tc>
              <w:tc>
                <w:tcPr>
                  <w:tcW w:w="1180"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2774B6BE" w14:textId="77777777" w:rsidR="00BD52FA" w:rsidRPr="000800EB" w:rsidRDefault="00BD52FA" w:rsidP="00250B35">
                  <w:pPr>
                    <w:rPr>
                      <w:rFonts w:cstheme="minorHAnsi"/>
                      <w:b/>
                      <w:bCs/>
                    </w:rPr>
                  </w:pPr>
                  <w:r w:rsidRPr="000800EB">
                    <w:rPr>
                      <w:rFonts w:cstheme="minorHAnsi"/>
                      <w:b/>
                      <w:bCs/>
                    </w:rPr>
                    <w:t>Site Setting</w:t>
                  </w:r>
                </w:p>
              </w:tc>
              <w:tc>
                <w:tcPr>
                  <w:tcW w:w="1230"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43934E9F" w14:textId="77777777" w:rsidR="00BD52FA" w:rsidRPr="000800EB" w:rsidRDefault="00BD52FA" w:rsidP="00250B35">
                  <w:pPr>
                    <w:rPr>
                      <w:rFonts w:cstheme="minorHAnsi"/>
                    </w:rPr>
                  </w:pPr>
                  <w:r w:rsidRPr="000800EB">
                    <w:rPr>
                      <w:rFonts w:cstheme="minorHAnsi"/>
                    </w:rPr>
                    <w:t>Hospital </w:t>
                  </w:r>
                </w:p>
              </w:tc>
            </w:tr>
            <w:tr w:rsidR="00BD52FA" w:rsidRPr="000800EB" w14:paraId="17B2973E" w14:textId="77777777" w:rsidTr="00250B35">
              <w:tc>
                <w:tcPr>
                  <w:tcW w:w="1164"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691B4B5C" w14:textId="77777777" w:rsidR="00BD52FA" w:rsidRPr="000800EB" w:rsidRDefault="00BD52FA" w:rsidP="00250B35">
                  <w:pPr>
                    <w:rPr>
                      <w:rFonts w:cstheme="minorHAnsi"/>
                      <w:b/>
                      <w:bCs/>
                    </w:rPr>
                  </w:pPr>
                  <w:r w:rsidRPr="000800EB">
                    <w:rPr>
                      <w:rFonts w:cstheme="minorHAnsi"/>
                      <w:b/>
                      <w:bCs/>
                    </w:rPr>
                    <w:t>Date Site was Added to Scope</w:t>
                  </w:r>
                </w:p>
              </w:tc>
              <w:tc>
                <w:tcPr>
                  <w:tcW w:w="1426"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5726EB40" w14:textId="77777777" w:rsidR="00BD52FA" w:rsidRPr="000800EB" w:rsidRDefault="00BD52FA" w:rsidP="00250B35">
                  <w:pPr>
                    <w:rPr>
                      <w:rFonts w:cstheme="minorHAnsi"/>
                    </w:rPr>
                  </w:pPr>
                  <w:r w:rsidRPr="000800EB">
                    <w:rPr>
                      <w:rFonts w:cstheme="minorHAnsi"/>
                    </w:rPr>
                    <w:t>09/30/2013 </w:t>
                  </w:r>
                </w:p>
              </w:tc>
              <w:tc>
                <w:tcPr>
                  <w:tcW w:w="1180"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0B1BE67F" w14:textId="77777777" w:rsidR="00BD52FA" w:rsidRPr="000800EB" w:rsidRDefault="00BD52FA" w:rsidP="00250B35">
                  <w:pPr>
                    <w:rPr>
                      <w:rFonts w:cstheme="minorHAnsi"/>
                      <w:b/>
                      <w:bCs/>
                    </w:rPr>
                  </w:pPr>
                  <w:r w:rsidRPr="000800EB">
                    <w:rPr>
                      <w:rFonts w:cstheme="minorHAnsi"/>
                      <w:b/>
                      <w:bCs/>
                    </w:rPr>
                    <w:t>Site Operational Date</w:t>
                  </w:r>
                </w:p>
              </w:tc>
              <w:tc>
                <w:tcPr>
                  <w:tcW w:w="1230"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48664D5C" w14:textId="77777777" w:rsidR="00BD52FA" w:rsidRPr="000800EB" w:rsidRDefault="00BD52FA" w:rsidP="00250B35">
                  <w:pPr>
                    <w:rPr>
                      <w:rFonts w:cstheme="minorHAnsi"/>
                    </w:rPr>
                  </w:pPr>
                  <w:r w:rsidRPr="000800EB">
                    <w:rPr>
                      <w:rFonts w:cstheme="minorHAnsi"/>
                    </w:rPr>
                    <w:t>09/08/2013 </w:t>
                  </w:r>
                </w:p>
              </w:tc>
            </w:tr>
            <w:tr w:rsidR="00BD52FA" w:rsidRPr="000800EB" w14:paraId="3E3E504D" w14:textId="77777777" w:rsidTr="00250B35">
              <w:tc>
                <w:tcPr>
                  <w:tcW w:w="1164"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3960F0AD" w14:textId="77777777" w:rsidR="00BD52FA" w:rsidRPr="000800EB" w:rsidRDefault="00BD52FA" w:rsidP="00250B35">
                  <w:pPr>
                    <w:rPr>
                      <w:rFonts w:cstheme="minorHAnsi"/>
                      <w:b/>
                      <w:bCs/>
                    </w:rPr>
                  </w:pPr>
                  <w:r w:rsidRPr="000800EB">
                    <w:rPr>
                      <w:rFonts w:cstheme="minorHAnsi"/>
                      <w:b/>
                      <w:bCs/>
                    </w:rPr>
                    <w:t>FQHC Site Medicare Billing Number Status</w:t>
                  </w:r>
                </w:p>
              </w:tc>
              <w:tc>
                <w:tcPr>
                  <w:tcW w:w="1426"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56FDFDCE" w14:textId="77777777" w:rsidR="00BD52FA" w:rsidRPr="000800EB" w:rsidRDefault="00BD52FA" w:rsidP="00250B35">
                  <w:pPr>
                    <w:rPr>
                      <w:rFonts w:cstheme="minorHAnsi"/>
                    </w:rPr>
                  </w:pPr>
                  <w:r w:rsidRPr="000800EB">
                    <w:rPr>
                      <w:rFonts w:cstheme="minorHAnsi"/>
                    </w:rPr>
                    <w:t>Application for this site has not yet been submitted to CMS </w:t>
                  </w:r>
                </w:p>
              </w:tc>
              <w:tc>
                <w:tcPr>
                  <w:tcW w:w="1180"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68FEA352" w14:textId="77777777" w:rsidR="00BD52FA" w:rsidRPr="000800EB" w:rsidRDefault="00BD52FA" w:rsidP="00250B35">
                  <w:pPr>
                    <w:rPr>
                      <w:rFonts w:cstheme="minorHAnsi"/>
                      <w:b/>
                      <w:bCs/>
                    </w:rPr>
                  </w:pPr>
                  <w:r w:rsidRPr="000800EB">
                    <w:rPr>
                      <w:rFonts w:cstheme="minorHAnsi"/>
                      <w:b/>
                      <w:bCs/>
                    </w:rPr>
                    <w:t xml:space="preserve">Medicare Billing Number </w:t>
                  </w:r>
                  <w:r w:rsidRPr="000800EB">
                    <w:rPr>
                      <w:rFonts w:cstheme="minorHAnsi"/>
                      <w:b/>
                      <w:bCs/>
                    </w:rPr>
                    <w:br/>
                  </w:r>
                  <w:r w:rsidRPr="000800EB">
                    <w:rPr>
                      <w:rFonts w:cstheme="minorHAnsi"/>
                    </w:rPr>
                    <w:t xml:space="preserve">(Required if "This site has a Medicare billing number" is selected in 'FQHC Site Medicare Billing </w:t>
                  </w:r>
                  <w:r w:rsidRPr="000800EB">
                    <w:rPr>
                      <w:rFonts w:cstheme="minorHAnsi"/>
                    </w:rPr>
                    <w:lastRenderedPageBreak/>
                    <w:t>Number Status' field.)</w:t>
                  </w:r>
                </w:p>
              </w:tc>
              <w:tc>
                <w:tcPr>
                  <w:tcW w:w="1230"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0BCC78AE" w14:textId="77777777" w:rsidR="00BD52FA" w:rsidRPr="000800EB" w:rsidRDefault="00BD52FA" w:rsidP="00250B35">
                  <w:pPr>
                    <w:rPr>
                      <w:rFonts w:cstheme="minorHAnsi"/>
                    </w:rPr>
                  </w:pPr>
                  <w:r w:rsidRPr="000800EB">
                    <w:rPr>
                      <w:rFonts w:cstheme="minorHAnsi"/>
                    </w:rPr>
                    <w:lastRenderedPageBreak/>
                    <w:t> </w:t>
                  </w:r>
                </w:p>
              </w:tc>
            </w:tr>
            <w:tr w:rsidR="00BD52FA" w:rsidRPr="000800EB" w14:paraId="77D719CB" w14:textId="77777777" w:rsidTr="00250B35">
              <w:tc>
                <w:tcPr>
                  <w:tcW w:w="1164"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779B7070" w14:textId="77777777" w:rsidR="00BD52FA" w:rsidRPr="000800EB" w:rsidRDefault="00BD52FA" w:rsidP="00250B35">
                  <w:pPr>
                    <w:rPr>
                      <w:rFonts w:cstheme="minorHAnsi"/>
                      <w:b/>
                      <w:bCs/>
                    </w:rPr>
                  </w:pPr>
                  <w:r w:rsidRPr="000800EB">
                    <w:rPr>
                      <w:rFonts w:cstheme="minorHAnsi"/>
                      <w:b/>
                      <w:bCs/>
                    </w:rPr>
                    <w:t>FQHC Site National Provider Identification (NPI) Number</w:t>
                  </w:r>
                  <w:r w:rsidRPr="000800EB">
                    <w:rPr>
                      <w:rFonts w:cstheme="minorHAnsi"/>
                      <w:b/>
                      <w:bCs/>
                    </w:rPr>
                    <w:br/>
                  </w:r>
                  <w:r w:rsidRPr="000800EB">
                    <w:rPr>
                      <w:rFonts w:cstheme="minorHAnsi"/>
                    </w:rPr>
                    <w:t>(Optional field)</w:t>
                  </w:r>
                </w:p>
              </w:tc>
              <w:tc>
                <w:tcPr>
                  <w:tcW w:w="1426"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21356A0E" w14:textId="77777777" w:rsidR="00BD52FA" w:rsidRPr="000800EB" w:rsidRDefault="00BD52FA" w:rsidP="00250B35">
                  <w:pPr>
                    <w:rPr>
                      <w:rFonts w:cstheme="minorHAnsi"/>
                    </w:rPr>
                  </w:pPr>
                  <w:r w:rsidRPr="000800EB">
                    <w:rPr>
                      <w:rFonts w:cstheme="minorHAnsi"/>
                    </w:rPr>
                    <w:t>1740332931 </w:t>
                  </w:r>
                </w:p>
              </w:tc>
              <w:tc>
                <w:tcPr>
                  <w:tcW w:w="1180"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19326E2F" w14:textId="77777777" w:rsidR="00BD52FA" w:rsidRPr="000800EB" w:rsidRDefault="00BD52FA" w:rsidP="00250B35">
                  <w:pPr>
                    <w:rPr>
                      <w:rFonts w:cstheme="minorHAnsi"/>
                      <w:b/>
                      <w:bCs/>
                    </w:rPr>
                  </w:pPr>
                  <w:r w:rsidRPr="000800EB">
                    <w:rPr>
                      <w:rFonts w:cstheme="minorHAnsi"/>
                      <w:b/>
                      <w:bCs/>
                    </w:rPr>
                    <w:t>Total Hours of Operation</w:t>
                  </w:r>
                  <w:r w:rsidRPr="000800EB">
                    <w:rPr>
                      <w:rFonts w:cstheme="minorHAnsi"/>
                      <w:b/>
                      <w:bCs/>
                    </w:rPr>
                    <w:br/>
                  </w:r>
                  <w:r w:rsidRPr="000800EB">
                    <w:rPr>
                      <w:rFonts w:cstheme="minorHAnsi"/>
                    </w:rPr>
                    <w:t>(when Patients will be Served per Week)</w:t>
                  </w:r>
                </w:p>
              </w:tc>
              <w:tc>
                <w:tcPr>
                  <w:tcW w:w="1230"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3EB9C569" w14:textId="77777777" w:rsidR="00BD52FA" w:rsidRPr="000800EB" w:rsidRDefault="00BD52FA" w:rsidP="00250B35">
                  <w:pPr>
                    <w:rPr>
                      <w:rFonts w:cstheme="minorHAnsi"/>
                    </w:rPr>
                  </w:pPr>
                  <w:r w:rsidRPr="000800EB">
                    <w:rPr>
                      <w:rFonts w:cstheme="minorHAnsi"/>
                    </w:rPr>
                    <w:t>45.00 </w:t>
                  </w:r>
                </w:p>
              </w:tc>
            </w:tr>
            <w:tr w:rsidR="00BD52FA" w:rsidRPr="000800EB" w14:paraId="71187A93" w14:textId="77777777" w:rsidTr="00250B35">
              <w:tc>
                <w:tcPr>
                  <w:tcW w:w="1164"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120579FC" w14:textId="77777777" w:rsidR="00BD52FA" w:rsidRPr="000800EB" w:rsidRDefault="00BD52FA" w:rsidP="00250B35">
                  <w:pPr>
                    <w:rPr>
                      <w:rFonts w:cstheme="minorHAnsi"/>
                      <w:b/>
                      <w:bCs/>
                    </w:rPr>
                  </w:pPr>
                  <w:r w:rsidRPr="000800EB">
                    <w:rPr>
                      <w:rFonts w:cstheme="minorHAnsi"/>
                      <w:b/>
                      <w:bCs/>
                    </w:rPr>
                    <w:t>Saved Months of Operation</w:t>
                  </w:r>
                </w:p>
              </w:tc>
              <w:tc>
                <w:tcPr>
                  <w:tcW w:w="3836" w:type="pct"/>
                  <w:gridSpan w:val="3"/>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77256820" w14:textId="77777777" w:rsidR="00BD52FA" w:rsidRPr="000800EB" w:rsidRDefault="00BD52FA" w:rsidP="00250B35">
                  <w:pPr>
                    <w:rPr>
                      <w:rFonts w:cstheme="minorHAnsi"/>
                    </w:rPr>
                  </w:pPr>
                  <w:r w:rsidRPr="000800EB">
                    <w:rPr>
                      <w:rFonts w:cstheme="minorHAnsi"/>
                    </w:rPr>
                    <w:t>January, February, March, April, May, June, July, August, September, October, November, December</w:t>
                  </w:r>
                </w:p>
              </w:tc>
            </w:tr>
            <w:tr w:rsidR="00BD52FA" w:rsidRPr="000800EB" w14:paraId="2DB46BBE" w14:textId="77777777" w:rsidTr="00250B35">
              <w:tc>
                <w:tcPr>
                  <w:tcW w:w="1164"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5323496B" w14:textId="77777777" w:rsidR="00BD52FA" w:rsidRPr="000800EB" w:rsidRDefault="00BD52FA" w:rsidP="00250B35">
                  <w:pPr>
                    <w:rPr>
                      <w:rFonts w:cstheme="minorHAnsi"/>
                      <w:b/>
                      <w:bCs/>
                    </w:rPr>
                  </w:pPr>
                  <w:r w:rsidRPr="000800EB">
                    <w:rPr>
                      <w:rFonts w:cstheme="minorHAnsi"/>
                      <w:b/>
                      <w:bCs/>
                    </w:rPr>
                    <w:t>Number of Contract Service Delivery Locations</w:t>
                  </w:r>
                  <w:r w:rsidRPr="000800EB">
                    <w:rPr>
                      <w:rFonts w:cstheme="minorHAnsi"/>
                      <w:b/>
                      <w:bCs/>
                    </w:rPr>
                    <w:br/>
                  </w:r>
                  <w:r w:rsidRPr="000800EB">
                    <w:rPr>
                      <w:rFonts w:cstheme="minorHAnsi"/>
                    </w:rPr>
                    <w:t>(Required only for 'Migrant Voucher Screening' Site Type)</w:t>
                  </w:r>
                </w:p>
              </w:tc>
              <w:tc>
                <w:tcPr>
                  <w:tcW w:w="1426"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0BC47CFE" w14:textId="77777777" w:rsidR="00BD52FA" w:rsidRPr="000800EB" w:rsidRDefault="00BD52FA" w:rsidP="00250B35">
                  <w:pPr>
                    <w:rPr>
                      <w:rFonts w:cstheme="minorHAnsi"/>
                    </w:rPr>
                  </w:pPr>
                  <w:r w:rsidRPr="000800EB">
                    <w:rPr>
                      <w:rFonts w:cstheme="minorHAnsi"/>
                    </w:rPr>
                    <w:t> </w:t>
                  </w:r>
                </w:p>
              </w:tc>
              <w:tc>
                <w:tcPr>
                  <w:tcW w:w="1180"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0BFBDE10" w14:textId="77777777" w:rsidR="00BD52FA" w:rsidRPr="000800EB" w:rsidRDefault="00BD52FA" w:rsidP="00250B35">
                  <w:pPr>
                    <w:rPr>
                      <w:rFonts w:cstheme="minorHAnsi"/>
                      <w:b/>
                      <w:bCs/>
                    </w:rPr>
                  </w:pPr>
                  <w:r w:rsidRPr="000800EB">
                    <w:rPr>
                      <w:rFonts w:cstheme="minorHAnsi"/>
                      <w:b/>
                      <w:bCs/>
                    </w:rPr>
                    <w:t>Number of Intermittent Sites</w:t>
                  </w:r>
                  <w:r w:rsidRPr="000800EB">
                    <w:rPr>
                      <w:rFonts w:cstheme="minorHAnsi"/>
                      <w:b/>
                      <w:bCs/>
                    </w:rPr>
                    <w:br/>
                  </w:r>
                  <w:r w:rsidRPr="000800EB">
                    <w:rPr>
                      <w:rFonts w:cstheme="minorHAnsi"/>
                    </w:rPr>
                    <w:t>(Required only for 'Intermittent' Site Type)</w:t>
                  </w:r>
                </w:p>
              </w:tc>
              <w:tc>
                <w:tcPr>
                  <w:tcW w:w="1230"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5882D1B8" w14:textId="77777777" w:rsidR="00BD52FA" w:rsidRPr="000800EB" w:rsidRDefault="00BD52FA" w:rsidP="00250B35">
                  <w:pPr>
                    <w:rPr>
                      <w:rFonts w:cstheme="minorHAnsi"/>
                    </w:rPr>
                  </w:pPr>
                  <w:r w:rsidRPr="000800EB">
                    <w:rPr>
                      <w:rFonts w:cstheme="minorHAnsi"/>
                    </w:rPr>
                    <w:t> </w:t>
                  </w:r>
                </w:p>
              </w:tc>
            </w:tr>
            <w:tr w:rsidR="00BD52FA" w:rsidRPr="000800EB" w14:paraId="5AD83509" w14:textId="77777777" w:rsidTr="00250B35">
              <w:tc>
                <w:tcPr>
                  <w:tcW w:w="1164"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7D962113" w14:textId="77777777" w:rsidR="00BD52FA" w:rsidRPr="000800EB" w:rsidRDefault="00BD52FA" w:rsidP="00250B35">
                  <w:pPr>
                    <w:rPr>
                      <w:rFonts w:cstheme="minorHAnsi"/>
                      <w:b/>
                      <w:bCs/>
                    </w:rPr>
                  </w:pPr>
                  <w:r w:rsidRPr="000800EB">
                    <w:rPr>
                      <w:rFonts w:cstheme="minorHAnsi"/>
                      <w:b/>
                      <w:bCs/>
                    </w:rPr>
                    <w:t>Site Operated by</w:t>
                  </w:r>
                </w:p>
              </w:tc>
              <w:tc>
                <w:tcPr>
                  <w:tcW w:w="3836" w:type="pct"/>
                  <w:gridSpan w:val="3"/>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037FD9EE" w14:textId="77777777" w:rsidR="00BD52FA" w:rsidRPr="000800EB" w:rsidRDefault="00BD52FA" w:rsidP="00250B35">
                  <w:pPr>
                    <w:rPr>
                      <w:rFonts w:cstheme="minorHAnsi"/>
                    </w:rPr>
                  </w:pPr>
                  <w:r w:rsidRPr="000800EB">
                    <w:rPr>
                      <w:rFonts w:cstheme="minorHAnsi"/>
                    </w:rPr>
                    <w:t>Subrecipient </w:t>
                  </w:r>
                </w:p>
              </w:tc>
            </w:tr>
          </w:tbl>
          <w:p w14:paraId="33776F3D" w14:textId="77777777" w:rsidR="00BD52FA" w:rsidRPr="000800EB" w:rsidRDefault="00BD52FA" w:rsidP="00250B35">
            <w:pPr>
              <w:rPr>
                <w:rFonts w:cstheme="minorHAnsi"/>
              </w:rPr>
            </w:pPr>
          </w:p>
          <w:p w14:paraId="07F35041" w14:textId="77777777" w:rsidR="00BD52FA" w:rsidRPr="000800EB" w:rsidRDefault="00BD52FA" w:rsidP="00250B35">
            <w:pPr>
              <w:rPr>
                <w:rFonts w:cstheme="minorHAnsi"/>
                <w:b/>
                <w:bCs/>
              </w:rPr>
            </w:pPr>
            <w:r w:rsidRPr="000800EB">
              <w:rPr>
                <w:rFonts w:cstheme="minorHAnsi"/>
                <w:b/>
                <w:bCs/>
              </w:rPr>
              <w:t xml:space="preserve">Subrecipient or Contractor Information </w:t>
            </w:r>
          </w:p>
          <w:p w14:paraId="1C5A7FF8" w14:textId="77777777" w:rsidR="00BD52FA" w:rsidRPr="000800EB" w:rsidRDefault="00BD52FA" w:rsidP="00250B35">
            <w:pPr>
              <w:rPr>
                <w:rFonts w:cstheme="minorHAnsi"/>
                <w:b/>
                <w:bCs/>
              </w:rPr>
            </w:pPr>
            <w:r w:rsidRPr="000800EB">
              <w:rPr>
                <w:rFonts w:cstheme="minorHAnsi"/>
                <w:b/>
                <w:bCs/>
              </w:rPr>
              <w:t>(Required only if 'Subrecipient or Contractor' is selected in 'Site Operated By' field)</w:t>
            </w:r>
          </w:p>
          <w:tbl>
            <w:tblPr>
              <w:tblW w:w="9149" w:type="dxa"/>
              <w:tblBorders>
                <w:bottom w:val="single" w:sz="6" w:space="0" w:color="E5E5E5"/>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30"/>
              <w:gridCol w:w="2609"/>
              <w:gridCol w:w="4410"/>
            </w:tblGrid>
            <w:tr w:rsidR="00BD52FA" w:rsidRPr="000800EB" w14:paraId="231B54F1" w14:textId="77777777" w:rsidTr="00250B35">
              <w:tc>
                <w:tcPr>
                  <w:tcW w:w="1164" w:type="pct"/>
                  <w:tcBorders>
                    <w:top w:val="single" w:sz="2" w:space="0" w:color="CBCBCB"/>
                    <w:left w:val="single" w:sz="6" w:space="0" w:color="D9D9D9"/>
                    <w:bottom w:val="single" w:sz="6" w:space="0" w:color="E1E1E1"/>
                    <w:right w:val="single" w:sz="6" w:space="0" w:color="D9D9D9"/>
                  </w:tcBorders>
                  <w:shd w:val="clear" w:color="auto" w:fill="FFFFFF"/>
                  <w:tcMar>
                    <w:top w:w="75" w:type="dxa"/>
                    <w:left w:w="75" w:type="dxa"/>
                    <w:bottom w:w="75" w:type="dxa"/>
                    <w:right w:w="75" w:type="dxa"/>
                  </w:tcMar>
                  <w:vAlign w:val="center"/>
                  <w:hideMark/>
                </w:tcPr>
                <w:p w14:paraId="56EC02F7" w14:textId="77777777" w:rsidR="00BD52FA" w:rsidRPr="000800EB" w:rsidRDefault="00BD52FA" w:rsidP="00250B35">
                  <w:pPr>
                    <w:rPr>
                      <w:rFonts w:cstheme="minorHAnsi"/>
                      <w:b/>
                      <w:bCs/>
                    </w:rPr>
                  </w:pPr>
                  <w:r w:rsidRPr="000800EB">
                    <w:rPr>
                      <w:rFonts w:cstheme="minorHAnsi"/>
                      <w:b/>
                      <w:bCs/>
                    </w:rPr>
                    <w:t>Subrecipient/Contractor Organization Name</w:t>
                  </w:r>
                </w:p>
              </w:tc>
              <w:tc>
                <w:tcPr>
                  <w:tcW w:w="1426" w:type="pct"/>
                  <w:tcBorders>
                    <w:top w:val="single" w:sz="2" w:space="0" w:color="CBCBCB"/>
                    <w:left w:val="single" w:sz="6" w:space="0" w:color="D9D9D9"/>
                    <w:bottom w:val="single" w:sz="6" w:space="0" w:color="E1E1E1"/>
                    <w:right w:val="single" w:sz="6" w:space="0" w:color="D9D9D9"/>
                  </w:tcBorders>
                  <w:shd w:val="clear" w:color="auto" w:fill="FFFFFF"/>
                  <w:tcMar>
                    <w:top w:w="75" w:type="dxa"/>
                    <w:left w:w="75" w:type="dxa"/>
                    <w:bottom w:w="75" w:type="dxa"/>
                    <w:right w:w="75" w:type="dxa"/>
                  </w:tcMar>
                  <w:vAlign w:val="center"/>
                  <w:hideMark/>
                </w:tcPr>
                <w:p w14:paraId="373AAE93" w14:textId="77777777" w:rsidR="00BD52FA" w:rsidRPr="000800EB" w:rsidRDefault="00BD52FA" w:rsidP="00250B35">
                  <w:pPr>
                    <w:rPr>
                      <w:rFonts w:cstheme="minorHAnsi"/>
                      <w:b/>
                      <w:bCs/>
                    </w:rPr>
                  </w:pPr>
                  <w:r w:rsidRPr="000800EB">
                    <w:rPr>
                      <w:rFonts w:cstheme="minorHAnsi"/>
                      <w:b/>
                      <w:bCs/>
                    </w:rPr>
                    <w:t>Subrecipient/Contractor Organization Physical Site Address</w:t>
                  </w:r>
                </w:p>
              </w:tc>
              <w:tc>
                <w:tcPr>
                  <w:tcW w:w="2410" w:type="pct"/>
                  <w:tcBorders>
                    <w:top w:val="single" w:sz="2" w:space="0" w:color="CBCBCB"/>
                    <w:left w:val="single" w:sz="6" w:space="0" w:color="D9D9D9"/>
                    <w:bottom w:val="single" w:sz="6" w:space="0" w:color="E1E1E1"/>
                    <w:right w:val="single" w:sz="6" w:space="0" w:color="D9D9D9"/>
                  </w:tcBorders>
                  <w:shd w:val="clear" w:color="auto" w:fill="FFFFFF"/>
                  <w:tcMar>
                    <w:top w:w="75" w:type="dxa"/>
                    <w:left w:w="75" w:type="dxa"/>
                    <w:bottom w:w="75" w:type="dxa"/>
                    <w:right w:w="75" w:type="dxa"/>
                  </w:tcMar>
                  <w:vAlign w:val="center"/>
                  <w:hideMark/>
                </w:tcPr>
                <w:p w14:paraId="61480602" w14:textId="77777777" w:rsidR="00BD52FA" w:rsidRPr="000800EB" w:rsidRDefault="00BD52FA" w:rsidP="00250B35">
                  <w:pPr>
                    <w:rPr>
                      <w:rFonts w:cstheme="minorHAnsi"/>
                      <w:b/>
                      <w:bCs/>
                    </w:rPr>
                  </w:pPr>
                  <w:r w:rsidRPr="000800EB">
                    <w:rPr>
                      <w:rFonts w:cstheme="minorHAnsi"/>
                      <w:b/>
                      <w:bCs/>
                    </w:rPr>
                    <w:t>Subrecipient/Contractor EIN</w:t>
                  </w:r>
                </w:p>
              </w:tc>
            </w:tr>
            <w:tr w:rsidR="00BD52FA" w:rsidRPr="000800EB" w14:paraId="5C6EE4EC" w14:textId="77777777" w:rsidTr="00250B35">
              <w:tc>
                <w:tcPr>
                  <w:tcW w:w="1164" w:type="pct"/>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6A966FB3" w14:textId="77777777" w:rsidR="00BD52FA" w:rsidRPr="000800EB" w:rsidRDefault="00BD52FA" w:rsidP="00250B35">
                  <w:pPr>
                    <w:rPr>
                      <w:rFonts w:cstheme="minorHAnsi"/>
                    </w:rPr>
                  </w:pPr>
                  <w:r w:rsidRPr="000800EB">
                    <w:rPr>
                      <w:rFonts w:cstheme="minorHAnsi"/>
                    </w:rPr>
                    <w:t>Alameda Health System Ambulatory Health Care Services </w:t>
                  </w:r>
                </w:p>
              </w:tc>
              <w:tc>
                <w:tcPr>
                  <w:tcW w:w="1426" w:type="pct"/>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2848112D" w14:textId="77777777" w:rsidR="00BD52FA" w:rsidRPr="000800EB" w:rsidRDefault="00BD52FA" w:rsidP="00250B35">
                  <w:pPr>
                    <w:rPr>
                      <w:rFonts w:cstheme="minorHAnsi"/>
                    </w:rPr>
                  </w:pPr>
                  <w:r w:rsidRPr="000800EB">
                    <w:rPr>
                      <w:rFonts w:cstheme="minorHAnsi"/>
                    </w:rPr>
                    <w:t>15400 Foothill Blvd., </w:t>
                  </w:r>
                  <w:r w:rsidRPr="000800EB">
                    <w:rPr>
                      <w:rFonts w:cstheme="minorHAnsi"/>
                    </w:rPr>
                    <w:br/>
                    <w:t>San Leandro, CA 94578 </w:t>
                  </w:r>
                </w:p>
              </w:tc>
              <w:tc>
                <w:tcPr>
                  <w:tcW w:w="2410" w:type="pct"/>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6FC7BB72" w14:textId="77777777" w:rsidR="00BD52FA" w:rsidRPr="000800EB" w:rsidRDefault="00BD52FA" w:rsidP="00250B35">
                  <w:pPr>
                    <w:rPr>
                      <w:rFonts w:cstheme="minorHAnsi"/>
                    </w:rPr>
                  </w:pPr>
                  <w:r w:rsidRPr="000800EB">
                    <w:rPr>
                      <w:rFonts w:cstheme="minorHAnsi"/>
                    </w:rPr>
                    <w:t>94-3302014 </w:t>
                  </w:r>
                </w:p>
              </w:tc>
            </w:tr>
          </w:tbl>
          <w:p w14:paraId="255109C7" w14:textId="77777777" w:rsidR="00BD52FA" w:rsidRPr="000800EB" w:rsidRDefault="00BD52FA" w:rsidP="00250B35">
            <w:pPr>
              <w:rPr>
                <w:rFonts w:cstheme="minorHAnsi"/>
              </w:rPr>
            </w:pPr>
          </w:p>
          <w:tbl>
            <w:tblPr>
              <w:tblW w:w="9149" w:type="dxa"/>
              <w:tblBorders>
                <w:bottom w:val="single" w:sz="6" w:space="0" w:color="E5E5E5"/>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38"/>
              <w:gridCol w:w="6011"/>
            </w:tblGrid>
            <w:tr w:rsidR="00BD52FA" w:rsidRPr="000800EB" w14:paraId="23153CEB" w14:textId="77777777" w:rsidTr="00250B35">
              <w:tc>
                <w:tcPr>
                  <w:tcW w:w="9149" w:type="dxa"/>
                  <w:gridSpan w:val="2"/>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30F0DB2E" w14:textId="77777777" w:rsidR="00BD52FA" w:rsidRPr="000800EB" w:rsidRDefault="00BD52FA" w:rsidP="00250B35">
                  <w:pPr>
                    <w:ind w:right="5491"/>
                    <w:rPr>
                      <w:rFonts w:cstheme="minorHAnsi"/>
                      <w:b/>
                      <w:bCs/>
                    </w:rPr>
                  </w:pPr>
                  <w:r w:rsidRPr="000800EB">
                    <w:rPr>
                      <w:rFonts w:cstheme="minorHAnsi"/>
                      <w:b/>
                      <w:bCs/>
                    </w:rPr>
                    <w:lastRenderedPageBreak/>
                    <w:t>Service Area Zip Code (Include only those from which the majority of the patient population will come)</w:t>
                  </w:r>
                </w:p>
              </w:tc>
            </w:tr>
            <w:tr w:rsidR="00BD52FA" w:rsidRPr="000800EB" w14:paraId="55375A57" w14:textId="77777777" w:rsidTr="00250B35">
              <w:tc>
                <w:tcPr>
                  <w:tcW w:w="3138" w:type="dxa"/>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00CEC89C" w14:textId="77777777" w:rsidR="00BD52FA" w:rsidRPr="000800EB" w:rsidRDefault="00BD52FA" w:rsidP="00250B35">
                  <w:pPr>
                    <w:rPr>
                      <w:rFonts w:cstheme="minorHAnsi"/>
                      <w:b/>
                      <w:bCs/>
                    </w:rPr>
                  </w:pPr>
                  <w:r w:rsidRPr="000800EB">
                    <w:rPr>
                      <w:rFonts w:cstheme="minorHAnsi"/>
                      <w:b/>
                      <w:bCs/>
                    </w:rPr>
                    <w:t>Saved Service Area Zip Code(s)</w:t>
                  </w:r>
                </w:p>
              </w:tc>
              <w:tc>
                <w:tcPr>
                  <w:tcW w:w="6011" w:type="dxa"/>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17F2B5DB" w14:textId="77777777" w:rsidR="00BD52FA" w:rsidRPr="000800EB" w:rsidRDefault="00BD52FA" w:rsidP="00250B35">
                  <w:pPr>
                    <w:rPr>
                      <w:rFonts w:cstheme="minorHAnsi"/>
                    </w:rPr>
                  </w:pPr>
                  <w:r w:rsidRPr="000800EB">
                    <w:rPr>
                      <w:rFonts w:cstheme="minorHAnsi"/>
                    </w:rPr>
                    <w:t>94609, 94619, 94606, 94611, 94608, 94603, 94621, 94607, 94605, 94610, 94602, 94612, 94601</w:t>
                  </w:r>
                </w:p>
              </w:tc>
            </w:tr>
          </w:tbl>
          <w:p w14:paraId="4791A165" w14:textId="77777777" w:rsidR="00BD52FA" w:rsidRPr="000800EB" w:rsidRDefault="00BD52FA" w:rsidP="00250B35">
            <w:pPr>
              <w:rPr>
                <w:rFonts w:cstheme="minorHAnsi"/>
              </w:rPr>
            </w:pPr>
          </w:p>
        </w:tc>
      </w:tr>
    </w:tbl>
    <w:p w14:paraId="716676E0" w14:textId="77777777" w:rsidR="00BD52FA" w:rsidRPr="000800EB" w:rsidRDefault="00BD52FA" w:rsidP="00BD52FA">
      <w:pPr>
        <w:rPr>
          <w:rFonts w:cstheme="minorHAnsi"/>
        </w:rPr>
      </w:pPr>
      <w:r w:rsidRPr="000800EB">
        <w:rPr>
          <w:rFonts w:cstheme="minorHAnsi"/>
        </w:rPr>
        <w:lastRenderedPageBreak/>
        <w:br/>
      </w:r>
    </w:p>
    <w:p w14:paraId="02EB641E" w14:textId="77777777" w:rsidR="00BD52FA" w:rsidRPr="000800EB" w:rsidRDefault="00BD52FA" w:rsidP="00BD52FA">
      <w:pPr>
        <w:rPr>
          <w:rFonts w:cstheme="minorHAnsi"/>
          <w:b/>
          <w:bCs/>
        </w:rPr>
      </w:pPr>
      <w:r w:rsidRPr="000800EB">
        <w:rPr>
          <w:rFonts w:cstheme="minorHAnsi"/>
          <w:b/>
          <w:bCs/>
        </w:rPr>
        <w:t>Site Id: BPS-H80-021939Site Status: Active</w:t>
      </w:r>
    </w:p>
    <w:tbl>
      <w:tblPr>
        <w:tblW w:w="15975" w:type="dxa"/>
        <w:shd w:val="clear" w:color="auto" w:fill="FFFFFF"/>
        <w:tblCellMar>
          <w:top w:w="15" w:type="dxa"/>
          <w:left w:w="15" w:type="dxa"/>
          <w:bottom w:w="15" w:type="dxa"/>
          <w:right w:w="15" w:type="dxa"/>
        </w:tblCellMar>
        <w:tblLook w:val="04A0" w:firstRow="1" w:lastRow="0" w:firstColumn="1" w:lastColumn="0" w:noHBand="0" w:noVBand="1"/>
      </w:tblPr>
      <w:tblGrid>
        <w:gridCol w:w="15975"/>
      </w:tblGrid>
      <w:tr w:rsidR="00BD52FA" w:rsidRPr="000800EB" w14:paraId="3FA16850" w14:textId="77777777" w:rsidTr="00250B35">
        <w:tc>
          <w:tcPr>
            <w:tcW w:w="0" w:type="auto"/>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1B6C8660" w14:textId="77777777" w:rsidR="00BD52FA" w:rsidRPr="000800EB" w:rsidRDefault="00BD52FA" w:rsidP="00250B35">
            <w:pPr>
              <w:rPr>
                <w:rFonts w:cstheme="minorHAnsi"/>
                <w:b/>
                <w:bCs/>
              </w:rPr>
            </w:pPr>
            <w:r w:rsidRPr="000800EB">
              <w:rPr>
                <w:rFonts w:cstheme="minorHAnsi"/>
                <w:b/>
                <w:bCs/>
              </w:rPr>
              <w:t>Site Information</w:t>
            </w:r>
          </w:p>
          <w:tbl>
            <w:tblPr>
              <w:tblW w:w="9779" w:type="dxa"/>
              <w:tblBorders>
                <w:bottom w:val="single" w:sz="6" w:space="0" w:color="E5E5E5"/>
              </w:tblBorders>
              <w:shd w:val="clear" w:color="auto" w:fill="FFFFFF"/>
              <w:tblCellMar>
                <w:top w:w="15" w:type="dxa"/>
                <w:left w:w="15" w:type="dxa"/>
                <w:bottom w:w="15" w:type="dxa"/>
                <w:right w:w="15" w:type="dxa"/>
              </w:tblCellMar>
              <w:tblLook w:val="04A0" w:firstRow="1" w:lastRow="0" w:firstColumn="1" w:lastColumn="0" w:noHBand="0" w:noVBand="1"/>
            </w:tblPr>
            <w:tblGrid>
              <w:gridCol w:w="4148"/>
              <w:gridCol w:w="1946"/>
              <w:gridCol w:w="2273"/>
              <w:gridCol w:w="1412"/>
            </w:tblGrid>
            <w:tr w:rsidR="00BD52FA" w:rsidRPr="000800EB" w14:paraId="1D470A48" w14:textId="77777777" w:rsidTr="00250B35">
              <w:tc>
                <w:tcPr>
                  <w:tcW w:w="1549"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2D6BE28D" w14:textId="77777777" w:rsidR="00BD52FA" w:rsidRPr="000800EB" w:rsidRDefault="00BD52FA" w:rsidP="00250B35">
                  <w:pPr>
                    <w:rPr>
                      <w:rFonts w:cstheme="minorHAnsi"/>
                      <w:b/>
                      <w:bCs/>
                    </w:rPr>
                  </w:pPr>
                  <w:r w:rsidRPr="000800EB">
                    <w:rPr>
                      <w:rFonts w:cstheme="minorHAnsi"/>
                      <w:b/>
                      <w:bCs/>
                    </w:rPr>
                    <w:t>Site Name</w:t>
                  </w:r>
                </w:p>
              </w:tc>
              <w:tc>
                <w:tcPr>
                  <w:tcW w:w="1567"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1EDF0541" w14:textId="77777777" w:rsidR="00BD52FA" w:rsidRPr="000800EB" w:rsidRDefault="00BD52FA" w:rsidP="00250B35">
                  <w:pPr>
                    <w:rPr>
                      <w:rFonts w:cstheme="minorHAnsi"/>
                    </w:rPr>
                  </w:pPr>
                  <w:r w:rsidRPr="000800EB">
                    <w:rPr>
                      <w:rFonts w:cstheme="minorHAnsi"/>
                    </w:rPr>
                    <w:t>HIGHLAND WELLNESS HCP ANNEX </w:t>
                  </w:r>
                </w:p>
              </w:tc>
              <w:tc>
                <w:tcPr>
                  <w:tcW w:w="1162"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6CD953C5" w14:textId="77777777" w:rsidR="00BD52FA" w:rsidRPr="000800EB" w:rsidRDefault="00BD52FA" w:rsidP="00250B35">
                  <w:pPr>
                    <w:rPr>
                      <w:rFonts w:cstheme="minorHAnsi"/>
                      <w:b/>
                      <w:bCs/>
                    </w:rPr>
                  </w:pPr>
                  <w:r w:rsidRPr="000800EB">
                    <w:rPr>
                      <w:rFonts w:cstheme="minorHAnsi"/>
                      <w:b/>
                      <w:bCs/>
                    </w:rPr>
                    <w:t>Physical Site Address</w:t>
                  </w:r>
                </w:p>
              </w:tc>
              <w:tc>
                <w:tcPr>
                  <w:tcW w:w="722"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686F9F81" w14:textId="77777777" w:rsidR="00BD52FA" w:rsidRPr="000800EB" w:rsidRDefault="00BD52FA" w:rsidP="00250B35">
                  <w:pPr>
                    <w:rPr>
                      <w:rFonts w:cstheme="minorHAnsi"/>
                    </w:rPr>
                  </w:pPr>
                  <w:r w:rsidRPr="000800EB">
                    <w:rPr>
                      <w:rFonts w:cstheme="minorHAnsi"/>
                    </w:rPr>
                    <w:t>1411 E. 31ST Street HIGHLAND CARE PAVILION FLOORS 4 &amp; 5, EXCLUDING "HIGHLAND WELLNESS SAME DAY CLINIC", OAKLAND, CA 94602 </w:t>
                  </w:r>
                </w:p>
              </w:tc>
            </w:tr>
            <w:tr w:rsidR="00BD52FA" w:rsidRPr="000800EB" w14:paraId="50E7A1F5" w14:textId="77777777" w:rsidTr="00250B35">
              <w:tc>
                <w:tcPr>
                  <w:tcW w:w="1549"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49622DA5" w14:textId="77777777" w:rsidR="00BD52FA" w:rsidRPr="000800EB" w:rsidRDefault="00BD52FA" w:rsidP="00250B35">
                  <w:pPr>
                    <w:rPr>
                      <w:rFonts w:cstheme="minorHAnsi"/>
                      <w:b/>
                      <w:bCs/>
                    </w:rPr>
                  </w:pPr>
                  <w:r w:rsidRPr="000800EB">
                    <w:rPr>
                      <w:rFonts w:cstheme="minorHAnsi"/>
                      <w:b/>
                      <w:bCs/>
                    </w:rPr>
                    <w:t>Site Type</w:t>
                  </w:r>
                </w:p>
              </w:tc>
              <w:tc>
                <w:tcPr>
                  <w:tcW w:w="1567"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567DE357" w14:textId="77777777" w:rsidR="00BD52FA" w:rsidRPr="000800EB" w:rsidRDefault="00BD52FA" w:rsidP="00250B35">
                  <w:pPr>
                    <w:rPr>
                      <w:rFonts w:cstheme="minorHAnsi"/>
                    </w:rPr>
                  </w:pPr>
                  <w:r w:rsidRPr="000800EB">
                    <w:rPr>
                      <w:rFonts w:cstheme="minorHAnsi"/>
                    </w:rPr>
                    <w:t>Service Delivery Site </w:t>
                  </w:r>
                </w:p>
              </w:tc>
              <w:tc>
                <w:tcPr>
                  <w:tcW w:w="1162"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368756A0" w14:textId="77777777" w:rsidR="00BD52FA" w:rsidRPr="000800EB" w:rsidRDefault="00BD52FA" w:rsidP="00250B35">
                  <w:pPr>
                    <w:rPr>
                      <w:rFonts w:cstheme="minorHAnsi"/>
                      <w:b/>
                      <w:bCs/>
                    </w:rPr>
                  </w:pPr>
                  <w:r w:rsidRPr="000800EB">
                    <w:rPr>
                      <w:rFonts w:cstheme="minorHAnsi"/>
                      <w:b/>
                      <w:bCs/>
                    </w:rPr>
                    <w:t>Site Phone Number</w:t>
                  </w:r>
                </w:p>
              </w:tc>
              <w:tc>
                <w:tcPr>
                  <w:tcW w:w="722"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0112FFB0" w14:textId="77777777" w:rsidR="00BD52FA" w:rsidRPr="000800EB" w:rsidRDefault="00BD52FA" w:rsidP="00250B35">
                  <w:pPr>
                    <w:rPr>
                      <w:rFonts w:cstheme="minorHAnsi"/>
                    </w:rPr>
                  </w:pPr>
                  <w:r w:rsidRPr="000800EB">
                    <w:rPr>
                      <w:rFonts w:cstheme="minorHAnsi"/>
                    </w:rPr>
                    <w:t>(510) 437-4800 </w:t>
                  </w:r>
                </w:p>
              </w:tc>
            </w:tr>
            <w:tr w:rsidR="00BD52FA" w:rsidRPr="000800EB" w14:paraId="3FEAE087" w14:textId="77777777" w:rsidTr="00250B35">
              <w:tc>
                <w:tcPr>
                  <w:tcW w:w="1549"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613D157C" w14:textId="77777777" w:rsidR="00BD52FA" w:rsidRPr="000800EB" w:rsidRDefault="00BD52FA" w:rsidP="00250B35">
                  <w:pPr>
                    <w:rPr>
                      <w:rFonts w:cstheme="minorHAnsi"/>
                      <w:b/>
                      <w:bCs/>
                    </w:rPr>
                  </w:pPr>
                  <w:r w:rsidRPr="000800EB">
                    <w:rPr>
                      <w:rFonts w:cstheme="minorHAnsi"/>
                      <w:b/>
                      <w:bCs/>
                    </w:rPr>
                    <w:t>Web URL</w:t>
                  </w:r>
                </w:p>
              </w:tc>
              <w:tc>
                <w:tcPr>
                  <w:tcW w:w="3451" w:type="pct"/>
                  <w:gridSpan w:val="3"/>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7F6E2769" w14:textId="77777777" w:rsidR="00BD52FA" w:rsidRPr="000800EB" w:rsidRDefault="00BD52FA" w:rsidP="00250B35">
                  <w:pPr>
                    <w:rPr>
                      <w:rFonts w:cstheme="minorHAnsi"/>
                    </w:rPr>
                  </w:pPr>
                  <w:r w:rsidRPr="000800EB">
                    <w:rPr>
                      <w:rFonts w:cstheme="minorHAnsi"/>
                    </w:rPr>
                    <w:t> </w:t>
                  </w:r>
                </w:p>
              </w:tc>
            </w:tr>
            <w:tr w:rsidR="00BD52FA" w:rsidRPr="000800EB" w14:paraId="26DDB5EA" w14:textId="77777777" w:rsidTr="00250B35">
              <w:tc>
                <w:tcPr>
                  <w:tcW w:w="1549"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30B47EC6" w14:textId="77777777" w:rsidR="00BD52FA" w:rsidRPr="000800EB" w:rsidRDefault="00BD52FA" w:rsidP="00250B35">
                  <w:pPr>
                    <w:rPr>
                      <w:rFonts w:cstheme="minorHAnsi"/>
                      <w:b/>
                      <w:bCs/>
                    </w:rPr>
                  </w:pPr>
                  <w:r w:rsidRPr="000800EB">
                    <w:rPr>
                      <w:rFonts w:cstheme="minorHAnsi"/>
                      <w:b/>
                      <w:bCs/>
                    </w:rPr>
                    <w:t>Location Type</w:t>
                  </w:r>
                </w:p>
              </w:tc>
              <w:tc>
                <w:tcPr>
                  <w:tcW w:w="1567"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177042B5" w14:textId="77777777" w:rsidR="00BD52FA" w:rsidRPr="000800EB" w:rsidRDefault="00BD52FA" w:rsidP="00250B35">
                  <w:pPr>
                    <w:rPr>
                      <w:rFonts w:cstheme="minorHAnsi"/>
                    </w:rPr>
                  </w:pPr>
                  <w:r w:rsidRPr="000800EB">
                    <w:rPr>
                      <w:rFonts w:cstheme="minorHAnsi"/>
                    </w:rPr>
                    <w:t>Permanent </w:t>
                  </w:r>
                </w:p>
              </w:tc>
              <w:tc>
                <w:tcPr>
                  <w:tcW w:w="1162"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48BBC5E3" w14:textId="77777777" w:rsidR="00BD52FA" w:rsidRPr="000800EB" w:rsidRDefault="00BD52FA" w:rsidP="00250B35">
                  <w:pPr>
                    <w:rPr>
                      <w:rFonts w:cstheme="minorHAnsi"/>
                      <w:b/>
                      <w:bCs/>
                    </w:rPr>
                  </w:pPr>
                  <w:r w:rsidRPr="000800EB">
                    <w:rPr>
                      <w:rFonts w:cstheme="minorHAnsi"/>
                      <w:b/>
                      <w:bCs/>
                    </w:rPr>
                    <w:t>Site Setting</w:t>
                  </w:r>
                </w:p>
              </w:tc>
              <w:tc>
                <w:tcPr>
                  <w:tcW w:w="722"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66A36EC7" w14:textId="77777777" w:rsidR="00BD52FA" w:rsidRPr="000800EB" w:rsidRDefault="00BD52FA" w:rsidP="00250B35">
                  <w:pPr>
                    <w:rPr>
                      <w:rFonts w:cstheme="minorHAnsi"/>
                    </w:rPr>
                  </w:pPr>
                  <w:r w:rsidRPr="000800EB">
                    <w:rPr>
                      <w:rFonts w:cstheme="minorHAnsi"/>
                    </w:rPr>
                    <w:t>Hospital </w:t>
                  </w:r>
                </w:p>
              </w:tc>
            </w:tr>
            <w:tr w:rsidR="00BD52FA" w:rsidRPr="000800EB" w14:paraId="1A2D05C9" w14:textId="77777777" w:rsidTr="00250B35">
              <w:tc>
                <w:tcPr>
                  <w:tcW w:w="1549"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2298A1E2" w14:textId="77777777" w:rsidR="00BD52FA" w:rsidRPr="000800EB" w:rsidRDefault="00BD52FA" w:rsidP="00250B35">
                  <w:pPr>
                    <w:rPr>
                      <w:rFonts w:cstheme="minorHAnsi"/>
                      <w:b/>
                      <w:bCs/>
                    </w:rPr>
                  </w:pPr>
                  <w:r w:rsidRPr="000800EB">
                    <w:rPr>
                      <w:rFonts w:cstheme="minorHAnsi"/>
                      <w:b/>
                      <w:bCs/>
                    </w:rPr>
                    <w:t>Date Site was Added to Scope</w:t>
                  </w:r>
                </w:p>
              </w:tc>
              <w:tc>
                <w:tcPr>
                  <w:tcW w:w="1567"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548726B4" w14:textId="77777777" w:rsidR="00BD52FA" w:rsidRPr="000800EB" w:rsidRDefault="00BD52FA" w:rsidP="00250B35">
                  <w:pPr>
                    <w:rPr>
                      <w:rFonts w:cstheme="minorHAnsi"/>
                    </w:rPr>
                  </w:pPr>
                  <w:r w:rsidRPr="000800EB">
                    <w:rPr>
                      <w:rFonts w:cstheme="minorHAnsi"/>
                    </w:rPr>
                    <w:t>03/26/</w:t>
                  </w:r>
                  <w:r w:rsidR="0019512E" w:rsidRPr="000800EB">
                    <w:rPr>
                      <w:rFonts w:cstheme="minorHAnsi"/>
                    </w:rPr>
                    <w:t>2019</w:t>
                  </w:r>
                  <w:r w:rsidRPr="000800EB">
                    <w:rPr>
                      <w:rFonts w:cstheme="minorHAnsi"/>
                    </w:rPr>
                    <w:t> </w:t>
                  </w:r>
                </w:p>
              </w:tc>
              <w:tc>
                <w:tcPr>
                  <w:tcW w:w="1162"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5FE4ABCB" w14:textId="77777777" w:rsidR="00BD52FA" w:rsidRPr="000800EB" w:rsidRDefault="00BD52FA" w:rsidP="00250B35">
                  <w:pPr>
                    <w:rPr>
                      <w:rFonts w:cstheme="minorHAnsi"/>
                      <w:b/>
                      <w:bCs/>
                    </w:rPr>
                  </w:pPr>
                  <w:r w:rsidRPr="000800EB">
                    <w:rPr>
                      <w:rFonts w:cstheme="minorHAnsi"/>
                      <w:b/>
                      <w:bCs/>
                    </w:rPr>
                    <w:t>Site Operational Date</w:t>
                  </w:r>
                </w:p>
              </w:tc>
              <w:tc>
                <w:tcPr>
                  <w:tcW w:w="722"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629F73DE" w14:textId="77777777" w:rsidR="00BD52FA" w:rsidRPr="000800EB" w:rsidRDefault="00BD52FA" w:rsidP="00250B35">
                  <w:pPr>
                    <w:rPr>
                      <w:rFonts w:cstheme="minorHAnsi"/>
                    </w:rPr>
                  </w:pPr>
                  <w:r w:rsidRPr="000800EB">
                    <w:rPr>
                      <w:rFonts w:cstheme="minorHAnsi"/>
                    </w:rPr>
                    <w:t>03/28/</w:t>
                  </w:r>
                  <w:r w:rsidR="0019512E" w:rsidRPr="000800EB">
                    <w:rPr>
                      <w:rFonts w:cstheme="minorHAnsi"/>
                    </w:rPr>
                    <w:t>2019</w:t>
                  </w:r>
                  <w:r w:rsidRPr="000800EB">
                    <w:rPr>
                      <w:rFonts w:cstheme="minorHAnsi"/>
                    </w:rPr>
                    <w:t> </w:t>
                  </w:r>
                </w:p>
              </w:tc>
            </w:tr>
            <w:tr w:rsidR="00BD52FA" w:rsidRPr="000800EB" w14:paraId="2D94DA8E" w14:textId="77777777" w:rsidTr="00250B35">
              <w:tc>
                <w:tcPr>
                  <w:tcW w:w="1549"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4C43A658" w14:textId="77777777" w:rsidR="00BD52FA" w:rsidRPr="000800EB" w:rsidRDefault="00BD52FA" w:rsidP="00250B35">
                  <w:pPr>
                    <w:rPr>
                      <w:rFonts w:cstheme="minorHAnsi"/>
                      <w:b/>
                      <w:bCs/>
                    </w:rPr>
                  </w:pPr>
                  <w:r w:rsidRPr="000800EB">
                    <w:rPr>
                      <w:rFonts w:cstheme="minorHAnsi"/>
                      <w:b/>
                      <w:bCs/>
                    </w:rPr>
                    <w:t>FQHC Site Medicare Billing Number Status</w:t>
                  </w:r>
                </w:p>
              </w:tc>
              <w:tc>
                <w:tcPr>
                  <w:tcW w:w="1567"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5A514BE5" w14:textId="77777777" w:rsidR="00BD52FA" w:rsidRPr="000800EB" w:rsidRDefault="00BD52FA" w:rsidP="00250B35">
                  <w:pPr>
                    <w:rPr>
                      <w:rFonts w:cstheme="minorHAnsi"/>
                    </w:rPr>
                  </w:pPr>
                  <w:r w:rsidRPr="000800EB">
                    <w:rPr>
                      <w:rFonts w:cstheme="minorHAnsi"/>
                    </w:rPr>
                    <w:t> </w:t>
                  </w:r>
                </w:p>
              </w:tc>
              <w:tc>
                <w:tcPr>
                  <w:tcW w:w="1162"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7BD9666E" w14:textId="77777777" w:rsidR="00BD52FA" w:rsidRPr="000800EB" w:rsidRDefault="00BD52FA" w:rsidP="00250B35">
                  <w:pPr>
                    <w:rPr>
                      <w:rFonts w:cstheme="minorHAnsi"/>
                      <w:b/>
                      <w:bCs/>
                    </w:rPr>
                  </w:pPr>
                  <w:r w:rsidRPr="000800EB">
                    <w:rPr>
                      <w:rFonts w:cstheme="minorHAnsi"/>
                      <w:b/>
                      <w:bCs/>
                    </w:rPr>
                    <w:t xml:space="preserve">Medicare Billing Number </w:t>
                  </w:r>
                  <w:r w:rsidRPr="000800EB">
                    <w:rPr>
                      <w:rFonts w:cstheme="minorHAnsi"/>
                      <w:b/>
                      <w:bCs/>
                    </w:rPr>
                    <w:br/>
                  </w:r>
                  <w:r w:rsidRPr="000800EB">
                    <w:rPr>
                      <w:rFonts w:cstheme="minorHAnsi"/>
                    </w:rPr>
                    <w:lastRenderedPageBreak/>
                    <w:t>(Required if "This site has a Medicare billing number" is selected in 'FQHC Site Medicare Billing Number Status' field.)</w:t>
                  </w:r>
                </w:p>
              </w:tc>
              <w:tc>
                <w:tcPr>
                  <w:tcW w:w="722"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5E3B8CC9" w14:textId="77777777" w:rsidR="00BD52FA" w:rsidRPr="000800EB" w:rsidRDefault="00BD52FA" w:rsidP="00250B35">
                  <w:pPr>
                    <w:rPr>
                      <w:rFonts w:cstheme="minorHAnsi"/>
                    </w:rPr>
                  </w:pPr>
                  <w:r w:rsidRPr="000800EB">
                    <w:rPr>
                      <w:rFonts w:cstheme="minorHAnsi"/>
                    </w:rPr>
                    <w:lastRenderedPageBreak/>
                    <w:t> </w:t>
                  </w:r>
                </w:p>
              </w:tc>
            </w:tr>
            <w:tr w:rsidR="00BD52FA" w:rsidRPr="000800EB" w14:paraId="645A7190" w14:textId="77777777" w:rsidTr="00250B35">
              <w:tc>
                <w:tcPr>
                  <w:tcW w:w="1549"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429143C4" w14:textId="77777777" w:rsidR="00BD52FA" w:rsidRPr="000800EB" w:rsidRDefault="00BD52FA" w:rsidP="00250B35">
                  <w:pPr>
                    <w:rPr>
                      <w:rFonts w:cstheme="minorHAnsi"/>
                      <w:b/>
                      <w:bCs/>
                    </w:rPr>
                  </w:pPr>
                  <w:r w:rsidRPr="000800EB">
                    <w:rPr>
                      <w:rFonts w:cstheme="minorHAnsi"/>
                      <w:b/>
                      <w:bCs/>
                    </w:rPr>
                    <w:t>FQHC Site National Provider Identification (NPI) Number</w:t>
                  </w:r>
                  <w:r w:rsidRPr="000800EB">
                    <w:rPr>
                      <w:rFonts w:cstheme="minorHAnsi"/>
                      <w:b/>
                      <w:bCs/>
                    </w:rPr>
                    <w:br/>
                  </w:r>
                  <w:r w:rsidRPr="000800EB">
                    <w:rPr>
                      <w:rFonts w:cstheme="minorHAnsi"/>
                    </w:rPr>
                    <w:t>(Optional field)</w:t>
                  </w:r>
                </w:p>
              </w:tc>
              <w:tc>
                <w:tcPr>
                  <w:tcW w:w="1567"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59E1894C" w14:textId="77777777" w:rsidR="00BD52FA" w:rsidRPr="000800EB" w:rsidRDefault="00BD52FA" w:rsidP="00250B35">
                  <w:pPr>
                    <w:rPr>
                      <w:rFonts w:cstheme="minorHAnsi"/>
                    </w:rPr>
                  </w:pPr>
                  <w:r w:rsidRPr="000800EB">
                    <w:rPr>
                      <w:rFonts w:cstheme="minorHAnsi"/>
                    </w:rPr>
                    <w:t> </w:t>
                  </w:r>
                </w:p>
              </w:tc>
              <w:tc>
                <w:tcPr>
                  <w:tcW w:w="1162"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3C5D134F" w14:textId="77777777" w:rsidR="00BD52FA" w:rsidRPr="000800EB" w:rsidRDefault="00BD52FA" w:rsidP="00250B35">
                  <w:pPr>
                    <w:rPr>
                      <w:rFonts w:cstheme="minorHAnsi"/>
                      <w:b/>
                      <w:bCs/>
                    </w:rPr>
                  </w:pPr>
                  <w:r w:rsidRPr="000800EB">
                    <w:rPr>
                      <w:rFonts w:cstheme="minorHAnsi"/>
                      <w:b/>
                      <w:bCs/>
                    </w:rPr>
                    <w:t>Total Hours of Operation</w:t>
                  </w:r>
                  <w:r w:rsidRPr="000800EB">
                    <w:rPr>
                      <w:rFonts w:cstheme="minorHAnsi"/>
                      <w:b/>
                      <w:bCs/>
                    </w:rPr>
                    <w:br/>
                  </w:r>
                  <w:r w:rsidRPr="000800EB">
                    <w:rPr>
                      <w:rFonts w:cstheme="minorHAnsi"/>
                    </w:rPr>
                    <w:t>(when Patients will be Served per Week)</w:t>
                  </w:r>
                </w:p>
              </w:tc>
              <w:tc>
                <w:tcPr>
                  <w:tcW w:w="722"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59BA8A5A" w14:textId="77777777" w:rsidR="00BD52FA" w:rsidRPr="000800EB" w:rsidRDefault="00BD52FA" w:rsidP="00250B35">
                  <w:pPr>
                    <w:rPr>
                      <w:rFonts w:cstheme="minorHAnsi"/>
                    </w:rPr>
                  </w:pPr>
                  <w:r w:rsidRPr="000800EB">
                    <w:rPr>
                      <w:rFonts w:cstheme="minorHAnsi"/>
                    </w:rPr>
                    <w:t>64.00 </w:t>
                  </w:r>
                </w:p>
              </w:tc>
            </w:tr>
            <w:tr w:rsidR="00BD52FA" w:rsidRPr="000800EB" w14:paraId="0C4E7B6C" w14:textId="77777777" w:rsidTr="00250B35">
              <w:tc>
                <w:tcPr>
                  <w:tcW w:w="1549"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7CC39D77" w14:textId="77777777" w:rsidR="00BD52FA" w:rsidRPr="000800EB" w:rsidRDefault="00BD52FA" w:rsidP="00250B35">
                  <w:pPr>
                    <w:rPr>
                      <w:rFonts w:cstheme="minorHAnsi"/>
                      <w:b/>
                      <w:bCs/>
                    </w:rPr>
                  </w:pPr>
                  <w:r w:rsidRPr="000800EB">
                    <w:rPr>
                      <w:rFonts w:cstheme="minorHAnsi"/>
                      <w:b/>
                      <w:bCs/>
                    </w:rPr>
                    <w:t>Saved Months of Operation</w:t>
                  </w:r>
                </w:p>
              </w:tc>
              <w:tc>
                <w:tcPr>
                  <w:tcW w:w="3451" w:type="pct"/>
                  <w:gridSpan w:val="3"/>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777CDD9B" w14:textId="77777777" w:rsidR="00BD52FA" w:rsidRPr="000800EB" w:rsidRDefault="00BD52FA" w:rsidP="00250B35">
                  <w:pPr>
                    <w:rPr>
                      <w:rFonts w:cstheme="minorHAnsi"/>
                    </w:rPr>
                  </w:pPr>
                  <w:r w:rsidRPr="000800EB">
                    <w:rPr>
                      <w:rFonts w:cstheme="minorHAnsi"/>
                    </w:rPr>
                    <w:t>January, February, March, April, May, June, July, August, September, October, November, December</w:t>
                  </w:r>
                </w:p>
              </w:tc>
            </w:tr>
            <w:tr w:rsidR="00BD52FA" w:rsidRPr="000800EB" w14:paraId="0C2686C2" w14:textId="77777777" w:rsidTr="00250B35">
              <w:tc>
                <w:tcPr>
                  <w:tcW w:w="1549"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39E1984E" w14:textId="77777777" w:rsidR="00BD52FA" w:rsidRPr="000800EB" w:rsidRDefault="00BD52FA" w:rsidP="00250B35">
                  <w:pPr>
                    <w:rPr>
                      <w:rFonts w:cstheme="minorHAnsi"/>
                      <w:b/>
                      <w:bCs/>
                    </w:rPr>
                  </w:pPr>
                  <w:r w:rsidRPr="000800EB">
                    <w:rPr>
                      <w:rFonts w:cstheme="minorHAnsi"/>
                      <w:b/>
                      <w:bCs/>
                    </w:rPr>
                    <w:t>Number of Contract Service Delivery Locations</w:t>
                  </w:r>
                  <w:r w:rsidRPr="000800EB">
                    <w:rPr>
                      <w:rFonts w:cstheme="minorHAnsi"/>
                      <w:b/>
                      <w:bCs/>
                    </w:rPr>
                    <w:br/>
                  </w:r>
                  <w:r w:rsidRPr="000800EB">
                    <w:rPr>
                      <w:rFonts w:cstheme="minorHAnsi"/>
                    </w:rPr>
                    <w:t>(Required only for 'Migrant Voucher Screening' Site Type)</w:t>
                  </w:r>
                </w:p>
              </w:tc>
              <w:tc>
                <w:tcPr>
                  <w:tcW w:w="1567"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1E9CB969" w14:textId="77777777" w:rsidR="00BD52FA" w:rsidRPr="000800EB" w:rsidRDefault="00BD52FA" w:rsidP="00250B35">
                  <w:pPr>
                    <w:rPr>
                      <w:rFonts w:cstheme="minorHAnsi"/>
                    </w:rPr>
                  </w:pPr>
                  <w:r w:rsidRPr="000800EB">
                    <w:rPr>
                      <w:rFonts w:cstheme="minorHAnsi"/>
                    </w:rPr>
                    <w:t> </w:t>
                  </w:r>
                </w:p>
              </w:tc>
              <w:tc>
                <w:tcPr>
                  <w:tcW w:w="1162"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7D81B926" w14:textId="77777777" w:rsidR="00BD52FA" w:rsidRPr="000800EB" w:rsidRDefault="00BD52FA" w:rsidP="00250B35">
                  <w:pPr>
                    <w:rPr>
                      <w:rFonts w:cstheme="minorHAnsi"/>
                      <w:b/>
                      <w:bCs/>
                    </w:rPr>
                  </w:pPr>
                  <w:r w:rsidRPr="000800EB">
                    <w:rPr>
                      <w:rFonts w:cstheme="minorHAnsi"/>
                      <w:b/>
                      <w:bCs/>
                    </w:rPr>
                    <w:t>Number of Intermittent Sites</w:t>
                  </w:r>
                  <w:r w:rsidRPr="000800EB">
                    <w:rPr>
                      <w:rFonts w:cstheme="minorHAnsi"/>
                      <w:b/>
                      <w:bCs/>
                    </w:rPr>
                    <w:br/>
                  </w:r>
                  <w:r w:rsidRPr="000800EB">
                    <w:rPr>
                      <w:rFonts w:cstheme="minorHAnsi"/>
                    </w:rPr>
                    <w:t>(Required only for 'Intermittent' Site Type)</w:t>
                  </w:r>
                </w:p>
              </w:tc>
              <w:tc>
                <w:tcPr>
                  <w:tcW w:w="722"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74A8D5FF" w14:textId="77777777" w:rsidR="00BD52FA" w:rsidRPr="000800EB" w:rsidRDefault="00BD52FA" w:rsidP="00250B35">
                  <w:pPr>
                    <w:rPr>
                      <w:rFonts w:cstheme="minorHAnsi"/>
                    </w:rPr>
                  </w:pPr>
                  <w:r w:rsidRPr="000800EB">
                    <w:rPr>
                      <w:rFonts w:cstheme="minorHAnsi"/>
                    </w:rPr>
                    <w:t> </w:t>
                  </w:r>
                </w:p>
              </w:tc>
            </w:tr>
            <w:tr w:rsidR="00BD52FA" w:rsidRPr="000800EB" w14:paraId="72122675" w14:textId="77777777" w:rsidTr="00250B35">
              <w:tc>
                <w:tcPr>
                  <w:tcW w:w="1549"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3D0C8257" w14:textId="77777777" w:rsidR="00BD52FA" w:rsidRPr="000800EB" w:rsidRDefault="00BD52FA" w:rsidP="00250B35">
                  <w:pPr>
                    <w:rPr>
                      <w:rFonts w:cstheme="minorHAnsi"/>
                      <w:b/>
                      <w:bCs/>
                    </w:rPr>
                  </w:pPr>
                  <w:r w:rsidRPr="000800EB">
                    <w:rPr>
                      <w:rFonts w:cstheme="minorHAnsi"/>
                      <w:b/>
                      <w:bCs/>
                    </w:rPr>
                    <w:t>Site Operated by</w:t>
                  </w:r>
                </w:p>
              </w:tc>
              <w:tc>
                <w:tcPr>
                  <w:tcW w:w="3451" w:type="pct"/>
                  <w:gridSpan w:val="3"/>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23F1107C" w14:textId="77777777" w:rsidR="00BD52FA" w:rsidRPr="000800EB" w:rsidRDefault="00BD52FA" w:rsidP="00250B35">
                  <w:pPr>
                    <w:rPr>
                      <w:rFonts w:cstheme="minorHAnsi"/>
                    </w:rPr>
                  </w:pPr>
                  <w:r w:rsidRPr="000800EB">
                    <w:rPr>
                      <w:rFonts w:cstheme="minorHAnsi"/>
                    </w:rPr>
                    <w:t>Subrecipient </w:t>
                  </w:r>
                </w:p>
              </w:tc>
            </w:tr>
          </w:tbl>
          <w:p w14:paraId="3D5A464C" w14:textId="77777777" w:rsidR="00BD52FA" w:rsidRPr="000800EB" w:rsidRDefault="00BD52FA" w:rsidP="00250B35">
            <w:pPr>
              <w:rPr>
                <w:rFonts w:cstheme="minorHAnsi"/>
              </w:rPr>
            </w:pPr>
          </w:p>
          <w:p w14:paraId="4B47ABBF" w14:textId="77777777" w:rsidR="00BD52FA" w:rsidRPr="000800EB" w:rsidRDefault="00BD52FA" w:rsidP="00250B35">
            <w:pPr>
              <w:rPr>
                <w:rFonts w:cstheme="minorHAnsi"/>
                <w:b/>
                <w:bCs/>
              </w:rPr>
            </w:pPr>
            <w:r w:rsidRPr="000800EB">
              <w:rPr>
                <w:rFonts w:cstheme="minorHAnsi"/>
                <w:b/>
                <w:bCs/>
              </w:rPr>
              <w:t xml:space="preserve">Subrecipient or Contractor Information </w:t>
            </w:r>
          </w:p>
          <w:p w14:paraId="1794ABEF" w14:textId="77777777" w:rsidR="00BD52FA" w:rsidRPr="000800EB" w:rsidRDefault="00BD52FA" w:rsidP="00250B35">
            <w:pPr>
              <w:rPr>
                <w:rFonts w:cstheme="minorHAnsi"/>
                <w:b/>
                <w:bCs/>
              </w:rPr>
            </w:pPr>
            <w:r w:rsidRPr="000800EB">
              <w:rPr>
                <w:rFonts w:cstheme="minorHAnsi"/>
                <w:b/>
                <w:bCs/>
              </w:rPr>
              <w:t>(Required only if 'Subrecipient or Contractor' is selected in 'Site Operated By' field)</w:t>
            </w:r>
          </w:p>
          <w:tbl>
            <w:tblPr>
              <w:tblW w:w="9779" w:type="dxa"/>
              <w:tblBorders>
                <w:bottom w:val="single" w:sz="6" w:space="0" w:color="E5E5E5"/>
              </w:tblBorders>
              <w:shd w:val="clear" w:color="auto" w:fill="FFFFFF"/>
              <w:tblCellMar>
                <w:top w:w="15" w:type="dxa"/>
                <w:left w:w="15" w:type="dxa"/>
                <w:bottom w:w="15" w:type="dxa"/>
                <w:right w:w="15" w:type="dxa"/>
              </w:tblCellMar>
              <w:tblLook w:val="04A0" w:firstRow="1" w:lastRow="0" w:firstColumn="1" w:lastColumn="0" w:noHBand="0" w:noVBand="1"/>
            </w:tblPr>
            <w:tblGrid>
              <w:gridCol w:w="2939"/>
              <w:gridCol w:w="3151"/>
              <w:gridCol w:w="3689"/>
            </w:tblGrid>
            <w:tr w:rsidR="00BD52FA" w:rsidRPr="000800EB" w14:paraId="0D612E19" w14:textId="77777777" w:rsidTr="00250B35">
              <w:tc>
                <w:tcPr>
                  <w:tcW w:w="1503" w:type="pct"/>
                  <w:tcBorders>
                    <w:top w:val="single" w:sz="2" w:space="0" w:color="CBCBCB"/>
                    <w:left w:val="single" w:sz="6" w:space="0" w:color="D9D9D9"/>
                    <w:bottom w:val="single" w:sz="6" w:space="0" w:color="E1E1E1"/>
                    <w:right w:val="single" w:sz="6" w:space="0" w:color="D9D9D9"/>
                  </w:tcBorders>
                  <w:shd w:val="clear" w:color="auto" w:fill="FFFFFF"/>
                  <w:tcMar>
                    <w:top w:w="75" w:type="dxa"/>
                    <w:left w:w="75" w:type="dxa"/>
                    <w:bottom w:w="75" w:type="dxa"/>
                    <w:right w:w="75" w:type="dxa"/>
                  </w:tcMar>
                  <w:vAlign w:val="center"/>
                  <w:hideMark/>
                </w:tcPr>
                <w:p w14:paraId="3D94B8BB" w14:textId="77777777" w:rsidR="00BD52FA" w:rsidRPr="000800EB" w:rsidRDefault="00BD52FA" w:rsidP="00250B35">
                  <w:pPr>
                    <w:rPr>
                      <w:rFonts w:cstheme="minorHAnsi"/>
                      <w:b/>
                      <w:bCs/>
                    </w:rPr>
                  </w:pPr>
                  <w:r w:rsidRPr="000800EB">
                    <w:rPr>
                      <w:rFonts w:cstheme="minorHAnsi"/>
                      <w:b/>
                      <w:bCs/>
                    </w:rPr>
                    <w:t>Subrecipient/Contractor Organization Name</w:t>
                  </w:r>
                </w:p>
              </w:tc>
              <w:tc>
                <w:tcPr>
                  <w:tcW w:w="1611" w:type="pct"/>
                  <w:tcBorders>
                    <w:top w:val="single" w:sz="2" w:space="0" w:color="CBCBCB"/>
                    <w:left w:val="single" w:sz="6" w:space="0" w:color="D9D9D9"/>
                    <w:bottom w:val="single" w:sz="6" w:space="0" w:color="E1E1E1"/>
                    <w:right w:val="single" w:sz="6" w:space="0" w:color="D9D9D9"/>
                  </w:tcBorders>
                  <w:shd w:val="clear" w:color="auto" w:fill="FFFFFF"/>
                  <w:tcMar>
                    <w:top w:w="75" w:type="dxa"/>
                    <w:left w:w="75" w:type="dxa"/>
                    <w:bottom w:w="75" w:type="dxa"/>
                    <w:right w:w="75" w:type="dxa"/>
                  </w:tcMar>
                  <w:vAlign w:val="center"/>
                  <w:hideMark/>
                </w:tcPr>
                <w:p w14:paraId="0D7FADA9" w14:textId="77777777" w:rsidR="00BD52FA" w:rsidRPr="000800EB" w:rsidRDefault="00BD52FA" w:rsidP="00250B35">
                  <w:pPr>
                    <w:rPr>
                      <w:rFonts w:cstheme="minorHAnsi"/>
                      <w:b/>
                      <w:bCs/>
                    </w:rPr>
                  </w:pPr>
                  <w:r w:rsidRPr="000800EB">
                    <w:rPr>
                      <w:rFonts w:cstheme="minorHAnsi"/>
                      <w:b/>
                      <w:bCs/>
                    </w:rPr>
                    <w:t>Subrecipient/Contractor Organization Physical Site Address</w:t>
                  </w:r>
                </w:p>
              </w:tc>
              <w:tc>
                <w:tcPr>
                  <w:tcW w:w="1886" w:type="pct"/>
                  <w:tcBorders>
                    <w:top w:val="single" w:sz="2" w:space="0" w:color="CBCBCB"/>
                    <w:left w:val="single" w:sz="6" w:space="0" w:color="D9D9D9"/>
                    <w:bottom w:val="single" w:sz="6" w:space="0" w:color="E1E1E1"/>
                    <w:right w:val="single" w:sz="6" w:space="0" w:color="D9D9D9"/>
                  </w:tcBorders>
                  <w:shd w:val="clear" w:color="auto" w:fill="FFFFFF"/>
                  <w:tcMar>
                    <w:top w:w="75" w:type="dxa"/>
                    <w:left w:w="75" w:type="dxa"/>
                    <w:bottom w:w="75" w:type="dxa"/>
                    <w:right w:w="75" w:type="dxa"/>
                  </w:tcMar>
                  <w:vAlign w:val="center"/>
                  <w:hideMark/>
                </w:tcPr>
                <w:p w14:paraId="7635EA0F" w14:textId="77777777" w:rsidR="00BD52FA" w:rsidRPr="000800EB" w:rsidRDefault="00BD52FA" w:rsidP="00250B35">
                  <w:pPr>
                    <w:rPr>
                      <w:rFonts w:cstheme="minorHAnsi"/>
                      <w:b/>
                      <w:bCs/>
                    </w:rPr>
                  </w:pPr>
                  <w:r w:rsidRPr="000800EB">
                    <w:rPr>
                      <w:rFonts w:cstheme="minorHAnsi"/>
                      <w:b/>
                      <w:bCs/>
                    </w:rPr>
                    <w:t>Subrecipient/Contractor EIN</w:t>
                  </w:r>
                </w:p>
              </w:tc>
            </w:tr>
            <w:tr w:rsidR="00BD52FA" w:rsidRPr="000800EB" w14:paraId="23222636" w14:textId="77777777" w:rsidTr="00250B35">
              <w:tc>
                <w:tcPr>
                  <w:tcW w:w="1503" w:type="pct"/>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6432373E" w14:textId="77777777" w:rsidR="00BD52FA" w:rsidRPr="000800EB" w:rsidRDefault="00BD52FA" w:rsidP="00250B35">
                  <w:pPr>
                    <w:rPr>
                      <w:rFonts w:cstheme="minorHAnsi"/>
                    </w:rPr>
                  </w:pPr>
                  <w:r w:rsidRPr="000800EB">
                    <w:rPr>
                      <w:rFonts w:cstheme="minorHAnsi"/>
                    </w:rPr>
                    <w:t>ALAMEDA HEALTH SYSTEM AMBULATORY HEALTH CARE SERVICES </w:t>
                  </w:r>
                </w:p>
              </w:tc>
              <w:tc>
                <w:tcPr>
                  <w:tcW w:w="1611" w:type="pct"/>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757E2E45" w14:textId="77777777" w:rsidR="00BD52FA" w:rsidRPr="000800EB" w:rsidRDefault="00BD52FA" w:rsidP="00250B35">
                  <w:pPr>
                    <w:rPr>
                      <w:rFonts w:cstheme="minorHAnsi"/>
                    </w:rPr>
                  </w:pPr>
                  <w:r w:rsidRPr="000800EB">
                    <w:rPr>
                      <w:rFonts w:cstheme="minorHAnsi"/>
                    </w:rPr>
                    <w:t>15400 FOOTHILL BLVD, </w:t>
                  </w:r>
                  <w:r w:rsidRPr="000800EB">
                    <w:rPr>
                      <w:rFonts w:cstheme="minorHAnsi"/>
                    </w:rPr>
                    <w:br/>
                    <w:t>SAN LEANDRO, CA 94578 </w:t>
                  </w:r>
                </w:p>
              </w:tc>
              <w:tc>
                <w:tcPr>
                  <w:tcW w:w="1886" w:type="pct"/>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04C20ABA" w14:textId="77777777" w:rsidR="00BD52FA" w:rsidRPr="000800EB" w:rsidRDefault="00BD52FA" w:rsidP="00250B35">
                  <w:pPr>
                    <w:rPr>
                      <w:rFonts w:cstheme="minorHAnsi"/>
                    </w:rPr>
                  </w:pPr>
                  <w:r w:rsidRPr="000800EB">
                    <w:rPr>
                      <w:rFonts w:cstheme="minorHAnsi"/>
                    </w:rPr>
                    <w:t>94-3302014 </w:t>
                  </w:r>
                </w:p>
              </w:tc>
            </w:tr>
          </w:tbl>
          <w:p w14:paraId="7020B8A3" w14:textId="77777777" w:rsidR="00BD52FA" w:rsidRPr="000800EB" w:rsidRDefault="00BD52FA" w:rsidP="00250B35">
            <w:pPr>
              <w:rPr>
                <w:rFonts w:cstheme="minorHAnsi"/>
              </w:rPr>
            </w:pPr>
          </w:p>
          <w:tbl>
            <w:tblPr>
              <w:tblW w:w="9779" w:type="dxa"/>
              <w:tblBorders>
                <w:bottom w:val="single" w:sz="6" w:space="0" w:color="E5E5E5"/>
              </w:tblBorders>
              <w:shd w:val="clear" w:color="auto" w:fill="FFFFFF"/>
              <w:tblCellMar>
                <w:top w:w="15" w:type="dxa"/>
                <w:left w:w="15" w:type="dxa"/>
                <w:bottom w:w="15" w:type="dxa"/>
                <w:right w:w="15" w:type="dxa"/>
              </w:tblCellMar>
              <w:tblLook w:val="04A0" w:firstRow="1" w:lastRow="0" w:firstColumn="1" w:lastColumn="0" w:noHBand="0" w:noVBand="1"/>
            </w:tblPr>
            <w:tblGrid>
              <w:gridCol w:w="3138"/>
              <w:gridCol w:w="6641"/>
            </w:tblGrid>
            <w:tr w:rsidR="00BD52FA" w:rsidRPr="000800EB" w14:paraId="7B279CC2" w14:textId="77777777" w:rsidTr="00250B35">
              <w:tc>
                <w:tcPr>
                  <w:tcW w:w="9779" w:type="dxa"/>
                  <w:gridSpan w:val="2"/>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325828F2" w14:textId="77777777" w:rsidR="00BD52FA" w:rsidRPr="000800EB" w:rsidRDefault="00BD52FA" w:rsidP="00250B35">
                  <w:pPr>
                    <w:rPr>
                      <w:rFonts w:cstheme="minorHAnsi"/>
                      <w:b/>
                      <w:bCs/>
                    </w:rPr>
                  </w:pPr>
                  <w:r w:rsidRPr="000800EB">
                    <w:rPr>
                      <w:rFonts w:cstheme="minorHAnsi"/>
                      <w:b/>
                      <w:bCs/>
                    </w:rPr>
                    <w:t>Service Area Zip Code (Include only those from which the majority of the patient population will come)</w:t>
                  </w:r>
                </w:p>
              </w:tc>
            </w:tr>
            <w:tr w:rsidR="00BD52FA" w:rsidRPr="000800EB" w14:paraId="55C567C7" w14:textId="77777777" w:rsidTr="00250B35">
              <w:tc>
                <w:tcPr>
                  <w:tcW w:w="3138" w:type="dxa"/>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39B5BE4E" w14:textId="77777777" w:rsidR="00BD52FA" w:rsidRPr="000800EB" w:rsidRDefault="00BD52FA" w:rsidP="00250B35">
                  <w:pPr>
                    <w:rPr>
                      <w:rFonts w:cstheme="minorHAnsi"/>
                      <w:b/>
                      <w:bCs/>
                    </w:rPr>
                  </w:pPr>
                  <w:r w:rsidRPr="000800EB">
                    <w:rPr>
                      <w:rFonts w:cstheme="minorHAnsi"/>
                      <w:b/>
                      <w:bCs/>
                    </w:rPr>
                    <w:lastRenderedPageBreak/>
                    <w:t>Saved Service Area Zip Code(s)</w:t>
                  </w:r>
                </w:p>
              </w:tc>
              <w:tc>
                <w:tcPr>
                  <w:tcW w:w="6641" w:type="dxa"/>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0C528BAF" w14:textId="77777777" w:rsidR="00BD52FA" w:rsidRPr="000800EB" w:rsidRDefault="00BD52FA" w:rsidP="00250B35">
                  <w:pPr>
                    <w:rPr>
                      <w:rFonts w:cstheme="minorHAnsi"/>
                    </w:rPr>
                  </w:pPr>
                  <w:r w:rsidRPr="000800EB">
                    <w:rPr>
                      <w:rFonts w:cstheme="minorHAnsi"/>
                    </w:rPr>
                    <w:t>94612, 94607, 94603, 94602, 94601</w:t>
                  </w:r>
                </w:p>
              </w:tc>
            </w:tr>
          </w:tbl>
          <w:p w14:paraId="112B27C5" w14:textId="77777777" w:rsidR="00BD52FA" w:rsidRPr="000800EB" w:rsidRDefault="00BD52FA" w:rsidP="00250B35">
            <w:pPr>
              <w:rPr>
                <w:rFonts w:cstheme="minorHAnsi"/>
              </w:rPr>
            </w:pPr>
          </w:p>
        </w:tc>
      </w:tr>
    </w:tbl>
    <w:p w14:paraId="2E2BA44C" w14:textId="77777777" w:rsidR="00BD52FA" w:rsidRPr="00A90D7E" w:rsidRDefault="00BD52FA" w:rsidP="00BD52FA">
      <w:pPr>
        <w:rPr>
          <w:rFonts w:cstheme="minorHAnsi"/>
          <w:bCs/>
        </w:rPr>
      </w:pPr>
      <w:r w:rsidRPr="000800EB">
        <w:rPr>
          <w:rFonts w:cstheme="minorHAnsi"/>
        </w:rPr>
        <w:lastRenderedPageBreak/>
        <w:br/>
      </w:r>
    </w:p>
    <w:tbl>
      <w:tblPr>
        <w:tblW w:w="9892" w:type="dxa"/>
        <w:tblInd w:w="113"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892"/>
      </w:tblGrid>
      <w:tr w:rsidR="00BD52FA" w:rsidRPr="000800EB" w14:paraId="72CE5D1D" w14:textId="77777777" w:rsidTr="00250B35">
        <w:tc>
          <w:tcPr>
            <w:tcW w:w="9892" w:type="dxa"/>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5B4ACC47" w14:textId="77777777" w:rsidR="00BD52FA" w:rsidRPr="000800EB" w:rsidRDefault="00BD52FA" w:rsidP="00250B35">
            <w:pPr>
              <w:rPr>
                <w:rFonts w:cstheme="minorHAnsi"/>
                <w:b/>
                <w:bCs/>
              </w:rPr>
            </w:pPr>
            <w:r w:rsidRPr="000800EB">
              <w:rPr>
                <w:rFonts w:cstheme="minorHAnsi"/>
                <w:b/>
                <w:bCs/>
              </w:rPr>
              <w:t>Site Information</w:t>
            </w:r>
          </w:p>
          <w:tbl>
            <w:tblPr>
              <w:tblW w:w="9779" w:type="dxa"/>
              <w:tblBorders>
                <w:bottom w:val="single" w:sz="6" w:space="0" w:color="E5E5E5"/>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20"/>
              <w:gridCol w:w="1508"/>
              <w:gridCol w:w="2339"/>
              <w:gridCol w:w="2812"/>
            </w:tblGrid>
            <w:tr w:rsidR="00BD52FA" w:rsidRPr="000800EB" w14:paraId="5F0A47EC" w14:textId="77777777" w:rsidTr="00250B35">
              <w:tc>
                <w:tcPr>
                  <w:tcW w:w="1595"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5F8BA35F" w14:textId="77777777" w:rsidR="00BD52FA" w:rsidRPr="000800EB" w:rsidRDefault="00BD52FA" w:rsidP="00250B35">
                  <w:pPr>
                    <w:rPr>
                      <w:rFonts w:cstheme="minorHAnsi"/>
                      <w:b/>
                      <w:bCs/>
                    </w:rPr>
                  </w:pPr>
                  <w:r w:rsidRPr="000800EB">
                    <w:rPr>
                      <w:rFonts w:cstheme="minorHAnsi"/>
                      <w:b/>
                      <w:bCs/>
                    </w:rPr>
                    <w:t>Site Name</w:t>
                  </w:r>
                </w:p>
              </w:tc>
              <w:tc>
                <w:tcPr>
                  <w:tcW w:w="771"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0B075CB7" w14:textId="77777777" w:rsidR="00BD52FA" w:rsidRPr="000800EB" w:rsidRDefault="00BD52FA" w:rsidP="00250B35">
                  <w:pPr>
                    <w:rPr>
                      <w:rFonts w:cstheme="minorHAnsi"/>
                    </w:rPr>
                  </w:pPr>
                  <w:r w:rsidRPr="000800EB">
                    <w:rPr>
                      <w:rFonts w:cstheme="minorHAnsi"/>
                    </w:rPr>
                    <w:t>HAYWARD WELLNESS </w:t>
                  </w:r>
                </w:p>
              </w:tc>
              <w:tc>
                <w:tcPr>
                  <w:tcW w:w="1196"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347C8CDB" w14:textId="77777777" w:rsidR="00BD52FA" w:rsidRPr="000800EB" w:rsidRDefault="00BD52FA" w:rsidP="00250B35">
                  <w:pPr>
                    <w:rPr>
                      <w:rFonts w:cstheme="minorHAnsi"/>
                      <w:b/>
                      <w:bCs/>
                    </w:rPr>
                  </w:pPr>
                  <w:r w:rsidRPr="000800EB">
                    <w:rPr>
                      <w:rFonts w:cstheme="minorHAnsi"/>
                      <w:b/>
                      <w:bCs/>
                    </w:rPr>
                    <w:t>Physical Site Address</w:t>
                  </w:r>
                </w:p>
              </w:tc>
              <w:tc>
                <w:tcPr>
                  <w:tcW w:w="1438"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29348620" w14:textId="77777777" w:rsidR="00BD52FA" w:rsidRPr="000800EB" w:rsidRDefault="00BD52FA" w:rsidP="00250B35">
                  <w:pPr>
                    <w:rPr>
                      <w:rFonts w:cstheme="minorHAnsi"/>
                    </w:rPr>
                  </w:pPr>
                  <w:r w:rsidRPr="000800EB">
                    <w:rPr>
                      <w:rFonts w:cstheme="minorHAnsi"/>
                    </w:rPr>
                    <w:t>664 SOUTHLAND MALL, HAYWARD, CA 94545-2150 </w:t>
                  </w:r>
                </w:p>
              </w:tc>
            </w:tr>
            <w:tr w:rsidR="00BD52FA" w:rsidRPr="000800EB" w14:paraId="53945E94" w14:textId="77777777" w:rsidTr="00250B35">
              <w:tc>
                <w:tcPr>
                  <w:tcW w:w="1595"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287621D2" w14:textId="77777777" w:rsidR="00BD52FA" w:rsidRPr="000800EB" w:rsidRDefault="00BD52FA" w:rsidP="00250B35">
                  <w:pPr>
                    <w:rPr>
                      <w:rFonts w:cstheme="minorHAnsi"/>
                      <w:b/>
                      <w:bCs/>
                    </w:rPr>
                  </w:pPr>
                  <w:r w:rsidRPr="000800EB">
                    <w:rPr>
                      <w:rFonts w:cstheme="minorHAnsi"/>
                      <w:b/>
                      <w:bCs/>
                    </w:rPr>
                    <w:t>Site Type</w:t>
                  </w:r>
                </w:p>
              </w:tc>
              <w:tc>
                <w:tcPr>
                  <w:tcW w:w="771"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56FC3D25" w14:textId="77777777" w:rsidR="00BD52FA" w:rsidRPr="000800EB" w:rsidRDefault="00BD52FA" w:rsidP="00250B35">
                  <w:pPr>
                    <w:rPr>
                      <w:rFonts w:cstheme="minorHAnsi"/>
                    </w:rPr>
                  </w:pPr>
                  <w:r w:rsidRPr="000800EB">
                    <w:rPr>
                      <w:rFonts w:cstheme="minorHAnsi"/>
                    </w:rPr>
                    <w:t>Service Delivery Site </w:t>
                  </w:r>
                </w:p>
              </w:tc>
              <w:tc>
                <w:tcPr>
                  <w:tcW w:w="1196"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25C295B3" w14:textId="77777777" w:rsidR="00BD52FA" w:rsidRPr="000800EB" w:rsidRDefault="00BD52FA" w:rsidP="00250B35">
                  <w:pPr>
                    <w:rPr>
                      <w:rFonts w:cstheme="minorHAnsi"/>
                      <w:b/>
                      <w:bCs/>
                    </w:rPr>
                  </w:pPr>
                  <w:r w:rsidRPr="000800EB">
                    <w:rPr>
                      <w:rFonts w:cstheme="minorHAnsi"/>
                      <w:b/>
                      <w:bCs/>
                    </w:rPr>
                    <w:t>Site Phone Number</w:t>
                  </w:r>
                </w:p>
              </w:tc>
              <w:tc>
                <w:tcPr>
                  <w:tcW w:w="1438"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34F5C507" w14:textId="77777777" w:rsidR="00BD52FA" w:rsidRPr="000800EB" w:rsidRDefault="00BD52FA" w:rsidP="00250B35">
                  <w:pPr>
                    <w:rPr>
                      <w:rFonts w:cstheme="minorHAnsi"/>
                    </w:rPr>
                  </w:pPr>
                  <w:r w:rsidRPr="000800EB">
                    <w:rPr>
                      <w:rFonts w:cstheme="minorHAnsi"/>
                    </w:rPr>
                    <w:t>(510) 266-1700 </w:t>
                  </w:r>
                </w:p>
              </w:tc>
            </w:tr>
            <w:tr w:rsidR="00BD52FA" w:rsidRPr="000800EB" w14:paraId="2F726D8D" w14:textId="77777777" w:rsidTr="00250B35">
              <w:tc>
                <w:tcPr>
                  <w:tcW w:w="1595"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7DFD4714" w14:textId="77777777" w:rsidR="00BD52FA" w:rsidRPr="000800EB" w:rsidRDefault="00BD52FA" w:rsidP="00250B35">
                  <w:pPr>
                    <w:rPr>
                      <w:rFonts w:cstheme="minorHAnsi"/>
                      <w:b/>
                      <w:bCs/>
                    </w:rPr>
                  </w:pPr>
                  <w:r w:rsidRPr="000800EB">
                    <w:rPr>
                      <w:rFonts w:cstheme="minorHAnsi"/>
                      <w:b/>
                      <w:bCs/>
                    </w:rPr>
                    <w:t>Web URL</w:t>
                  </w:r>
                </w:p>
              </w:tc>
              <w:tc>
                <w:tcPr>
                  <w:tcW w:w="3405" w:type="pct"/>
                  <w:gridSpan w:val="3"/>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789CB902" w14:textId="77777777" w:rsidR="00BD52FA" w:rsidRPr="000800EB" w:rsidRDefault="00BD52FA" w:rsidP="00250B35">
                  <w:pPr>
                    <w:rPr>
                      <w:rFonts w:cstheme="minorHAnsi"/>
                    </w:rPr>
                  </w:pPr>
                  <w:r w:rsidRPr="000800EB">
                    <w:rPr>
                      <w:rFonts w:cstheme="minorHAnsi"/>
                    </w:rPr>
                    <w:t>http://www.wintonahs.org/ </w:t>
                  </w:r>
                </w:p>
              </w:tc>
            </w:tr>
            <w:tr w:rsidR="00BD52FA" w:rsidRPr="000800EB" w14:paraId="3986C729" w14:textId="77777777" w:rsidTr="00250B35">
              <w:tc>
                <w:tcPr>
                  <w:tcW w:w="1595"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53E17C62" w14:textId="77777777" w:rsidR="00BD52FA" w:rsidRPr="000800EB" w:rsidRDefault="00BD52FA" w:rsidP="00250B35">
                  <w:pPr>
                    <w:rPr>
                      <w:rFonts w:cstheme="minorHAnsi"/>
                      <w:b/>
                      <w:bCs/>
                    </w:rPr>
                  </w:pPr>
                  <w:r w:rsidRPr="000800EB">
                    <w:rPr>
                      <w:rFonts w:cstheme="minorHAnsi"/>
                      <w:b/>
                      <w:bCs/>
                    </w:rPr>
                    <w:t>Location Type</w:t>
                  </w:r>
                </w:p>
              </w:tc>
              <w:tc>
                <w:tcPr>
                  <w:tcW w:w="771"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0C6DA45B" w14:textId="77777777" w:rsidR="00BD52FA" w:rsidRPr="000800EB" w:rsidRDefault="00BD52FA" w:rsidP="00250B35">
                  <w:pPr>
                    <w:rPr>
                      <w:rFonts w:cstheme="minorHAnsi"/>
                    </w:rPr>
                  </w:pPr>
                  <w:r w:rsidRPr="000800EB">
                    <w:rPr>
                      <w:rFonts w:cstheme="minorHAnsi"/>
                    </w:rPr>
                    <w:t>Permanent </w:t>
                  </w:r>
                </w:p>
              </w:tc>
              <w:tc>
                <w:tcPr>
                  <w:tcW w:w="1196"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6546E7FC" w14:textId="77777777" w:rsidR="00BD52FA" w:rsidRPr="000800EB" w:rsidRDefault="00BD52FA" w:rsidP="00250B35">
                  <w:pPr>
                    <w:rPr>
                      <w:rFonts w:cstheme="minorHAnsi"/>
                      <w:b/>
                      <w:bCs/>
                    </w:rPr>
                  </w:pPr>
                  <w:r w:rsidRPr="000800EB">
                    <w:rPr>
                      <w:rFonts w:cstheme="minorHAnsi"/>
                      <w:b/>
                      <w:bCs/>
                    </w:rPr>
                    <w:t>Site Setting</w:t>
                  </w:r>
                </w:p>
              </w:tc>
              <w:tc>
                <w:tcPr>
                  <w:tcW w:w="1438"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6C3E9FD6" w14:textId="77777777" w:rsidR="00BD52FA" w:rsidRPr="000800EB" w:rsidRDefault="00BD52FA" w:rsidP="00250B35">
                  <w:pPr>
                    <w:rPr>
                      <w:rFonts w:cstheme="minorHAnsi"/>
                    </w:rPr>
                  </w:pPr>
                  <w:r w:rsidRPr="000800EB">
                    <w:rPr>
                      <w:rFonts w:cstheme="minorHAnsi"/>
                    </w:rPr>
                    <w:t>All Other Clinic Types </w:t>
                  </w:r>
                </w:p>
              </w:tc>
            </w:tr>
            <w:tr w:rsidR="00BD52FA" w:rsidRPr="000800EB" w14:paraId="52A009EC" w14:textId="77777777" w:rsidTr="00250B35">
              <w:tc>
                <w:tcPr>
                  <w:tcW w:w="1595"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02933176" w14:textId="77777777" w:rsidR="00BD52FA" w:rsidRPr="000800EB" w:rsidRDefault="00BD52FA" w:rsidP="00250B35">
                  <w:pPr>
                    <w:rPr>
                      <w:rFonts w:cstheme="minorHAnsi"/>
                      <w:b/>
                      <w:bCs/>
                    </w:rPr>
                  </w:pPr>
                  <w:r w:rsidRPr="000800EB">
                    <w:rPr>
                      <w:rFonts w:cstheme="minorHAnsi"/>
                      <w:b/>
                      <w:bCs/>
                    </w:rPr>
                    <w:t>Date Site was Added to Scope</w:t>
                  </w:r>
                </w:p>
              </w:tc>
              <w:tc>
                <w:tcPr>
                  <w:tcW w:w="771"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63DD2CDE" w14:textId="77777777" w:rsidR="00BD52FA" w:rsidRPr="000800EB" w:rsidRDefault="00BD52FA" w:rsidP="00250B35">
                  <w:pPr>
                    <w:rPr>
                      <w:rFonts w:cstheme="minorHAnsi"/>
                    </w:rPr>
                  </w:pPr>
                  <w:r w:rsidRPr="000800EB">
                    <w:rPr>
                      <w:rFonts w:cstheme="minorHAnsi"/>
                    </w:rPr>
                    <w:t>12/11/2014 </w:t>
                  </w:r>
                </w:p>
              </w:tc>
              <w:tc>
                <w:tcPr>
                  <w:tcW w:w="1196"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370F38E9" w14:textId="77777777" w:rsidR="00BD52FA" w:rsidRPr="000800EB" w:rsidRDefault="00BD52FA" w:rsidP="00250B35">
                  <w:pPr>
                    <w:rPr>
                      <w:rFonts w:cstheme="minorHAnsi"/>
                      <w:b/>
                      <w:bCs/>
                    </w:rPr>
                  </w:pPr>
                  <w:r w:rsidRPr="000800EB">
                    <w:rPr>
                      <w:rFonts w:cstheme="minorHAnsi"/>
                      <w:b/>
                      <w:bCs/>
                    </w:rPr>
                    <w:t>Site Operational Date</w:t>
                  </w:r>
                </w:p>
              </w:tc>
              <w:tc>
                <w:tcPr>
                  <w:tcW w:w="1438"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5E072194" w14:textId="77777777" w:rsidR="00BD52FA" w:rsidRPr="000800EB" w:rsidRDefault="00BD52FA" w:rsidP="00250B35">
                  <w:pPr>
                    <w:rPr>
                      <w:rFonts w:cstheme="minorHAnsi"/>
                    </w:rPr>
                  </w:pPr>
                  <w:r w:rsidRPr="000800EB">
                    <w:rPr>
                      <w:rFonts w:cstheme="minorHAnsi"/>
                    </w:rPr>
                    <w:t>12/11/2014 </w:t>
                  </w:r>
                </w:p>
              </w:tc>
            </w:tr>
            <w:tr w:rsidR="00BD52FA" w:rsidRPr="000800EB" w14:paraId="6F989B01" w14:textId="77777777" w:rsidTr="00250B35">
              <w:tc>
                <w:tcPr>
                  <w:tcW w:w="1595"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60A996CC" w14:textId="77777777" w:rsidR="00BD52FA" w:rsidRPr="000800EB" w:rsidRDefault="00BD52FA" w:rsidP="00250B35">
                  <w:pPr>
                    <w:rPr>
                      <w:rFonts w:cstheme="minorHAnsi"/>
                      <w:b/>
                      <w:bCs/>
                    </w:rPr>
                  </w:pPr>
                  <w:r w:rsidRPr="000800EB">
                    <w:rPr>
                      <w:rFonts w:cstheme="minorHAnsi"/>
                      <w:b/>
                      <w:bCs/>
                    </w:rPr>
                    <w:t>FQHC Site Medicare Billing Number Status</w:t>
                  </w:r>
                </w:p>
              </w:tc>
              <w:tc>
                <w:tcPr>
                  <w:tcW w:w="771"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650AF7CF" w14:textId="77777777" w:rsidR="00BD52FA" w:rsidRPr="000800EB" w:rsidRDefault="00BD52FA" w:rsidP="00250B35">
                  <w:pPr>
                    <w:rPr>
                      <w:rFonts w:cstheme="minorHAnsi"/>
                    </w:rPr>
                  </w:pPr>
                  <w:r w:rsidRPr="000800EB">
                    <w:rPr>
                      <w:rFonts w:cstheme="minorHAnsi"/>
                    </w:rPr>
                    <w:t>This site has a Medicare billing number </w:t>
                  </w:r>
                </w:p>
              </w:tc>
              <w:tc>
                <w:tcPr>
                  <w:tcW w:w="1196"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70D1A905" w14:textId="77777777" w:rsidR="00BD52FA" w:rsidRPr="000800EB" w:rsidRDefault="00BD52FA" w:rsidP="00250B35">
                  <w:pPr>
                    <w:rPr>
                      <w:rFonts w:cstheme="minorHAnsi"/>
                      <w:b/>
                      <w:bCs/>
                    </w:rPr>
                  </w:pPr>
                  <w:r w:rsidRPr="000800EB">
                    <w:rPr>
                      <w:rFonts w:cstheme="minorHAnsi"/>
                      <w:b/>
                      <w:bCs/>
                    </w:rPr>
                    <w:t xml:space="preserve">Medicare Billing Number </w:t>
                  </w:r>
                  <w:r w:rsidRPr="000800EB">
                    <w:rPr>
                      <w:rFonts w:cstheme="minorHAnsi"/>
                      <w:b/>
                      <w:bCs/>
                    </w:rPr>
                    <w:br/>
                  </w:r>
                  <w:r w:rsidRPr="000800EB">
                    <w:rPr>
                      <w:rFonts w:cstheme="minorHAnsi"/>
                    </w:rPr>
                    <w:t>(Required if "This site has a Medicare billing number" is selected in 'FQHC Site Medicare Billing Number Status' field.)</w:t>
                  </w:r>
                </w:p>
              </w:tc>
              <w:tc>
                <w:tcPr>
                  <w:tcW w:w="1438"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364E2971" w14:textId="77777777" w:rsidR="00BD52FA" w:rsidRPr="000800EB" w:rsidRDefault="00BD52FA" w:rsidP="00250B35">
                  <w:pPr>
                    <w:rPr>
                      <w:rFonts w:cstheme="minorHAnsi"/>
                    </w:rPr>
                  </w:pPr>
                  <w:r w:rsidRPr="000800EB">
                    <w:rPr>
                      <w:rFonts w:cstheme="minorHAnsi"/>
                    </w:rPr>
                    <w:t>751807 </w:t>
                  </w:r>
                </w:p>
              </w:tc>
            </w:tr>
            <w:tr w:rsidR="00BD52FA" w:rsidRPr="000800EB" w14:paraId="244F2511" w14:textId="77777777" w:rsidTr="00250B35">
              <w:tc>
                <w:tcPr>
                  <w:tcW w:w="1595"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4C7F7617" w14:textId="77777777" w:rsidR="00BD52FA" w:rsidRPr="000800EB" w:rsidRDefault="00BD52FA" w:rsidP="00250B35">
                  <w:pPr>
                    <w:rPr>
                      <w:rFonts w:cstheme="minorHAnsi"/>
                      <w:b/>
                      <w:bCs/>
                    </w:rPr>
                  </w:pPr>
                  <w:r w:rsidRPr="000800EB">
                    <w:rPr>
                      <w:rFonts w:cstheme="minorHAnsi"/>
                      <w:b/>
                      <w:bCs/>
                    </w:rPr>
                    <w:t>FQHC Site National Provider Identification (NPI) Number</w:t>
                  </w:r>
                  <w:r w:rsidRPr="000800EB">
                    <w:rPr>
                      <w:rFonts w:cstheme="minorHAnsi"/>
                      <w:b/>
                      <w:bCs/>
                    </w:rPr>
                    <w:br/>
                  </w:r>
                  <w:r w:rsidRPr="000800EB">
                    <w:rPr>
                      <w:rFonts w:cstheme="minorHAnsi"/>
                    </w:rPr>
                    <w:t>(Optional field)</w:t>
                  </w:r>
                </w:p>
              </w:tc>
              <w:tc>
                <w:tcPr>
                  <w:tcW w:w="771"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50E22C97" w14:textId="77777777" w:rsidR="00BD52FA" w:rsidRPr="000800EB" w:rsidRDefault="00BD52FA" w:rsidP="00250B35">
                  <w:pPr>
                    <w:rPr>
                      <w:rFonts w:cstheme="minorHAnsi"/>
                    </w:rPr>
                  </w:pPr>
                  <w:r w:rsidRPr="000800EB">
                    <w:rPr>
                      <w:rFonts w:cstheme="minorHAnsi"/>
                    </w:rPr>
                    <w:t>1033241633 </w:t>
                  </w:r>
                </w:p>
              </w:tc>
              <w:tc>
                <w:tcPr>
                  <w:tcW w:w="1196"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0FD58DB3" w14:textId="77777777" w:rsidR="00BD52FA" w:rsidRPr="000800EB" w:rsidRDefault="00BD52FA" w:rsidP="00250B35">
                  <w:pPr>
                    <w:rPr>
                      <w:rFonts w:cstheme="minorHAnsi"/>
                      <w:b/>
                      <w:bCs/>
                    </w:rPr>
                  </w:pPr>
                  <w:r w:rsidRPr="000800EB">
                    <w:rPr>
                      <w:rFonts w:cstheme="minorHAnsi"/>
                      <w:b/>
                      <w:bCs/>
                    </w:rPr>
                    <w:t>Total Hours of Operation</w:t>
                  </w:r>
                  <w:r w:rsidRPr="000800EB">
                    <w:rPr>
                      <w:rFonts w:cstheme="minorHAnsi"/>
                      <w:b/>
                      <w:bCs/>
                    </w:rPr>
                    <w:br/>
                  </w:r>
                  <w:r w:rsidRPr="000800EB">
                    <w:rPr>
                      <w:rFonts w:cstheme="minorHAnsi"/>
                    </w:rPr>
                    <w:t>(when Patients will be Served per Week)</w:t>
                  </w:r>
                </w:p>
              </w:tc>
              <w:tc>
                <w:tcPr>
                  <w:tcW w:w="1438"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0EA9D4A3" w14:textId="77777777" w:rsidR="00BD52FA" w:rsidRPr="000800EB" w:rsidRDefault="00BD52FA" w:rsidP="00250B35">
                  <w:pPr>
                    <w:rPr>
                      <w:rFonts w:cstheme="minorHAnsi"/>
                    </w:rPr>
                  </w:pPr>
                  <w:r w:rsidRPr="000800EB">
                    <w:rPr>
                      <w:rFonts w:cstheme="minorHAnsi"/>
                    </w:rPr>
                    <w:t>60.00 </w:t>
                  </w:r>
                </w:p>
              </w:tc>
            </w:tr>
            <w:tr w:rsidR="00BD52FA" w:rsidRPr="000800EB" w14:paraId="7AC3CC11" w14:textId="77777777" w:rsidTr="00250B35">
              <w:tc>
                <w:tcPr>
                  <w:tcW w:w="1595"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0B4DCB54" w14:textId="77777777" w:rsidR="00BD52FA" w:rsidRPr="000800EB" w:rsidRDefault="00BD52FA" w:rsidP="00250B35">
                  <w:pPr>
                    <w:rPr>
                      <w:rFonts w:cstheme="minorHAnsi"/>
                      <w:b/>
                      <w:bCs/>
                    </w:rPr>
                  </w:pPr>
                  <w:r w:rsidRPr="000800EB">
                    <w:rPr>
                      <w:rFonts w:cstheme="minorHAnsi"/>
                      <w:b/>
                      <w:bCs/>
                    </w:rPr>
                    <w:t>Saved Months of Operation</w:t>
                  </w:r>
                </w:p>
              </w:tc>
              <w:tc>
                <w:tcPr>
                  <w:tcW w:w="3405" w:type="pct"/>
                  <w:gridSpan w:val="3"/>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427E1A4D" w14:textId="77777777" w:rsidR="00BD52FA" w:rsidRPr="000800EB" w:rsidRDefault="00BD52FA" w:rsidP="00250B35">
                  <w:pPr>
                    <w:rPr>
                      <w:rFonts w:cstheme="minorHAnsi"/>
                    </w:rPr>
                  </w:pPr>
                  <w:r w:rsidRPr="000800EB">
                    <w:rPr>
                      <w:rFonts w:cstheme="minorHAnsi"/>
                    </w:rPr>
                    <w:t>January, February, March, April, May, June, July, August, September, October, November, December</w:t>
                  </w:r>
                </w:p>
              </w:tc>
            </w:tr>
            <w:tr w:rsidR="00BD52FA" w:rsidRPr="000800EB" w14:paraId="351FACBB" w14:textId="77777777" w:rsidTr="00250B35">
              <w:tc>
                <w:tcPr>
                  <w:tcW w:w="1595"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4478AF0C" w14:textId="77777777" w:rsidR="00BD52FA" w:rsidRPr="000800EB" w:rsidRDefault="00BD52FA" w:rsidP="00250B35">
                  <w:pPr>
                    <w:rPr>
                      <w:rFonts w:cstheme="minorHAnsi"/>
                      <w:b/>
                      <w:bCs/>
                    </w:rPr>
                  </w:pPr>
                  <w:r w:rsidRPr="000800EB">
                    <w:rPr>
                      <w:rFonts w:cstheme="minorHAnsi"/>
                      <w:b/>
                      <w:bCs/>
                    </w:rPr>
                    <w:t>Number of Contract Service Delivery Locations</w:t>
                  </w:r>
                  <w:r w:rsidRPr="000800EB">
                    <w:rPr>
                      <w:rFonts w:cstheme="minorHAnsi"/>
                      <w:b/>
                      <w:bCs/>
                    </w:rPr>
                    <w:br/>
                  </w:r>
                  <w:r w:rsidRPr="000800EB">
                    <w:rPr>
                      <w:rFonts w:cstheme="minorHAnsi"/>
                    </w:rPr>
                    <w:lastRenderedPageBreak/>
                    <w:t>(Required only for 'Migrant Voucher Screening' Site Type)</w:t>
                  </w:r>
                </w:p>
              </w:tc>
              <w:tc>
                <w:tcPr>
                  <w:tcW w:w="771"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64E03766" w14:textId="77777777" w:rsidR="00BD52FA" w:rsidRPr="000800EB" w:rsidRDefault="00BD52FA" w:rsidP="00250B35">
                  <w:pPr>
                    <w:rPr>
                      <w:rFonts w:cstheme="minorHAnsi"/>
                    </w:rPr>
                  </w:pPr>
                  <w:r w:rsidRPr="000800EB">
                    <w:rPr>
                      <w:rFonts w:cstheme="minorHAnsi"/>
                    </w:rPr>
                    <w:lastRenderedPageBreak/>
                    <w:t> </w:t>
                  </w:r>
                </w:p>
              </w:tc>
              <w:tc>
                <w:tcPr>
                  <w:tcW w:w="1196"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08BA2E4F" w14:textId="77777777" w:rsidR="00BD52FA" w:rsidRPr="000800EB" w:rsidRDefault="00BD52FA" w:rsidP="00250B35">
                  <w:pPr>
                    <w:rPr>
                      <w:rFonts w:cstheme="minorHAnsi"/>
                      <w:b/>
                      <w:bCs/>
                    </w:rPr>
                  </w:pPr>
                  <w:r w:rsidRPr="000800EB">
                    <w:rPr>
                      <w:rFonts w:cstheme="minorHAnsi"/>
                      <w:b/>
                      <w:bCs/>
                    </w:rPr>
                    <w:t>Number of Intermittent Sites</w:t>
                  </w:r>
                  <w:r w:rsidRPr="000800EB">
                    <w:rPr>
                      <w:rFonts w:cstheme="minorHAnsi"/>
                      <w:b/>
                      <w:bCs/>
                    </w:rPr>
                    <w:br/>
                  </w:r>
                  <w:r w:rsidRPr="000800EB">
                    <w:rPr>
                      <w:rFonts w:cstheme="minorHAnsi"/>
                    </w:rPr>
                    <w:t xml:space="preserve">(Required only for </w:t>
                  </w:r>
                  <w:r w:rsidRPr="000800EB">
                    <w:rPr>
                      <w:rFonts w:cstheme="minorHAnsi"/>
                    </w:rPr>
                    <w:lastRenderedPageBreak/>
                    <w:t>'Intermittent' Site Type)</w:t>
                  </w:r>
                </w:p>
              </w:tc>
              <w:tc>
                <w:tcPr>
                  <w:tcW w:w="1438"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698F2F8A" w14:textId="77777777" w:rsidR="00BD52FA" w:rsidRPr="000800EB" w:rsidRDefault="00BD52FA" w:rsidP="00250B35">
                  <w:pPr>
                    <w:rPr>
                      <w:rFonts w:cstheme="minorHAnsi"/>
                    </w:rPr>
                  </w:pPr>
                  <w:r w:rsidRPr="000800EB">
                    <w:rPr>
                      <w:rFonts w:cstheme="minorHAnsi"/>
                    </w:rPr>
                    <w:lastRenderedPageBreak/>
                    <w:t> </w:t>
                  </w:r>
                </w:p>
              </w:tc>
            </w:tr>
            <w:tr w:rsidR="00BD52FA" w:rsidRPr="000800EB" w14:paraId="05BF0A86" w14:textId="77777777" w:rsidTr="00250B35">
              <w:tc>
                <w:tcPr>
                  <w:tcW w:w="1595"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1B32557B" w14:textId="77777777" w:rsidR="00BD52FA" w:rsidRPr="000800EB" w:rsidRDefault="00BD52FA" w:rsidP="00250B35">
                  <w:pPr>
                    <w:rPr>
                      <w:rFonts w:cstheme="minorHAnsi"/>
                      <w:b/>
                      <w:bCs/>
                    </w:rPr>
                  </w:pPr>
                  <w:r w:rsidRPr="000800EB">
                    <w:rPr>
                      <w:rFonts w:cstheme="minorHAnsi"/>
                      <w:b/>
                      <w:bCs/>
                    </w:rPr>
                    <w:t>Site Operated by</w:t>
                  </w:r>
                </w:p>
              </w:tc>
              <w:tc>
                <w:tcPr>
                  <w:tcW w:w="3405" w:type="pct"/>
                  <w:gridSpan w:val="3"/>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75061776" w14:textId="77777777" w:rsidR="00BD52FA" w:rsidRPr="000800EB" w:rsidRDefault="00BD52FA" w:rsidP="00250B35">
                  <w:pPr>
                    <w:rPr>
                      <w:rFonts w:cstheme="minorHAnsi"/>
                    </w:rPr>
                  </w:pPr>
                  <w:r w:rsidRPr="000800EB">
                    <w:rPr>
                      <w:rFonts w:cstheme="minorHAnsi"/>
                    </w:rPr>
                    <w:t>Subrecipient </w:t>
                  </w:r>
                </w:p>
              </w:tc>
            </w:tr>
          </w:tbl>
          <w:p w14:paraId="0D036583" w14:textId="77777777" w:rsidR="00BD52FA" w:rsidRPr="000800EB" w:rsidRDefault="00BD52FA" w:rsidP="00250B35">
            <w:pPr>
              <w:rPr>
                <w:rFonts w:cstheme="minorHAnsi"/>
              </w:rPr>
            </w:pPr>
          </w:p>
          <w:p w14:paraId="565A1A38" w14:textId="77777777" w:rsidR="00BD52FA" w:rsidRPr="000800EB" w:rsidRDefault="00BD52FA" w:rsidP="00250B35">
            <w:pPr>
              <w:rPr>
                <w:rFonts w:cstheme="minorHAnsi"/>
                <w:b/>
                <w:bCs/>
              </w:rPr>
            </w:pPr>
            <w:r w:rsidRPr="000800EB">
              <w:rPr>
                <w:rFonts w:cstheme="minorHAnsi"/>
                <w:b/>
                <w:bCs/>
              </w:rPr>
              <w:t xml:space="preserve">Subrecipient or Contractor Information </w:t>
            </w:r>
          </w:p>
          <w:p w14:paraId="59ACC90F" w14:textId="77777777" w:rsidR="00BD52FA" w:rsidRPr="000800EB" w:rsidRDefault="00BD52FA" w:rsidP="00250B35">
            <w:pPr>
              <w:rPr>
                <w:rFonts w:cstheme="minorHAnsi"/>
                <w:b/>
                <w:bCs/>
              </w:rPr>
            </w:pPr>
            <w:r w:rsidRPr="000800EB">
              <w:rPr>
                <w:rFonts w:cstheme="minorHAnsi"/>
                <w:b/>
                <w:bCs/>
              </w:rPr>
              <w:t>(Required only if 'Subrecipient or Contractor' is selected in 'Site Operated By' field)</w:t>
            </w:r>
          </w:p>
          <w:tbl>
            <w:tblPr>
              <w:tblW w:w="15705" w:type="dxa"/>
              <w:tblBorders>
                <w:bottom w:val="single" w:sz="6" w:space="0" w:color="E5E5E5"/>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750"/>
              <w:gridCol w:w="2676"/>
              <w:gridCol w:w="9279"/>
            </w:tblGrid>
            <w:tr w:rsidR="00BD52FA" w:rsidRPr="000800EB" w14:paraId="6F2A5C93" w14:textId="77777777" w:rsidTr="00250B35">
              <w:tc>
                <w:tcPr>
                  <w:tcW w:w="1194" w:type="pct"/>
                  <w:tcBorders>
                    <w:top w:val="single" w:sz="2" w:space="0" w:color="CBCBCB"/>
                    <w:left w:val="single" w:sz="6" w:space="0" w:color="D9D9D9"/>
                    <w:bottom w:val="single" w:sz="6" w:space="0" w:color="E1E1E1"/>
                    <w:right w:val="single" w:sz="6" w:space="0" w:color="D9D9D9"/>
                  </w:tcBorders>
                  <w:shd w:val="clear" w:color="auto" w:fill="FFFFFF"/>
                  <w:tcMar>
                    <w:top w:w="75" w:type="dxa"/>
                    <w:left w:w="75" w:type="dxa"/>
                    <w:bottom w:w="75" w:type="dxa"/>
                    <w:right w:w="75" w:type="dxa"/>
                  </w:tcMar>
                  <w:vAlign w:val="center"/>
                  <w:hideMark/>
                </w:tcPr>
                <w:p w14:paraId="54AA21CF" w14:textId="77777777" w:rsidR="00BD52FA" w:rsidRPr="000800EB" w:rsidRDefault="00BD52FA" w:rsidP="00250B35">
                  <w:pPr>
                    <w:rPr>
                      <w:rFonts w:cstheme="minorHAnsi"/>
                      <w:b/>
                      <w:bCs/>
                    </w:rPr>
                  </w:pPr>
                  <w:r w:rsidRPr="000800EB">
                    <w:rPr>
                      <w:rFonts w:cstheme="minorHAnsi"/>
                      <w:b/>
                      <w:bCs/>
                    </w:rPr>
                    <w:t>Subrecipient/Contractor Organization Name</w:t>
                  </w:r>
                </w:p>
              </w:tc>
              <w:tc>
                <w:tcPr>
                  <w:tcW w:w="852" w:type="pct"/>
                  <w:tcBorders>
                    <w:top w:val="single" w:sz="2" w:space="0" w:color="CBCBCB"/>
                    <w:left w:val="single" w:sz="6" w:space="0" w:color="D9D9D9"/>
                    <w:bottom w:val="single" w:sz="6" w:space="0" w:color="E1E1E1"/>
                    <w:right w:val="single" w:sz="6" w:space="0" w:color="D9D9D9"/>
                  </w:tcBorders>
                  <w:shd w:val="clear" w:color="auto" w:fill="FFFFFF"/>
                  <w:tcMar>
                    <w:top w:w="75" w:type="dxa"/>
                    <w:left w:w="75" w:type="dxa"/>
                    <w:bottom w:w="75" w:type="dxa"/>
                    <w:right w:w="75" w:type="dxa"/>
                  </w:tcMar>
                  <w:vAlign w:val="center"/>
                  <w:hideMark/>
                </w:tcPr>
                <w:p w14:paraId="1DDFE87B" w14:textId="77777777" w:rsidR="00BD52FA" w:rsidRPr="000800EB" w:rsidRDefault="00BD52FA" w:rsidP="00250B35">
                  <w:pPr>
                    <w:rPr>
                      <w:rFonts w:cstheme="minorHAnsi"/>
                      <w:b/>
                      <w:bCs/>
                    </w:rPr>
                  </w:pPr>
                  <w:r w:rsidRPr="000800EB">
                    <w:rPr>
                      <w:rFonts w:cstheme="minorHAnsi"/>
                      <w:b/>
                      <w:bCs/>
                    </w:rPr>
                    <w:t>Subrecipient/Contractor Organization Physical Site Address</w:t>
                  </w:r>
                </w:p>
              </w:tc>
              <w:tc>
                <w:tcPr>
                  <w:tcW w:w="2954" w:type="pct"/>
                  <w:tcBorders>
                    <w:top w:val="single" w:sz="2" w:space="0" w:color="CBCBCB"/>
                    <w:left w:val="single" w:sz="6" w:space="0" w:color="D9D9D9"/>
                    <w:bottom w:val="single" w:sz="6" w:space="0" w:color="E1E1E1"/>
                    <w:right w:val="single" w:sz="6" w:space="0" w:color="D9D9D9"/>
                  </w:tcBorders>
                  <w:shd w:val="clear" w:color="auto" w:fill="FFFFFF"/>
                  <w:tcMar>
                    <w:top w:w="75" w:type="dxa"/>
                    <w:left w:w="75" w:type="dxa"/>
                    <w:bottom w:w="75" w:type="dxa"/>
                    <w:right w:w="75" w:type="dxa"/>
                  </w:tcMar>
                  <w:vAlign w:val="center"/>
                  <w:hideMark/>
                </w:tcPr>
                <w:p w14:paraId="31E667D6" w14:textId="77777777" w:rsidR="00BD52FA" w:rsidRPr="000800EB" w:rsidRDefault="00BD52FA" w:rsidP="00250B35">
                  <w:pPr>
                    <w:rPr>
                      <w:rFonts w:cstheme="minorHAnsi"/>
                      <w:b/>
                      <w:bCs/>
                    </w:rPr>
                  </w:pPr>
                  <w:r w:rsidRPr="000800EB">
                    <w:rPr>
                      <w:rFonts w:cstheme="minorHAnsi"/>
                      <w:b/>
                      <w:bCs/>
                    </w:rPr>
                    <w:t>Subrecipient/Contractor EIN</w:t>
                  </w:r>
                </w:p>
              </w:tc>
            </w:tr>
            <w:tr w:rsidR="00BD52FA" w:rsidRPr="000800EB" w14:paraId="6EAB12A4" w14:textId="77777777" w:rsidTr="00250B35">
              <w:tc>
                <w:tcPr>
                  <w:tcW w:w="1194" w:type="pct"/>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472E5974" w14:textId="77777777" w:rsidR="00BD52FA" w:rsidRPr="000800EB" w:rsidRDefault="00BD52FA" w:rsidP="00250B35">
                  <w:pPr>
                    <w:rPr>
                      <w:rFonts w:cstheme="minorHAnsi"/>
                    </w:rPr>
                  </w:pPr>
                  <w:r w:rsidRPr="000800EB">
                    <w:rPr>
                      <w:rFonts w:cstheme="minorHAnsi"/>
                    </w:rPr>
                    <w:t>ALAMEDA HEALTH SYSTEM AMBULATORY HEALTH CARE SERVICES </w:t>
                  </w:r>
                </w:p>
              </w:tc>
              <w:tc>
                <w:tcPr>
                  <w:tcW w:w="852" w:type="pct"/>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582AA044" w14:textId="77777777" w:rsidR="00BD52FA" w:rsidRPr="000800EB" w:rsidRDefault="00BD52FA" w:rsidP="00250B35">
                  <w:pPr>
                    <w:rPr>
                      <w:rFonts w:cstheme="minorHAnsi"/>
                    </w:rPr>
                  </w:pPr>
                  <w:r w:rsidRPr="000800EB">
                    <w:rPr>
                      <w:rFonts w:cstheme="minorHAnsi"/>
                    </w:rPr>
                    <w:t>15400 FOOTHILL BLVD, </w:t>
                  </w:r>
                  <w:r w:rsidRPr="000800EB">
                    <w:rPr>
                      <w:rFonts w:cstheme="minorHAnsi"/>
                    </w:rPr>
                    <w:br/>
                    <w:t>SAN LEANDRO, CA 94578-1284 </w:t>
                  </w:r>
                </w:p>
              </w:tc>
              <w:tc>
                <w:tcPr>
                  <w:tcW w:w="2954" w:type="pct"/>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76532478" w14:textId="77777777" w:rsidR="00BD52FA" w:rsidRPr="000800EB" w:rsidRDefault="00BD52FA" w:rsidP="00250B35">
                  <w:pPr>
                    <w:rPr>
                      <w:rFonts w:cstheme="minorHAnsi"/>
                    </w:rPr>
                  </w:pPr>
                  <w:r w:rsidRPr="000800EB">
                    <w:rPr>
                      <w:rFonts w:cstheme="minorHAnsi"/>
                    </w:rPr>
                    <w:t>93-3302014 </w:t>
                  </w:r>
                </w:p>
              </w:tc>
            </w:tr>
          </w:tbl>
          <w:p w14:paraId="33F711F1" w14:textId="77777777" w:rsidR="00BD52FA" w:rsidRPr="000800EB" w:rsidRDefault="00BD52FA" w:rsidP="00250B35">
            <w:pPr>
              <w:rPr>
                <w:rFonts w:cstheme="minorHAnsi"/>
              </w:rPr>
            </w:pPr>
          </w:p>
          <w:tbl>
            <w:tblPr>
              <w:tblW w:w="15690" w:type="dxa"/>
              <w:tblBorders>
                <w:bottom w:val="single" w:sz="6" w:space="0" w:color="E5E5E5"/>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38"/>
              <w:gridCol w:w="12552"/>
            </w:tblGrid>
            <w:tr w:rsidR="00BD52FA" w:rsidRPr="000800EB" w14:paraId="249D1C0E" w14:textId="77777777" w:rsidTr="00250B35">
              <w:tc>
                <w:tcPr>
                  <w:tcW w:w="15690" w:type="dxa"/>
                  <w:gridSpan w:val="2"/>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287827D7" w14:textId="77777777" w:rsidR="00BD52FA" w:rsidRPr="000800EB" w:rsidRDefault="00BD52FA" w:rsidP="00250B35">
                  <w:pPr>
                    <w:rPr>
                      <w:rFonts w:cstheme="minorHAnsi"/>
                      <w:b/>
                      <w:bCs/>
                    </w:rPr>
                  </w:pPr>
                  <w:r w:rsidRPr="000800EB">
                    <w:rPr>
                      <w:rFonts w:cstheme="minorHAnsi"/>
                      <w:b/>
                      <w:bCs/>
                    </w:rPr>
                    <w:t>Service Area Zip Code (Include only those from which the majority of the patient population will come)</w:t>
                  </w:r>
                </w:p>
              </w:tc>
            </w:tr>
            <w:tr w:rsidR="00BD52FA" w:rsidRPr="000800EB" w14:paraId="5074F350" w14:textId="77777777" w:rsidTr="00250B35">
              <w:tc>
                <w:tcPr>
                  <w:tcW w:w="1000"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3A49FA5C" w14:textId="77777777" w:rsidR="00BD52FA" w:rsidRPr="000800EB" w:rsidRDefault="00BD52FA" w:rsidP="00250B35">
                  <w:pPr>
                    <w:rPr>
                      <w:rFonts w:cstheme="minorHAnsi"/>
                      <w:b/>
                      <w:bCs/>
                    </w:rPr>
                  </w:pPr>
                  <w:r w:rsidRPr="000800EB">
                    <w:rPr>
                      <w:rFonts w:cstheme="minorHAnsi"/>
                      <w:b/>
                      <w:bCs/>
                    </w:rPr>
                    <w:t>Saved Service Area Zip Code(s)</w:t>
                  </w:r>
                </w:p>
              </w:tc>
              <w:tc>
                <w:tcPr>
                  <w:tcW w:w="4000"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43167AE1" w14:textId="77777777" w:rsidR="00BD52FA" w:rsidRPr="000800EB" w:rsidRDefault="00BD52FA" w:rsidP="00250B35">
                  <w:pPr>
                    <w:rPr>
                      <w:rFonts w:cstheme="minorHAnsi"/>
                    </w:rPr>
                  </w:pPr>
                  <w:r w:rsidRPr="000800EB">
                    <w:rPr>
                      <w:rFonts w:cstheme="minorHAnsi"/>
                    </w:rPr>
                    <w:t>94544, 94541, 94577, 94579, 94580, 94545, 94542, 94546, 94578, 94552</w:t>
                  </w:r>
                </w:p>
              </w:tc>
            </w:tr>
          </w:tbl>
          <w:p w14:paraId="31A71B48" w14:textId="77777777" w:rsidR="00BD52FA" w:rsidRPr="000800EB" w:rsidRDefault="00BD52FA" w:rsidP="00250B35">
            <w:pPr>
              <w:rPr>
                <w:rFonts w:cstheme="minorHAnsi"/>
              </w:rPr>
            </w:pPr>
          </w:p>
        </w:tc>
      </w:tr>
    </w:tbl>
    <w:p w14:paraId="71D71812" w14:textId="77777777" w:rsidR="00BD52FA" w:rsidRPr="00A90D7E" w:rsidRDefault="00BD52FA" w:rsidP="00A90D7E"/>
    <w:tbl>
      <w:tblPr>
        <w:tblW w:w="15976" w:type="dxa"/>
        <w:shd w:val="clear" w:color="auto" w:fill="FFFFFF"/>
        <w:tblCellMar>
          <w:top w:w="15" w:type="dxa"/>
          <w:left w:w="15" w:type="dxa"/>
          <w:bottom w:w="15" w:type="dxa"/>
          <w:right w:w="15" w:type="dxa"/>
        </w:tblCellMar>
        <w:tblLook w:val="04A0" w:firstRow="1" w:lastRow="0" w:firstColumn="1" w:lastColumn="0" w:noHBand="0" w:noVBand="1"/>
      </w:tblPr>
      <w:tblGrid>
        <w:gridCol w:w="15976"/>
      </w:tblGrid>
      <w:tr w:rsidR="000800EB" w:rsidRPr="000800EB" w14:paraId="79124C02" w14:textId="77777777" w:rsidTr="00250B35">
        <w:tc>
          <w:tcPr>
            <w:tcW w:w="0" w:type="auto"/>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63C3522A" w14:textId="77777777" w:rsidR="00BD52FA" w:rsidRPr="00A90D7E" w:rsidRDefault="00BD52FA" w:rsidP="00250B35">
            <w:pPr>
              <w:outlineLvl w:val="2"/>
              <w:rPr>
                <w:rFonts w:cstheme="minorHAnsi"/>
                <w:b/>
                <w:bCs/>
              </w:rPr>
            </w:pPr>
            <w:r w:rsidRPr="00A90D7E">
              <w:rPr>
                <w:rFonts w:cstheme="minorHAnsi"/>
                <w:b/>
                <w:bCs/>
              </w:rPr>
              <w:t>Site Information</w:t>
            </w:r>
          </w:p>
          <w:tbl>
            <w:tblPr>
              <w:tblW w:w="10486" w:type="dxa"/>
              <w:tblBorders>
                <w:bottom w:val="single" w:sz="6" w:space="0" w:color="E5E5E5"/>
              </w:tblBorders>
              <w:shd w:val="clear" w:color="auto" w:fill="FFFFFF"/>
              <w:tblCellMar>
                <w:top w:w="15" w:type="dxa"/>
                <w:left w:w="15" w:type="dxa"/>
                <w:bottom w:w="15" w:type="dxa"/>
                <w:right w:w="15" w:type="dxa"/>
              </w:tblCellMar>
              <w:tblLook w:val="04A0" w:firstRow="1" w:lastRow="0" w:firstColumn="1" w:lastColumn="0" w:noHBand="0" w:noVBand="1"/>
            </w:tblPr>
            <w:tblGrid>
              <w:gridCol w:w="4148"/>
              <w:gridCol w:w="2190"/>
              <w:gridCol w:w="2593"/>
              <w:gridCol w:w="1555"/>
            </w:tblGrid>
            <w:tr w:rsidR="00BD52FA" w:rsidRPr="000800EB" w14:paraId="4A6B4CD4" w14:textId="77777777" w:rsidTr="00250B35">
              <w:tc>
                <w:tcPr>
                  <w:tcW w:w="1978"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5733F730" w14:textId="77777777" w:rsidR="00BD52FA" w:rsidRPr="00A90D7E" w:rsidRDefault="00BD52FA" w:rsidP="00250B35">
                  <w:pPr>
                    <w:rPr>
                      <w:rFonts w:cstheme="minorHAnsi"/>
                      <w:b/>
                      <w:bCs/>
                    </w:rPr>
                  </w:pPr>
                  <w:r w:rsidRPr="00A90D7E">
                    <w:rPr>
                      <w:rFonts w:cstheme="minorHAnsi"/>
                      <w:b/>
                      <w:bCs/>
                    </w:rPr>
                    <w:t>Site Name</w:t>
                  </w:r>
                </w:p>
              </w:tc>
              <w:tc>
                <w:tcPr>
                  <w:tcW w:w="797"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7F9ED5C8" w14:textId="77777777" w:rsidR="00BD52FA" w:rsidRPr="000800EB" w:rsidRDefault="00BD52FA" w:rsidP="00250B35">
                  <w:pPr>
                    <w:rPr>
                      <w:rFonts w:cstheme="minorHAnsi"/>
                    </w:rPr>
                  </w:pPr>
                  <w:r w:rsidRPr="000800EB">
                    <w:rPr>
                      <w:rFonts w:cstheme="minorHAnsi"/>
                    </w:rPr>
                    <w:t>HIGHLAND WELLNESS </w:t>
                  </w:r>
                </w:p>
              </w:tc>
              <w:tc>
                <w:tcPr>
                  <w:tcW w:w="944"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0B7C68B3" w14:textId="77777777" w:rsidR="00BD52FA" w:rsidRPr="00A90D7E" w:rsidRDefault="00BD52FA" w:rsidP="00250B35">
                  <w:pPr>
                    <w:rPr>
                      <w:rFonts w:cstheme="minorHAnsi"/>
                      <w:b/>
                      <w:bCs/>
                    </w:rPr>
                  </w:pPr>
                  <w:r w:rsidRPr="00A90D7E">
                    <w:rPr>
                      <w:rFonts w:cstheme="minorHAnsi"/>
                      <w:b/>
                      <w:bCs/>
                    </w:rPr>
                    <w:t>Physical Site Address</w:t>
                  </w:r>
                </w:p>
              </w:tc>
              <w:tc>
                <w:tcPr>
                  <w:tcW w:w="1281"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3EC94510" w14:textId="77777777" w:rsidR="00BD52FA" w:rsidRPr="000800EB" w:rsidRDefault="00BD52FA" w:rsidP="00250B35">
                  <w:pPr>
                    <w:rPr>
                      <w:rFonts w:cstheme="minorHAnsi"/>
                    </w:rPr>
                  </w:pPr>
                  <w:r w:rsidRPr="000800EB">
                    <w:rPr>
                      <w:rFonts w:cstheme="minorHAnsi"/>
                    </w:rPr>
                    <w:t>Koret Building Floors 6 &amp; 7 Highland General Hospital Campus 1411 E. 31st Street, Oakland, CA 94602-1018 </w:t>
                  </w:r>
                </w:p>
              </w:tc>
            </w:tr>
            <w:tr w:rsidR="00BD52FA" w:rsidRPr="000800EB" w14:paraId="5E15CF40" w14:textId="77777777" w:rsidTr="00250B35">
              <w:tc>
                <w:tcPr>
                  <w:tcW w:w="1978"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116F4EF0" w14:textId="77777777" w:rsidR="00BD52FA" w:rsidRPr="00A90D7E" w:rsidRDefault="00BD52FA" w:rsidP="00250B35">
                  <w:pPr>
                    <w:rPr>
                      <w:rFonts w:cstheme="minorHAnsi"/>
                      <w:b/>
                      <w:bCs/>
                    </w:rPr>
                  </w:pPr>
                  <w:r w:rsidRPr="00A90D7E">
                    <w:rPr>
                      <w:rFonts w:cstheme="minorHAnsi"/>
                      <w:b/>
                      <w:bCs/>
                    </w:rPr>
                    <w:lastRenderedPageBreak/>
                    <w:t>Site Type</w:t>
                  </w:r>
                </w:p>
              </w:tc>
              <w:tc>
                <w:tcPr>
                  <w:tcW w:w="797"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76341291" w14:textId="77777777" w:rsidR="00BD52FA" w:rsidRPr="000800EB" w:rsidRDefault="00BD52FA" w:rsidP="00250B35">
                  <w:pPr>
                    <w:rPr>
                      <w:rFonts w:cstheme="minorHAnsi"/>
                    </w:rPr>
                  </w:pPr>
                  <w:r w:rsidRPr="000800EB">
                    <w:rPr>
                      <w:rFonts w:cstheme="minorHAnsi"/>
                    </w:rPr>
                    <w:t>Service Delivery Site </w:t>
                  </w:r>
                </w:p>
              </w:tc>
              <w:tc>
                <w:tcPr>
                  <w:tcW w:w="944"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46B94C85" w14:textId="77777777" w:rsidR="00BD52FA" w:rsidRPr="00A90D7E" w:rsidRDefault="00BD52FA" w:rsidP="00250B35">
                  <w:pPr>
                    <w:rPr>
                      <w:rFonts w:cstheme="minorHAnsi"/>
                      <w:b/>
                      <w:bCs/>
                    </w:rPr>
                  </w:pPr>
                  <w:r w:rsidRPr="00A90D7E">
                    <w:rPr>
                      <w:rFonts w:cstheme="minorHAnsi"/>
                      <w:b/>
                      <w:bCs/>
                    </w:rPr>
                    <w:t>Site Phone Number</w:t>
                  </w:r>
                </w:p>
              </w:tc>
              <w:tc>
                <w:tcPr>
                  <w:tcW w:w="1281"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4DB9704B" w14:textId="77777777" w:rsidR="00BD52FA" w:rsidRPr="000800EB" w:rsidRDefault="00BD52FA" w:rsidP="00250B35">
                  <w:pPr>
                    <w:rPr>
                      <w:rFonts w:cstheme="minorHAnsi"/>
                    </w:rPr>
                  </w:pPr>
                  <w:r w:rsidRPr="000800EB">
                    <w:rPr>
                      <w:rFonts w:cstheme="minorHAnsi"/>
                    </w:rPr>
                    <w:t>(510) 437-5039 </w:t>
                  </w:r>
                </w:p>
              </w:tc>
            </w:tr>
            <w:tr w:rsidR="00BD52FA" w:rsidRPr="000800EB" w14:paraId="36C37522" w14:textId="77777777" w:rsidTr="00250B35">
              <w:trPr>
                <w:gridAfter w:val="1"/>
                <w:wAfter w:w="1281" w:type="pct"/>
              </w:trPr>
              <w:tc>
                <w:tcPr>
                  <w:tcW w:w="1978"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05BCBA92" w14:textId="77777777" w:rsidR="00BD52FA" w:rsidRPr="00A90D7E" w:rsidRDefault="00BD52FA" w:rsidP="00250B35">
                  <w:pPr>
                    <w:rPr>
                      <w:rFonts w:cstheme="minorHAnsi"/>
                      <w:b/>
                      <w:bCs/>
                    </w:rPr>
                  </w:pPr>
                  <w:r w:rsidRPr="00A90D7E">
                    <w:rPr>
                      <w:rFonts w:cstheme="minorHAnsi"/>
                      <w:b/>
                      <w:bCs/>
                    </w:rPr>
                    <w:t>Web URL</w:t>
                  </w:r>
                </w:p>
              </w:tc>
              <w:tc>
                <w:tcPr>
                  <w:tcW w:w="1741" w:type="pct"/>
                  <w:gridSpan w:val="2"/>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344E313B" w14:textId="77777777" w:rsidR="00BD52FA" w:rsidRPr="000800EB" w:rsidRDefault="00BD52FA" w:rsidP="00250B35">
                  <w:pPr>
                    <w:rPr>
                      <w:rFonts w:cstheme="minorHAnsi"/>
                    </w:rPr>
                  </w:pPr>
                  <w:r w:rsidRPr="000800EB">
                    <w:rPr>
                      <w:rFonts w:cstheme="minorHAnsi"/>
                    </w:rPr>
                    <w:t>http://www.alamedahealthsystem.org/locations/ </w:t>
                  </w:r>
                </w:p>
              </w:tc>
            </w:tr>
            <w:tr w:rsidR="00BD52FA" w:rsidRPr="000800EB" w14:paraId="39EB614D" w14:textId="77777777" w:rsidTr="00250B35">
              <w:tc>
                <w:tcPr>
                  <w:tcW w:w="1978"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037164E2" w14:textId="77777777" w:rsidR="00BD52FA" w:rsidRPr="00A90D7E" w:rsidRDefault="00BD52FA" w:rsidP="00250B35">
                  <w:pPr>
                    <w:rPr>
                      <w:rFonts w:cstheme="minorHAnsi"/>
                      <w:b/>
                      <w:bCs/>
                    </w:rPr>
                  </w:pPr>
                  <w:r w:rsidRPr="00A90D7E">
                    <w:rPr>
                      <w:rFonts w:cstheme="minorHAnsi"/>
                      <w:b/>
                      <w:bCs/>
                    </w:rPr>
                    <w:t>Location Type</w:t>
                  </w:r>
                </w:p>
              </w:tc>
              <w:tc>
                <w:tcPr>
                  <w:tcW w:w="797"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3037E92D" w14:textId="77777777" w:rsidR="00BD52FA" w:rsidRPr="000800EB" w:rsidRDefault="00BD52FA" w:rsidP="00250B35">
                  <w:pPr>
                    <w:rPr>
                      <w:rFonts w:cstheme="minorHAnsi"/>
                    </w:rPr>
                  </w:pPr>
                  <w:r w:rsidRPr="000800EB">
                    <w:rPr>
                      <w:rFonts w:cstheme="minorHAnsi"/>
                    </w:rPr>
                    <w:t>Permanent </w:t>
                  </w:r>
                </w:p>
              </w:tc>
              <w:tc>
                <w:tcPr>
                  <w:tcW w:w="944"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6BF92A3A" w14:textId="77777777" w:rsidR="00BD52FA" w:rsidRPr="00A90D7E" w:rsidRDefault="00BD52FA" w:rsidP="00250B35">
                  <w:pPr>
                    <w:rPr>
                      <w:rFonts w:cstheme="minorHAnsi"/>
                      <w:b/>
                      <w:bCs/>
                    </w:rPr>
                  </w:pPr>
                  <w:r w:rsidRPr="00A90D7E">
                    <w:rPr>
                      <w:rFonts w:cstheme="minorHAnsi"/>
                      <w:b/>
                      <w:bCs/>
                    </w:rPr>
                    <w:t>Site Setting</w:t>
                  </w:r>
                </w:p>
              </w:tc>
              <w:tc>
                <w:tcPr>
                  <w:tcW w:w="1281"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50D5ECD4" w14:textId="77777777" w:rsidR="00BD52FA" w:rsidRPr="000800EB" w:rsidRDefault="00BD52FA" w:rsidP="00250B35">
                  <w:pPr>
                    <w:rPr>
                      <w:rFonts w:cstheme="minorHAnsi"/>
                    </w:rPr>
                  </w:pPr>
                  <w:r w:rsidRPr="000800EB">
                    <w:rPr>
                      <w:rFonts w:cstheme="minorHAnsi"/>
                    </w:rPr>
                    <w:t>Hospital </w:t>
                  </w:r>
                </w:p>
              </w:tc>
            </w:tr>
            <w:tr w:rsidR="00BD52FA" w:rsidRPr="000800EB" w14:paraId="012C5FB5" w14:textId="77777777" w:rsidTr="00250B35">
              <w:tc>
                <w:tcPr>
                  <w:tcW w:w="1978"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16008A1C" w14:textId="77777777" w:rsidR="00BD52FA" w:rsidRPr="00A90D7E" w:rsidRDefault="00BD52FA" w:rsidP="00250B35">
                  <w:pPr>
                    <w:rPr>
                      <w:rFonts w:cstheme="minorHAnsi"/>
                      <w:b/>
                      <w:bCs/>
                    </w:rPr>
                  </w:pPr>
                  <w:r w:rsidRPr="00A90D7E">
                    <w:rPr>
                      <w:rFonts w:cstheme="minorHAnsi"/>
                      <w:b/>
                      <w:bCs/>
                    </w:rPr>
                    <w:t>Date Site was Added to Scope</w:t>
                  </w:r>
                </w:p>
              </w:tc>
              <w:tc>
                <w:tcPr>
                  <w:tcW w:w="797"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2DBF246C" w14:textId="77777777" w:rsidR="00BD52FA" w:rsidRPr="000800EB" w:rsidRDefault="00BD52FA" w:rsidP="00250B35">
                  <w:pPr>
                    <w:rPr>
                      <w:rFonts w:cstheme="minorHAnsi"/>
                    </w:rPr>
                  </w:pPr>
                  <w:r w:rsidRPr="000800EB">
                    <w:rPr>
                      <w:rFonts w:cstheme="minorHAnsi"/>
                    </w:rPr>
                    <w:t>12/13/2017 </w:t>
                  </w:r>
                </w:p>
              </w:tc>
              <w:tc>
                <w:tcPr>
                  <w:tcW w:w="944"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18E50B51" w14:textId="77777777" w:rsidR="00BD52FA" w:rsidRPr="00A90D7E" w:rsidRDefault="00BD52FA" w:rsidP="00250B35">
                  <w:pPr>
                    <w:rPr>
                      <w:rFonts w:cstheme="minorHAnsi"/>
                      <w:b/>
                      <w:bCs/>
                    </w:rPr>
                  </w:pPr>
                  <w:r w:rsidRPr="00A90D7E">
                    <w:rPr>
                      <w:rFonts w:cstheme="minorHAnsi"/>
                      <w:b/>
                      <w:bCs/>
                    </w:rPr>
                    <w:t>Site Operational Date</w:t>
                  </w:r>
                </w:p>
              </w:tc>
              <w:tc>
                <w:tcPr>
                  <w:tcW w:w="1281"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25EFF23A" w14:textId="77777777" w:rsidR="00BD52FA" w:rsidRPr="000800EB" w:rsidRDefault="00BD52FA" w:rsidP="00250B35">
                  <w:pPr>
                    <w:rPr>
                      <w:rFonts w:cstheme="minorHAnsi"/>
                    </w:rPr>
                  </w:pPr>
                  <w:r w:rsidRPr="000800EB">
                    <w:rPr>
                      <w:rFonts w:cstheme="minorHAnsi"/>
                    </w:rPr>
                    <w:t>12/13/2017 </w:t>
                  </w:r>
                </w:p>
              </w:tc>
            </w:tr>
            <w:tr w:rsidR="00BD52FA" w:rsidRPr="000800EB" w14:paraId="4EEE2436" w14:textId="77777777" w:rsidTr="00250B35">
              <w:tc>
                <w:tcPr>
                  <w:tcW w:w="1978"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1E6064EB" w14:textId="77777777" w:rsidR="00BD52FA" w:rsidRPr="00A90D7E" w:rsidRDefault="00BD52FA" w:rsidP="00250B35">
                  <w:pPr>
                    <w:rPr>
                      <w:rFonts w:cstheme="minorHAnsi"/>
                      <w:b/>
                      <w:bCs/>
                    </w:rPr>
                  </w:pPr>
                  <w:r w:rsidRPr="00A90D7E">
                    <w:rPr>
                      <w:rFonts w:cstheme="minorHAnsi"/>
                      <w:b/>
                      <w:bCs/>
                    </w:rPr>
                    <w:t>FQHC Site Medicare Billing Number Status</w:t>
                  </w:r>
                </w:p>
              </w:tc>
              <w:tc>
                <w:tcPr>
                  <w:tcW w:w="797"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730C4DC2" w14:textId="77777777" w:rsidR="00BD52FA" w:rsidRPr="000800EB" w:rsidRDefault="00BD52FA" w:rsidP="00250B35">
                  <w:pPr>
                    <w:rPr>
                      <w:rFonts w:cstheme="minorHAnsi"/>
                    </w:rPr>
                  </w:pPr>
                  <w:r w:rsidRPr="000800EB">
                    <w:rPr>
                      <w:rFonts w:cstheme="minorHAnsi"/>
                    </w:rPr>
                    <w:t> </w:t>
                  </w:r>
                </w:p>
              </w:tc>
              <w:tc>
                <w:tcPr>
                  <w:tcW w:w="944"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3A0FEE45" w14:textId="77777777" w:rsidR="00BD52FA" w:rsidRPr="00A90D7E" w:rsidRDefault="00BD52FA" w:rsidP="00250B35">
                  <w:pPr>
                    <w:rPr>
                      <w:rFonts w:cstheme="minorHAnsi"/>
                      <w:b/>
                      <w:bCs/>
                    </w:rPr>
                  </w:pPr>
                  <w:r w:rsidRPr="00A90D7E">
                    <w:rPr>
                      <w:rFonts w:cstheme="minorHAnsi"/>
                      <w:b/>
                      <w:bCs/>
                    </w:rPr>
                    <w:t xml:space="preserve">Medicare Billing Number </w:t>
                  </w:r>
                  <w:r w:rsidRPr="00A90D7E">
                    <w:rPr>
                      <w:rFonts w:cstheme="minorHAnsi"/>
                      <w:b/>
                      <w:bCs/>
                    </w:rPr>
                    <w:br/>
                  </w:r>
                  <w:r w:rsidRPr="00A90D7E">
                    <w:rPr>
                      <w:rFonts w:cstheme="minorHAnsi"/>
                    </w:rPr>
                    <w:t>(Required if "This site has a Medicare billing number" is selected in 'FQHC Site Medicare Billing Number Status' field.)</w:t>
                  </w:r>
                </w:p>
              </w:tc>
              <w:tc>
                <w:tcPr>
                  <w:tcW w:w="1281"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1034A6C2" w14:textId="77777777" w:rsidR="00BD52FA" w:rsidRPr="000800EB" w:rsidRDefault="00BD52FA" w:rsidP="00250B35">
                  <w:pPr>
                    <w:rPr>
                      <w:rFonts w:cstheme="minorHAnsi"/>
                    </w:rPr>
                  </w:pPr>
                  <w:r w:rsidRPr="000800EB">
                    <w:rPr>
                      <w:rFonts w:cstheme="minorHAnsi"/>
                    </w:rPr>
                    <w:t> </w:t>
                  </w:r>
                </w:p>
              </w:tc>
            </w:tr>
            <w:tr w:rsidR="00BD52FA" w:rsidRPr="000800EB" w14:paraId="28F25498" w14:textId="77777777" w:rsidTr="00250B35">
              <w:tc>
                <w:tcPr>
                  <w:tcW w:w="1978"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20F00D40" w14:textId="77777777" w:rsidR="00BD52FA" w:rsidRPr="00A90D7E" w:rsidRDefault="00BD52FA" w:rsidP="00250B35">
                  <w:pPr>
                    <w:rPr>
                      <w:rFonts w:cstheme="minorHAnsi"/>
                      <w:b/>
                      <w:bCs/>
                    </w:rPr>
                  </w:pPr>
                  <w:r w:rsidRPr="00A90D7E">
                    <w:rPr>
                      <w:rFonts w:cstheme="minorHAnsi"/>
                      <w:b/>
                      <w:bCs/>
                    </w:rPr>
                    <w:t>FQHC Site National Provider Identification (NPI) Number</w:t>
                  </w:r>
                  <w:r w:rsidRPr="00A90D7E">
                    <w:rPr>
                      <w:rFonts w:cstheme="minorHAnsi"/>
                      <w:b/>
                      <w:bCs/>
                    </w:rPr>
                    <w:br/>
                  </w:r>
                  <w:r w:rsidRPr="00A90D7E">
                    <w:rPr>
                      <w:rFonts w:cstheme="minorHAnsi"/>
                    </w:rPr>
                    <w:t>(Optional field)</w:t>
                  </w:r>
                </w:p>
              </w:tc>
              <w:tc>
                <w:tcPr>
                  <w:tcW w:w="797"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34391DBA" w14:textId="77777777" w:rsidR="00BD52FA" w:rsidRPr="000800EB" w:rsidRDefault="00BD52FA" w:rsidP="00250B35">
                  <w:pPr>
                    <w:rPr>
                      <w:rFonts w:cstheme="minorHAnsi"/>
                    </w:rPr>
                  </w:pPr>
                  <w:r w:rsidRPr="000800EB">
                    <w:rPr>
                      <w:rFonts w:cstheme="minorHAnsi"/>
                    </w:rPr>
                    <w:t> </w:t>
                  </w:r>
                </w:p>
              </w:tc>
              <w:tc>
                <w:tcPr>
                  <w:tcW w:w="944"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0E363B5F" w14:textId="77777777" w:rsidR="00BD52FA" w:rsidRPr="00A90D7E" w:rsidRDefault="00BD52FA" w:rsidP="00250B35">
                  <w:pPr>
                    <w:rPr>
                      <w:rFonts w:cstheme="minorHAnsi"/>
                      <w:b/>
                      <w:bCs/>
                    </w:rPr>
                  </w:pPr>
                  <w:r w:rsidRPr="00A90D7E">
                    <w:rPr>
                      <w:rFonts w:cstheme="minorHAnsi"/>
                      <w:b/>
                      <w:bCs/>
                    </w:rPr>
                    <w:t>Total Hours of Operation</w:t>
                  </w:r>
                  <w:r w:rsidRPr="00A90D7E">
                    <w:rPr>
                      <w:rFonts w:cstheme="minorHAnsi"/>
                      <w:b/>
                      <w:bCs/>
                    </w:rPr>
                    <w:br/>
                  </w:r>
                  <w:r w:rsidRPr="00A90D7E">
                    <w:rPr>
                      <w:rFonts w:cstheme="minorHAnsi"/>
                    </w:rPr>
                    <w:t>(when Patients will be Served per Week)</w:t>
                  </w:r>
                </w:p>
              </w:tc>
              <w:tc>
                <w:tcPr>
                  <w:tcW w:w="1281"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519053F9" w14:textId="77777777" w:rsidR="00BD52FA" w:rsidRPr="000800EB" w:rsidRDefault="00BD52FA" w:rsidP="00250B35">
                  <w:pPr>
                    <w:rPr>
                      <w:rFonts w:cstheme="minorHAnsi"/>
                    </w:rPr>
                  </w:pPr>
                  <w:r w:rsidRPr="000800EB">
                    <w:rPr>
                      <w:rFonts w:cstheme="minorHAnsi"/>
                    </w:rPr>
                    <w:t>62.00 </w:t>
                  </w:r>
                </w:p>
              </w:tc>
            </w:tr>
            <w:tr w:rsidR="00BD52FA" w:rsidRPr="000800EB" w14:paraId="152DFB16" w14:textId="77777777" w:rsidTr="00250B35">
              <w:trPr>
                <w:gridAfter w:val="1"/>
                <w:wAfter w:w="1281" w:type="pct"/>
              </w:trPr>
              <w:tc>
                <w:tcPr>
                  <w:tcW w:w="1978"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73A41C97" w14:textId="77777777" w:rsidR="00BD52FA" w:rsidRPr="00A90D7E" w:rsidRDefault="00BD52FA" w:rsidP="00250B35">
                  <w:pPr>
                    <w:rPr>
                      <w:rFonts w:cstheme="minorHAnsi"/>
                      <w:b/>
                      <w:bCs/>
                    </w:rPr>
                  </w:pPr>
                  <w:r w:rsidRPr="00A90D7E">
                    <w:rPr>
                      <w:rFonts w:cstheme="minorHAnsi"/>
                      <w:b/>
                      <w:bCs/>
                    </w:rPr>
                    <w:t>Saved Months of Operation</w:t>
                  </w:r>
                </w:p>
              </w:tc>
              <w:tc>
                <w:tcPr>
                  <w:tcW w:w="1741" w:type="pct"/>
                  <w:gridSpan w:val="2"/>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79E9B0BB" w14:textId="77777777" w:rsidR="00BD52FA" w:rsidRPr="000800EB" w:rsidRDefault="00BD52FA" w:rsidP="00250B35">
                  <w:pPr>
                    <w:rPr>
                      <w:rFonts w:cstheme="minorHAnsi"/>
                    </w:rPr>
                  </w:pPr>
                  <w:r w:rsidRPr="000800EB">
                    <w:rPr>
                      <w:rFonts w:cstheme="minorHAnsi"/>
                    </w:rPr>
                    <w:t>January, February, March, April, May, June, July, August, September, October, November, December</w:t>
                  </w:r>
                </w:p>
              </w:tc>
            </w:tr>
            <w:tr w:rsidR="00BD52FA" w:rsidRPr="000800EB" w14:paraId="19729EC1" w14:textId="77777777" w:rsidTr="00250B35">
              <w:tc>
                <w:tcPr>
                  <w:tcW w:w="1978"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200625EE" w14:textId="77777777" w:rsidR="00BD52FA" w:rsidRPr="00A90D7E" w:rsidRDefault="00BD52FA" w:rsidP="00250B35">
                  <w:pPr>
                    <w:rPr>
                      <w:rFonts w:cstheme="minorHAnsi"/>
                      <w:b/>
                      <w:bCs/>
                    </w:rPr>
                  </w:pPr>
                  <w:r w:rsidRPr="00A90D7E">
                    <w:rPr>
                      <w:rFonts w:cstheme="minorHAnsi"/>
                      <w:b/>
                      <w:bCs/>
                    </w:rPr>
                    <w:t>Number of Contract Service Delivery Locations</w:t>
                  </w:r>
                  <w:r w:rsidRPr="00A90D7E">
                    <w:rPr>
                      <w:rFonts w:cstheme="minorHAnsi"/>
                      <w:b/>
                      <w:bCs/>
                    </w:rPr>
                    <w:br/>
                  </w:r>
                  <w:r w:rsidRPr="00A90D7E">
                    <w:rPr>
                      <w:rFonts w:cstheme="minorHAnsi"/>
                    </w:rPr>
                    <w:t>(Required only for 'Migrant Voucher Screening' Site Type)</w:t>
                  </w:r>
                </w:p>
              </w:tc>
              <w:tc>
                <w:tcPr>
                  <w:tcW w:w="797"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26E9D203" w14:textId="77777777" w:rsidR="00BD52FA" w:rsidRPr="000800EB" w:rsidRDefault="00BD52FA" w:rsidP="00250B35">
                  <w:pPr>
                    <w:rPr>
                      <w:rFonts w:cstheme="minorHAnsi"/>
                    </w:rPr>
                  </w:pPr>
                  <w:r w:rsidRPr="000800EB">
                    <w:rPr>
                      <w:rFonts w:cstheme="minorHAnsi"/>
                    </w:rPr>
                    <w:t> </w:t>
                  </w:r>
                </w:p>
              </w:tc>
              <w:tc>
                <w:tcPr>
                  <w:tcW w:w="944"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732A798E" w14:textId="77777777" w:rsidR="00BD52FA" w:rsidRPr="00A90D7E" w:rsidRDefault="00BD52FA" w:rsidP="00250B35">
                  <w:pPr>
                    <w:rPr>
                      <w:rFonts w:cstheme="minorHAnsi"/>
                      <w:b/>
                      <w:bCs/>
                    </w:rPr>
                  </w:pPr>
                  <w:r w:rsidRPr="00A90D7E">
                    <w:rPr>
                      <w:rFonts w:cstheme="minorHAnsi"/>
                      <w:b/>
                      <w:bCs/>
                    </w:rPr>
                    <w:t>Number of Intermittent Sites</w:t>
                  </w:r>
                  <w:r w:rsidRPr="00A90D7E">
                    <w:rPr>
                      <w:rFonts w:cstheme="minorHAnsi"/>
                      <w:b/>
                      <w:bCs/>
                    </w:rPr>
                    <w:br/>
                  </w:r>
                  <w:r w:rsidRPr="00A90D7E">
                    <w:rPr>
                      <w:rFonts w:cstheme="minorHAnsi"/>
                    </w:rPr>
                    <w:t>(Required only for 'Intermittent' Site Type)</w:t>
                  </w:r>
                </w:p>
              </w:tc>
              <w:tc>
                <w:tcPr>
                  <w:tcW w:w="1281"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3F862CD4" w14:textId="77777777" w:rsidR="00BD52FA" w:rsidRPr="000800EB" w:rsidRDefault="00BD52FA" w:rsidP="00250B35">
                  <w:pPr>
                    <w:rPr>
                      <w:rFonts w:cstheme="minorHAnsi"/>
                    </w:rPr>
                  </w:pPr>
                  <w:r w:rsidRPr="000800EB">
                    <w:rPr>
                      <w:rFonts w:cstheme="minorHAnsi"/>
                    </w:rPr>
                    <w:t> </w:t>
                  </w:r>
                </w:p>
              </w:tc>
            </w:tr>
            <w:tr w:rsidR="00BD52FA" w:rsidRPr="000800EB" w14:paraId="7066A46B" w14:textId="77777777" w:rsidTr="00250B35">
              <w:trPr>
                <w:gridAfter w:val="1"/>
                <w:wAfter w:w="1281" w:type="pct"/>
              </w:trPr>
              <w:tc>
                <w:tcPr>
                  <w:tcW w:w="1978"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5D410E81" w14:textId="77777777" w:rsidR="00BD52FA" w:rsidRPr="00A90D7E" w:rsidRDefault="00BD52FA" w:rsidP="00250B35">
                  <w:pPr>
                    <w:rPr>
                      <w:rFonts w:cstheme="minorHAnsi"/>
                      <w:b/>
                      <w:bCs/>
                    </w:rPr>
                  </w:pPr>
                  <w:r w:rsidRPr="00A90D7E">
                    <w:rPr>
                      <w:rFonts w:cstheme="minorHAnsi"/>
                      <w:b/>
                      <w:bCs/>
                    </w:rPr>
                    <w:t>Site Operated by</w:t>
                  </w:r>
                </w:p>
              </w:tc>
              <w:tc>
                <w:tcPr>
                  <w:tcW w:w="1741" w:type="pct"/>
                  <w:gridSpan w:val="2"/>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23D65424" w14:textId="77777777" w:rsidR="00BD52FA" w:rsidRPr="000800EB" w:rsidRDefault="00BD52FA" w:rsidP="00250B35">
                  <w:pPr>
                    <w:rPr>
                      <w:rFonts w:cstheme="minorHAnsi"/>
                    </w:rPr>
                  </w:pPr>
                  <w:r w:rsidRPr="000800EB">
                    <w:rPr>
                      <w:rFonts w:cstheme="minorHAnsi"/>
                    </w:rPr>
                    <w:t>Subrecipient </w:t>
                  </w:r>
                </w:p>
              </w:tc>
            </w:tr>
          </w:tbl>
          <w:p w14:paraId="2CBE97AE" w14:textId="77777777" w:rsidR="00BD52FA" w:rsidRPr="00A90D7E" w:rsidRDefault="00BD52FA" w:rsidP="00250B35">
            <w:pPr>
              <w:rPr>
                <w:rFonts w:cstheme="minorHAnsi"/>
              </w:rPr>
            </w:pPr>
          </w:p>
          <w:p w14:paraId="26CDBCF6" w14:textId="77777777" w:rsidR="00BD52FA" w:rsidRPr="00A90D7E" w:rsidRDefault="00BD52FA" w:rsidP="00250B35">
            <w:pPr>
              <w:outlineLvl w:val="3"/>
              <w:rPr>
                <w:rFonts w:cstheme="minorHAnsi"/>
                <w:b/>
                <w:bCs/>
                <w:sz w:val="20"/>
              </w:rPr>
            </w:pPr>
            <w:r w:rsidRPr="00A90D7E">
              <w:rPr>
                <w:rFonts w:cstheme="minorHAnsi"/>
                <w:b/>
                <w:bCs/>
                <w:sz w:val="20"/>
              </w:rPr>
              <w:t>Subrecipient or Contractor Information (Required only if 'Subrecipient or Contractor' is selected in 'Site Operated By' field)</w:t>
            </w:r>
          </w:p>
          <w:tbl>
            <w:tblPr>
              <w:tblW w:w="9320" w:type="dxa"/>
              <w:tblBorders>
                <w:bottom w:val="single" w:sz="6" w:space="0" w:color="E5E5E5"/>
              </w:tblBorders>
              <w:shd w:val="clear" w:color="auto" w:fill="FFFFFF"/>
              <w:tblCellMar>
                <w:top w:w="15" w:type="dxa"/>
                <w:left w:w="15" w:type="dxa"/>
                <w:bottom w:w="15" w:type="dxa"/>
                <w:right w:w="15" w:type="dxa"/>
              </w:tblCellMar>
              <w:tblLook w:val="04A0" w:firstRow="1" w:lastRow="0" w:firstColumn="1" w:lastColumn="0" w:noHBand="0" w:noVBand="1"/>
            </w:tblPr>
            <w:tblGrid>
              <w:gridCol w:w="3819"/>
              <w:gridCol w:w="2378"/>
              <w:gridCol w:w="3123"/>
            </w:tblGrid>
            <w:tr w:rsidR="00BD52FA" w:rsidRPr="000800EB" w14:paraId="04F559B4" w14:textId="77777777" w:rsidTr="00250B35">
              <w:tc>
                <w:tcPr>
                  <w:tcW w:w="2059" w:type="pct"/>
                  <w:tcBorders>
                    <w:top w:val="single" w:sz="2" w:space="0" w:color="CBCBCB"/>
                    <w:left w:val="single" w:sz="6" w:space="0" w:color="D9D9D9"/>
                    <w:bottom w:val="single" w:sz="6" w:space="0" w:color="E1E1E1"/>
                    <w:right w:val="single" w:sz="6" w:space="0" w:color="D9D9D9"/>
                  </w:tcBorders>
                  <w:shd w:val="clear" w:color="auto" w:fill="FFFFFF"/>
                  <w:tcMar>
                    <w:top w:w="75" w:type="dxa"/>
                    <w:left w:w="75" w:type="dxa"/>
                    <w:bottom w:w="75" w:type="dxa"/>
                    <w:right w:w="75" w:type="dxa"/>
                  </w:tcMar>
                  <w:vAlign w:val="center"/>
                  <w:hideMark/>
                </w:tcPr>
                <w:p w14:paraId="3DD6FF89" w14:textId="77777777" w:rsidR="00BD52FA" w:rsidRPr="00A90D7E" w:rsidRDefault="00BD52FA" w:rsidP="00250B35">
                  <w:pPr>
                    <w:rPr>
                      <w:rFonts w:cstheme="minorHAnsi"/>
                      <w:b/>
                      <w:bCs/>
                    </w:rPr>
                  </w:pPr>
                  <w:r w:rsidRPr="00A90D7E">
                    <w:rPr>
                      <w:rFonts w:cstheme="minorHAnsi"/>
                      <w:b/>
                      <w:bCs/>
                    </w:rPr>
                    <w:t>Subrecipient/Contractor Organization Name</w:t>
                  </w:r>
                </w:p>
              </w:tc>
              <w:tc>
                <w:tcPr>
                  <w:tcW w:w="1256" w:type="pct"/>
                  <w:tcBorders>
                    <w:top w:val="single" w:sz="2" w:space="0" w:color="CBCBCB"/>
                    <w:left w:val="single" w:sz="6" w:space="0" w:color="D9D9D9"/>
                    <w:bottom w:val="single" w:sz="6" w:space="0" w:color="E1E1E1"/>
                    <w:right w:val="single" w:sz="6" w:space="0" w:color="D9D9D9"/>
                  </w:tcBorders>
                  <w:shd w:val="clear" w:color="auto" w:fill="FFFFFF"/>
                  <w:tcMar>
                    <w:top w:w="75" w:type="dxa"/>
                    <w:left w:w="75" w:type="dxa"/>
                    <w:bottom w:w="75" w:type="dxa"/>
                    <w:right w:w="75" w:type="dxa"/>
                  </w:tcMar>
                  <w:vAlign w:val="center"/>
                  <w:hideMark/>
                </w:tcPr>
                <w:p w14:paraId="7C160042" w14:textId="77777777" w:rsidR="00BD52FA" w:rsidRPr="00A90D7E" w:rsidRDefault="00BD52FA" w:rsidP="00250B35">
                  <w:pPr>
                    <w:rPr>
                      <w:rFonts w:cstheme="minorHAnsi"/>
                      <w:b/>
                      <w:bCs/>
                    </w:rPr>
                  </w:pPr>
                  <w:r w:rsidRPr="00A90D7E">
                    <w:rPr>
                      <w:rFonts w:cstheme="minorHAnsi"/>
                      <w:b/>
                      <w:bCs/>
                    </w:rPr>
                    <w:t>Subrecipient/Contractor Organization Physical Site Address</w:t>
                  </w:r>
                </w:p>
              </w:tc>
              <w:tc>
                <w:tcPr>
                  <w:tcW w:w="1685" w:type="pct"/>
                  <w:tcBorders>
                    <w:top w:val="single" w:sz="2" w:space="0" w:color="CBCBCB"/>
                    <w:left w:val="single" w:sz="6" w:space="0" w:color="D9D9D9"/>
                    <w:bottom w:val="single" w:sz="6" w:space="0" w:color="E1E1E1"/>
                    <w:right w:val="single" w:sz="6" w:space="0" w:color="D9D9D9"/>
                  </w:tcBorders>
                  <w:shd w:val="clear" w:color="auto" w:fill="FFFFFF"/>
                  <w:tcMar>
                    <w:top w:w="75" w:type="dxa"/>
                    <w:left w:w="75" w:type="dxa"/>
                    <w:bottom w:w="75" w:type="dxa"/>
                    <w:right w:w="75" w:type="dxa"/>
                  </w:tcMar>
                  <w:vAlign w:val="center"/>
                  <w:hideMark/>
                </w:tcPr>
                <w:p w14:paraId="7314EDD8" w14:textId="77777777" w:rsidR="00BD52FA" w:rsidRPr="00A90D7E" w:rsidRDefault="00BD52FA" w:rsidP="00250B35">
                  <w:pPr>
                    <w:rPr>
                      <w:rFonts w:cstheme="minorHAnsi"/>
                      <w:b/>
                      <w:bCs/>
                    </w:rPr>
                  </w:pPr>
                  <w:r w:rsidRPr="00A90D7E">
                    <w:rPr>
                      <w:rFonts w:cstheme="minorHAnsi"/>
                      <w:b/>
                      <w:bCs/>
                    </w:rPr>
                    <w:t>Subrecipient/Contractor EIN</w:t>
                  </w:r>
                </w:p>
              </w:tc>
            </w:tr>
            <w:tr w:rsidR="00BD52FA" w:rsidRPr="000800EB" w14:paraId="035D02BA" w14:textId="77777777" w:rsidTr="00250B35">
              <w:tc>
                <w:tcPr>
                  <w:tcW w:w="2059" w:type="pct"/>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537F06F6" w14:textId="77777777" w:rsidR="00BD52FA" w:rsidRPr="000800EB" w:rsidRDefault="00BD52FA" w:rsidP="00250B35">
                  <w:pPr>
                    <w:rPr>
                      <w:rFonts w:cstheme="minorHAnsi"/>
                    </w:rPr>
                  </w:pPr>
                  <w:r w:rsidRPr="000800EB">
                    <w:rPr>
                      <w:rFonts w:cstheme="minorHAnsi"/>
                    </w:rPr>
                    <w:lastRenderedPageBreak/>
                    <w:t>ALAMEDA HEALTH SYSTEM AMBULATORY HEALTH CARE SERVICES </w:t>
                  </w:r>
                </w:p>
              </w:tc>
              <w:tc>
                <w:tcPr>
                  <w:tcW w:w="1256" w:type="pct"/>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4B3AEA87" w14:textId="77777777" w:rsidR="00BD52FA" w:rsidRPr="000800EB" w:rsidRDefault="00BD52FA" w:rsidP="00250B35">
                  <w:pPr>
                    <w:rPr>
                      <w:rFonts w:cstheme="minorHAnsi"/>
                    </w:rPr>
                  </w:pPr>
                  <w:r w:rsidRPr="000800EB">
                    <w:rPr>
                      <w:rFonts w:cstheme="minorHAnsi"/>
                    </w:rPr>
                    <w:t>15400 Foothill Blvd, </w:t>
                  </w:r>
                  <w:r w:rsidRPr="000800EB">
                    <w:rPr>
                      <w:rFonts w:cstheme="minorHAnsi"/>
                    </w:rPr>
                    <w:br/>
                    <w:t>San Leandro, CA 94578-3746 </w:t>
                  </w:r>
                </w:p>
              </w:tc>
              <w:tc>
                <w:tcPr>
                  <w:tcW w:w="1685" w:type="pct"/>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2E440ABF" w14:textId="77777777" w:rsidR="00BD52FA" w:rsidRPr="000800EB" w:rsidRDefault="00BD52FA" w:rsidP="00250B35">
                  <w:pPr>
                    <w:rPr>
                      <w:rFonts w:cstheme="minorHAnsi"/>
                    </w:rPr>
                  </w:pPr>
                  <w:r w:rsidRPr="000800EB">
                    <w:rPr>
                      <w:rFonts w:cstheme="minorHAnsi"/>
                    </w:rPr>
                    <w:t>94-3302014 </w:t>
                  </w:r>
                </w:p>
              </w:tc>
            </w:tr>
          </w:tbl>
          <w:p w14:paraId="223E5C09" w14:textId="77777777" w:rsidR="00BD52FA" w:rsidRPr="00A90D7E" w:rsidRDefault="00BD52FA" w:rsidP="00250B35">
            <w:pPr>
              <w:rPr>
                <w:rFonts w:cstheme="minorHAnsi"/>
              </w:rPr>
            </w:pPr>
          </w:p>
          <w:tbl>
            <w:tblPr>
              <w:tblW w:w="10139" w:type="dxa"/>
              <w:tblBorders>
                <w:bottom w:val="single" w:sz="6" w:space="0" w:color="E5E5E5"/>
              </w:tblBorders>
              <w:shd w:val="clear" w:color="auto" w:fill="FFFFFF"/>
              <w:tblCellMar>
                <w:top w:w="15" w:type="dxa"/>
                <w:left w:w="15" w:type="dxa"/>
                <w:bottom w:w="15" w:type="dxa"/>
                <w:right w:w="15" w:type="dxa"/>
              </w:tblCellMar>
              <w:tblLook w:val="04A0" w:firstRow="1" w:lastRow="0" w:firstColumn="1" w:lastColumn="0" w:noHBand="0" w:noVBand="1"/>
            </w:tblPr>
            <w:tblGrid>
              <w:gridCol w:w="3138"/>
              <w:gridCol w:w="7001"/>
            </w:tblGrid>
            <w:tr w:rsidR="000800EB" w:rsidRPr="000800EB" w14:paraId="1697A16E" w14:textId="77777777" w:rsidTr="00250B35">
              <w:tc>
                <w:tcPr>
                  <w:tcW w:w="10139" w:type="dxa"/>
                  <w:gridSpan w:val="2"/>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4D5D7D2A" w14:textId="77777777" w:rsidR="00BD52FA" w:rsidRPr="00A90D7E" w:rsidRDefault="00BD52FA" w:rsidP="00250B35">
                  <w:pPr>
                    <w:rPr>
                      <w:rFonts w:cstheme="minorHAnsi"/>
                      <w:b/>
                      <w:bCs/>
                    </w:rPr>
                  </w:pPr>
                  <w:r w:rsidRPr="00A90D7E">
                    <w:rPr>
                      <w:rFonts w:cstheme="minorHAnsi"/>
                      <w:b/>
                      <w:bCs/>
                    </w:rPr>
                    <w:t>Service Area Zip Code (Include only those from which the majority of the patient population will come)</w:t>
                  </w:r>
                </w:p>
              </w:tc>
            </w:tr>
            <w:tr w:rsidR="00BD52FA" w:rsidRPr="000800EB" w14:paraId="4BAA5E67" w14:textId="77777777" w:rsidTr="00250B35">
              <w:tc>
                <w:tcPr>
                  <w:tcW w:w="3138" w:type="dxa"/>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5218C563" w14:textId="77777777" w:rsidR="00BD52FA" w:rsidRPr="00A90D7E" w:rsidRDefault="00BD52FA" w:rsidP="00250B35">
                  <w:pPr>
                    <w:rPr>
                      <w:rFonts w:cstheme="minorHAnsi"/>
                      <w:b/>
                      <w:bCs/>
                    </w:rPr>
                  </w:pPr>
                  <w:r w:rsidRPr="00A90D7E">
                    <w:rPr>
                      <w:rFonts w:cstheme="minorHAnsi"/>
                      <w:b/>
                      <w:bCs/>
                    </w:rPr>
                    <w:t>Saved Service Area Zip Code(s)</w:t>
                  </w:r>
                </w:p>
              </w:tc>
              <w:tc>
                <w:tcPr>
                  <w:tcW w:w="7001" w:type="dxa"/>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1B594B4C" w14:textId="77777777" w:rsidR="00BD52FA" w:rsidRPr="000800EB" w:rsidRDefault="00BD52FA" w:rsidP="00250B35">
                  <w:pPr>
                    <w:rPr>
                      <w:rFonts w:cstheme="minorHAnsi"/>
                    </w:rPr>
                  </w:pPr>
                  <w:r w:rsidRPr="000800EB">
                    <w:rPr>
                      <w:rFonts w:cstheme="minorHAnsi"/>
                    </w:rPr>
                    <w:t>94607, 94602, 94603, 94601, 94605, 94621</w:t>
                  </w:r>
                </w:p>
              </w:tc>
            </w:tr>
          </w:tbl>
          <w:p w14:paraId="61F46D4F" w14:textId="77777777" w:rsidR="00BD52FA" w:rsidRPr="00A90D7E" w:rsidRDefault="00BD52FA" w:rsidP="00250B35">
            <w:pPr>
              <w:rPr>
                <w:rFonts w:cstheme="minorHAnsi"/>
              </w:rPr>
            </w:pPr>
          </w:p>
        </w:tc>
      </w:tr>
    </w:tbl>
    <w:p w14:paraId="4DFAE089" w14:textId="77777777" w:rsidR="00BD52FA" w:rsidRPr="00A90D7E" w:rsidRDefault="00BD52FA" w:rsidP="00A90D7E"/>
    <w:tbl>
      <w:tblPr>
        <w:tblW w:w="15976" w:type="dxa"/>
        <w:shd w:val="clear" w:color="auto" w:fill="FFFFFF"/>
        <w:tblCellMar>
          <w:top w:w="15" w:type="dxa"/>
          <w:left w:w="15" w:type="dxa"/>
          <w:bottom w:w="15" w:type="dxa"/>
          <w:right w:w="15" w:type="dxa"/>
        </w:tblCellMar>
        <w:tblLook w:val="04A0" w:firstRow="1" w:lastRow="0" w:firstColumn="1" w:lastColumn="0" w:noHBand="0" w:noVBand="1"/>
      </w:tblPr>
      <w:tblGrid>
        <w:gridCol w:w="15976"/>
      </w:tblGrid>
      <w:tr w:rsidR="000800EB" w:rsidRPr="000800EB" w14:paraId="0500D79A" w14:textId="77777777" w:rsidTr="00250B35">
        <w:tc>
          <w:tcPr>
            <w:tcW w:w="0" w:type="auto"/>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2C84D2B2" w14:textId="77777777" w:rsidR="00BD52FA" w:rsidRPr="00A90D7E" w:rsidRDefault="00BD52FA" w:rsidP="00250B35">
            <w:pPr>
              <w:outlineLvl w:val="2"/>
              <w:rPr>
                <w:rFonts w:cstheme="minorHAnsi"/>
                <w:b/>
                <w:bCs/>
              </w:rPr>
            </w:pPr>
            <w:r w:rsidRPr="00A90D7E">
              <w:rPr>
                <w:rFonts w:cstheme="minorHAnsi"/>
                <w:b/>
                <w:bCs/>
              </w:rPr>
              <w:t>Site Information</w:t>
            </w:r>
          </w:p>
          <w:tbl>
            <w:tblPr>
              <w:tblW w:w="10009" w:type="dxa"/>
              <w:tblBorders>
                <w:bottom w:val="single" w:sz="6" w:space="0" w:color="E5E5E5"/>
              </w:tblBorders>
              <w:shd w:val="clear" w:color="auto" w:fill="FFFFFF"/>
              <w:tblCellMar>
                <w:top w:w="15" w:type="dxa"/>
                <w:left w:w="15" w:type="dxa"/>
                <w:bottom w:w="15" w:type="dxa"/>
                <w:right w:w="15" w:type="dxa"/>
              </w:tblCellMar>
              <w:tblLook w:val="04A0" w:firstRow="1" w:lastRow="0" w:firstColumn="1" w:lastColumn="0" w:noHBand="0" w:noVBand="1"/>
            </w:tblPr>
            <w:tblGrid>
              <w:gridCol w:w="4148"/>
              <w:gridCol w:w="1660"/>
              <w:gridCol w:w="2273"/>
              <w:gridCol w:w="1928"/>
            </w:tblGrid>
            <w:tr w:rsidR="00BD52FA" w:rsidRPr="000800EB" w14:paraId="2FD3D9FD" w14:textId="77777777" w:rsidTr="00250B35">
              <w:tc>
                <w:tcPr>
                  <w:tcW w:w="2072"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7E93B1DB" w14:textId="77777777" w:rsidR="00BD52FA" w:rsidRPr="00A90D7E" w:rsidRDefault="00BD52FA" w:rsidP="00250B35">
                  <w:pPr>
                    <w:rPr>
                      <w:rFonts w:cstheme="minorHAnsi"/>
                      <w:b/>
                      <w:bCs/>
                    </w:rPr>
                  </w:pPr>
                  <w:r w:rsidRPr="00A90D7E">
                    <w:rPr>
                      <w:rFonts w:cstheme="minorHAnsi"/>
                      <w:b/>
                      <w:bCs/>
                    </w:rPr>
                    <w:t>Site Name</w:t>
                  </w:r>
                </w:p>
              </w:tc>
              <w:tc>
                <w:tcPr>
                  <w:tcW w:w="829"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031B0B6F" w14:textId="77777777" w:rsidR="00BD52FA" w:rsidRPr="000800EB" w:rsidRDefault="00BD52FA" w:rsidP="00250B35">
                  <w:pPr>
                    <w:rPr>
                      <w:rFonts w:cstheme="minorHAnsi"/>
                    </w:rPr>
                  </w:pPr>
                  <w:r w:rsidRPr="000800EB">
                    <w:rPr>
                      <w:rFonts w:cstheme="minorHAnsi"/>
                    </w:rPr>
                    <w:t>ALAMEDA HEALTH SYSTEM AMBULATORY HEALTH CARE SERVICES </w:t>
                  </w:r>
                </w:p>
              </w:tc>
              <w:tc>
                <w:tcPr>
                  <w:tcW w:w="1135"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3F9251F4" w14:textId="77777777" w:rsidR="00BD52FA" w:rsidRPr="00A90D7E" w:rsidRDefault="00BD52FA" w:rsidP="00250B35">
                  <w:pPr>
                    <w:rPr>
                      <w:rFonts w:cstheme="minorHAnsi"/>
                      <w:b/>
                      <w:bCs/>
                    </w:rPr>
                  </w:pPr>
                  <w:r w:rsidRPr="00A90D7E">
                    <w:rPr>
                      <w:rFonts w:cstheme="minorHAnsi"/>
                      <w:b/>
                      <w:bCs/>
                    </w:rPr>
                    <w:t>Physical Site Address</w:t>
                  </w:r>
                </w:p>
              </w:tc>
              <w:tc>
                <w:tcPr>
                  <w:tcW w:w="963"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6B5ED30F" w14:textId="77777777" w:rsidR="00BD52FA" w:rsidRPr="000800EB" w:rsidRDefault="00BD52FA" w:rsidP="00250B35">
                  <w:pPr>
                    <w:rPr>
                      <w:rFonts w:cstheme="minorHAnsi"/>
                    </w:rPr>
                  </w:pPr>
                  <w:r w:rsidRPr="000800EB">
                    <w:rPr>
                      <w:rFonts w:cstheme="minorHAnsi"/>
                    </w:rPr>
                    <w:t>15400 FOOTHILL BLVD BLDG A 38, SAN LEANDRO, CA 94578 </w:t>
                  </w:r>
                </w:p>
              </w:tc>
            </w:tr>
            <w:tr w:rsidR="00BD52FA" w:rsidRPr="000800EB" w14:paraId="0CB97918" w14:textId="77777777" w:rsidTr="00250B35">
              <w:tc>
                <w:tcPr>
                  <w:tcW w:w="2072"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6D5E9C58" w14:textId="77777777" w:rsidR="00BD52FA" w:rsidRPr="00A90D7E" w:rsidRDefault="00BD52FA" w:rsidP="00250B35">
                  <w:pPr>
                    <w:rPr>
                      <w:rFonts w:cstheme="minorHAnsi"/>
                      <w:b/>
                      <w:bCs/>
                    </w:rPr>
                  </w:pPr>
                  <w:r w:rsidRPr="00A90D7E">
                    <w:rPr>
                      <w:rFonts w:cstheme="minorHAnsi"/>
                      <w:b/>
                      <w:bCs/>
                    </w:rPr>
                    <w:t>Site Type</w:t>
                  </w:r>
                </w:p>
              </w:tc>
              <w:tc>
                <w:tcPr>
                  <w:tcW w:w="829"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61A0C936" w14:textId="77777777" w:rsidR="00BD52FA" w:rsidRPr="000800EB" w:rsidRDefault="00BD52FA" w:rsidP="00250B35">
                  <w:pPr>
                    <w:rPr>
                      <w:rFonts w:cstheme="minorHAnsi"/>
                    </w:rPr>
                  </w:pPr>
                  <w:r w:rsidRPr="000800EB">
                    <w:rPr>
                      <w:rFonts w:cstheme="minorHAnsi"/>
                    </w:rPr>
                    <w:t>Administrative </w:t>
                  </w:r>
                </w:p>
              </w:tc>
              <w:tc>
                <w:tcPr>
                  <w:tcW w:w="1135"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70541686" w14:textId="77777777" w:rsidR="00BD52FA" w:rsidRPr="00A90D7E" w:rsidRDefault="00BD52FA" w:rsidP="00250B35">
                  <w:pPr>
                    <w:rPr>
                      <w:rFonts w:cstheme="minorHAnsi"/>
                      <w:b/>
                      <w:bCs/>
                    </w:rPr>
                  </w:pPr>
                  <w:r w:rsidRPr="00A90D7E">
                    <w:rPr>
                      <w:rFonts w:cstheme="minorHAnsi"/>
                      <w:b/>
                      <w:bCs/>
                    </w:rPr>
                    <w:t>Site Phone Number</w:t>
                  </w:r>
                </w:p>
              </w:tc>
              <w:tc>
                <w:tcPr>
                  <w:tcW w:w="963"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64F100D3" w14:textId="77777777" w:rsidR="00BD52FA" w:rsidRPr="000800EB" w:rsidRDefault="00BD52FA" w:rsidP="00250B35">
                  <w:pPr>
                    <w:rPr>
                      <w:rFonts w:cstheme="minorHAnsi"/>
                    </w:rPr>
                  </w:pPr>
                  <w:r w:rsidRPr="000800EB">
                    <w:rPr>
                      <w:rFonts w:cstheme="minorHAnsi"/>
                    </w:rPr>
                    <w:t>(510) 895-7301 </w:t>
                  </w:r>
                </w:p>
              </w:tc>
            </w:tr>
            <w:tr w:rsidR="00BD52FA" w:rsidRPr="000800EB" w14:paraId="4E2B87AF" w14:textId="77777777" w:rsidTr="00250B35">
              <w:tc>
                <w:tcPr>
                  <w:tcW w:w="2072"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42674A69" w14:textId="77777777" w:rsidR="00BD52FA" w:rsidRPr="00A90D7E" w:rsidRDefault="00BD52FA" w:rsidP="00250B35">
                  <w:pPr>
                    <w:rPr>
                      <w:rFonts w:cstheme="minorHAnsi"/>
                      <w:b/>
                      <w:bCs/>
                    </w:rPr>
                  </w:pPr>
                  <w:r w:rsidRPr="00A90D7E">
                    <w:rPr>
                      <w:rFonts w:cstheme="minorHAnsi"/>
                      <w:b/>
                      <w:bCs/>
                    </w:rPr>
                    <w:t>Web URL</w:t>
                  </w:r>
                </w:p>
              </w:tc>
              <w:tc>
                <w:tcPr>
                  <w:tcW w:w="2928" w:type="pct"/>
                  <w:gridSpan w:val="3"/>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0F9E7CEF" w14:textId="77777777" w:rsidR="00BD52FA" w:rsidRPr="000800EB" w:rsidRDefault="00BD52FA" w:rsidP="00250B35">
                  <w:pPr>
                    <w:rPr>
                      <w:rFonts w:cstheme="minorHAnsi"/>
                    </w:rPr>
                  </w:pPr>
                  <w:r w:rsidRPr="000800EB">
                    <w:rPr>
                      <w:rFonts w:cstheme="minorHAnsi"/>
                    </w:rPr>
                    <w:t>http://www.alamedahealthsystem.org </w:t>
                  </w:r>
                </w:p>
              </w:tc>
            </w:tr>
            <w:tr w:rsidR="00BD52FA" w:rsidRPr="000800EB" w14:paraId="319BEC38" w14:textId="77777777" w:rsidTr="00250B35">
              <w:tc>
                <w:tcPr>
                  <w:tcW w:w="2072"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77011A84" w14:textId="77777777" w:rsidR="00BD52FA" w:rsidRPr="00A90D7E" w:rsidRDefault="00BD52FA" w:rsidP="00250B35">
                  <w:pPr>
                    <w:rPr>
                      <w:rFonts w:cstheme="minorHAnsi"/>
                      <w:b/>
                      <w:bCs/>
                    </w:rPr>
                  </w:pPr>
                  <w:r w:rsidRPr="00A90D7E">
                    <w:rPr>
                      <w:rFonts w:cstheme="minorHAnsi"/>
                      <w:b/>
                      <w:bCs/>
                    </w:rPr>
                    <w:t>Location Type</w:t>
                  </w:r>
                </w:p>
              </w:tc>
              <w:tc>
                <w:tcPr>
                  <w:tcW w:w="829"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006320E9" w14:textId="77777777" w:rsidR="00BD52FA" w:rsidRPr="000800EB" w:rsidRDefault="00BD52FA" w:rsidP="00250B35">
                  <w:pPr>
                    <w:rPr>
                      <w:rFonts w:cstheme="minorHAnsi"/>
                    </w:rPr>
                  </w:pPr>
                  <w:r w:rsidRPr="000800EB">
                    <w:rPr>
                      <w:rFonts w:cstheme="minorHAnsi"/>
                    </w:rPr>
                    <w:t>Permanent </w:t>
                  </w:r>
                </w:p>
              </w:tc>
              <w:tc>
                <w:tcPr>
                  <w:tcW w:w="1135"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75F22DEF" w14:textId="77777777" w:rsidR="00BD52FA" w:rsidRPr="00A90D7E" w:rsidRDefault="00BD52FA" w:rsidP="00250B35">
                  <w:pPr>
                    <w:rPr>
                      <w:rFonts w:cstheme="minorHAnsi"/>
                      <w:b/>
                      <w:bCs/>
                    </w:rPr>
                  </w:pPr>
                  <w:r w:rsidRPr="00A90D7E">
                    <w:rPr>
                      <w:rFonts w:cstheme="minorHAnsi"/>
                      <w:b/>
                      <w:bCs/>
                    </w:rPr>
                    <w:t>Site Setting</w:t>
                  </w:r>
                </w:p>
              </w:tc>
              <w:tc>
                <w:tcPr>
                  <w:tcW w:w="963"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66D918DE" w14:textId="77777777" w:rsidR="00BD52FA" w:rsidRPr="000800EB" w:rsidRDefault="00BD52FA" w:rsidP="00250B35">
                  <w:pPr>
                    <w:rPr>
                      <w:rFonts w:cstheme="minorHAnsi"/>
                    </w:rPr>
                  </w:pPr>
                  <w:r w:rsidRPr="000800EB">
                    <w:rPr>
                      <w:rFonts w:cstheme="minorHAnsi"/>
                    </w:rPr>
                    <w:t>All Other Clinic Types </w:t>
                  </w:r>
                </w:p>
              </w:tc>
            </w:tr>
            <w:tr w:rsidR="00BD52FA" w:rsidRPr="000800EB" w14:paraId="45F31DAC" w14:textId="77777777" w:rsidTr="00250B35">
              <w:tc>
                <w:tcPr>
                  <w:tcW w:w="2072"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45C1E594" w14:textId="77777777" w:rsidR="00BD52FA" w:rsidRPr="00A90D7E" w:rsidRDefault="00BD52FA" w:rsidP="00250B35">
                  <w:pPr>
                    <w:rPr>
                      <w:rFonts w:cstheme="minorHAnsi"/>
                      <w:b/>
                      <w:bCs/>
                    </w:rPr>
                  </w:pPr>
                  <w:r w:rsidRPr="00A90D7E">
                    <w:rPr>
                      <w:rFonts w:cstheme="minorHAnsi"/>
                      <w:b/>
                      <w:bCs/>
                    </w:rPr>
                    <w:t>Date Site was Added to Scope</w:t>
                  </w:r>
                </w:p>
              </w:tc>
              <w:tc>
                <w:tcPr>
                  <w:tcW w:w="829"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3A913250" w14:textId="77777777" w:rsidR="00BD52FA" w:rsidRPr="000800EB" w:rsidRDefault="00BD52FA" w:rsidP="00250B35">
                  <w:pPr>
                    <w:rPr>
                      <w:rFonts w:cstheme="minorHAnsi"/>
                    </w:rPr>
                  </w:pPr>
                  <w:r w:rsidRPr="000800EB">
                    <w:rPr>
                      <w:rFonts w:cstheme="minorHAnsi"/>
                    </w:rPr>
                    <w:t>04/23/2013 </w:t>
                  </w:r>
                </w:p>
              </w:tc>
              <w:tc>
                <w:tcPr>
                  <w:tcW w:w="1135"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6F43EED7" w14:textId="77777777" w:rsidR="00BD52FA" w:rsidRPr="00A90D7E" w:rsidRDefault="00BD52FA" w:rsidP="00250B35">
                  <w:pPr>
                    <w:rPr>
                      <w:rFonts w:cstheme="minorHAnsi"/>
                      <w:b/>
                      <w:bCs/>
                    </w:rPr>
                  </w:pPr>
                  <w:r w:rsidRPr="00A90D7E">
                    <w:rPr>
                      <w:rFonts w:cstheme="minorHAnsi"/>
                      <w:b/>
                      <w:bCs/>
                    </w:rPr>
                    <w:t>Site Operational Date</w:t>
                  </w:r>
                </w:p>
              </w:tc>
              <w:tc>
                <w:tcPr>
                  <w:tcW w:w="963"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1C2EAEC3" w14:textId="77777777" w:rsidR="00BD52FA" w:rsidRPr="000800EB" w:rsidRDefault="00BD52FA" w:rsidP="00250B35">
                  <w:pPr>
                    <w:rPr>
                      <w:rFonts w:cstheme="minorHAnsi"/>
                    </w:rPr>
                  </w:pPr>
                  <w:r w:rsidRPr="000800EB">
                    <w:rPr>
                      <w:rFonts w:cstheme="minorHAnsi"/>
                    </w:rPr>
                    <w:t>04/01/2013 </w:t>
                  </w:r>
                </w:p>
              </w:tc>
            </w:tr>
            <w:tr w:rsidR="00BD52FA" w:rsidRPr="000800EB" w14:paraId="07F001DF" w14:textId="77777777" w:rsidTr="00250B35">
              <w:tc>
                <w:tcPr>
                  <w:tcW w:w="2072"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1AC6171E" w14:textId="77777777" w:rsidR="00BD52FA" w:rsidRPr="00A90D7E" w:rsidRDefault="00BD52FA" w:rsidP="00250B35">
                  <w:pPr>
                    <w:rPr>
                      <w:rFonts w:cstheme="minorHAnsi"/>
                      <w:b/>
                      <w:bCs/>
                    </w:rPr>
                  </w:pPr>
                  <w:r w:rsidRPr="00A90D7E">
                    <w:rPr>
                      <w:rFonts w:cstheme="minorHAnsi"/>
                      <w:b/>
                      <w:bCs/>
                    </w:rPr>
                    <w:t>FQHC Site Medicare Billing Number Status</w:t>
                  </w:r>
                </w:p>
              </w:tc>
              <w:tc>
                <w:tcPr>
                  <w:tcW w:w="829"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3C71A640" w14:textId="77777777" w:rsidR="00BD52FA" w:rsidRPr="000800EB" w:rsidRDefault="00BD52FA" w:rsidP="00250B35">
                  <w:pPr>
                    <w:rPr>
                      <w:rFonts w:cstheme="minorHAnsi"/>
                    </w:rPr>
                  </w:pPr>
                  <w:r w:rsidRPr="000800EB">
                    <w:rPr>
                      <w:rFonts w:cstheme="minorHAnsi"/>
                    </w:rPr>
                    <w:t>This site is neither permanent nor seasonal per CMS </w:t>
                  </w:r>
                </w:p>
              </w:tc>
              <w:tc>
                <w:tcPr>
                  <w:tcW w:w="1135"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6F03C29C" w14:textId="77777777" w:rsidR="00BD52FA" w:rsidRPr="00A90D7E" w:rsidRDefault="00BD52FA" w:rsidP="00250B35">
                  <w:pPr>
                    <w:rPr>
                      <w:rFonts w:cstheme="minorHAnsi"/>
                      <w:b/>
                      <w:bCs/>
                    </w:rPr>
                  </w:pPr>
                  <w:r w:rsidRPr="00A90D7E">
                    <w:rPr>
                      <w:rFonts w:cstheme="minorHAnsi"/>
                      <w:b/>
                      <w:bCs/>
                    </w:rPr>
                    <w:t xml:space="preserve">Medicare Billing Number </w:t>
                  </w:r>
                  <w:r w:rsidRPr="00A90D7E">
                    <w:rPr>
                      <w:rFonts w:cstheme="minorHAnsi"/>
                      <w:b/>
                      <w:bCs/>
                    </w:rPr>
                    <w:br/>
                  </w:r>
                  <w:r w:rsidRPr="00A90D7E">
                    <w:rPr>
                      <w:rFonts w:cstheme="minorHAnsi"/>
                    </w:rPr>
                    <w:t>(Required if "This site has a Medicare billing number" is selected in 'FQHC Site Medicare Billing Number Status' field.)</w:t>
                  </w:r>
                </w:p>
              </w:tc>
              <w:tc>
                <w:tcPr>
                  <w:tcW w:w="963"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7E4DC0F2" w14:textId="77777777" w:rsidR="00BD52FA" w:rsidRPr="000800EB" w:rsidRDefault="00BD52FA" w:rsidP="00250B35">
                  <w:pPr>
                    <w:rPr>
                      <w:rFonts w:cstheme="minorHAnsi"/>
                    </w:rPr>
                  </w:pPr>
                  <w:r w:rsidRPr="000800EB">
                    <w:rPr>
                      <w:rFonts w:cstheme="minorHAnsi"/>
                    </w:rPr>
                    <w:t> </w:t>
                  </w:r>
                </w:p>
              </w:tc>
            </w:tr>
            <w:tr w:rsidR="00BD52FA" w:rsidRPr="000800EB" w14:paraId="6E9ED86A" w14:textId="77777777" w:rsidTr="00250B35">
              <w:tc>
                <w:tcPr>
                  <w:tcW w:w="2072"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1D848887" w14:textId="77777777" w:rsidR="00BD52FA" w:rsidRPr="00A90D7E" w:rsidRDefault="00BD52FA" w:rsidP="00250B35">
                  <w:pPr>
                    <w:rPr>
                      <w:rFonts w:cstheme="minorHAnsi"/>
                      <w:b/>
                      <w:bCs/>
                    </w:rPr>
                  </w:pPr>
                  <w:r w:rsidRPr="00A90D7E">
                    <w:rPr>
                      <w:rFonts w:cstheme="minorHAnsi"/>
                      <w:b/>
                      <w:bCs/>
                    </w:rPr>
                    <w:lastRenderedPageBreak/>
                    <w:t>FQHC Site National Provider Identification (NPI) Number</w:t>
                  </w:r>
                  <w:r w:rsidRPr="00A90D7E">
                    <w:rPr>
                      <w:rFonts w:cstheme="minorHAnsi"/>
                      <w:b/>
                      <w:bCs/>
                    </w:rPr>
                    <w:br/>
                  </w:r>
                  <w:r w:rsidRPr="00A90D7E">
                    <w:rPr>
                      <w:rFonts w:cstheme="minorHAnsi"/>
                    </w:rPr>
                    <w:t>(Optional field)</w:t>
                  </w:r>
                </w:p>
              </w:tc>
              <w:tc>
                <w:tcPr>
                  <w:tcW w:w="829"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00766595" w14:textId="77777777" w:rsidR="00BD52FA" w:rsidRPr="000800EB" w:rsidRDefault="00BD52FA" w:rsidP="00250B35">
                  <w:pPr>
                    <w:rPr>
                      <w:rFonts w:cstheme="minorHAnsi"/>
                    </w:rPr>
                  </w:pPr>
                  <w:r w:rsidRPr="000800EB">
                    <w:rPr>
                      <w:rFonts w:cstheme="minorHAnsi"/>
                    </w:rPr>
                    <w:t> </w:t>
                  </w:r>
                </w:p>
              </w:tc>
              <w:tc>
                <w:tcPr>
                  <w:tcW w:w="1135"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5923C3FE" w14:textId="77777777" w:rsidR="00BD52FA" w:rsidRPr="00A90D7E" w:rsidRDefault="00BD52FA" w:rsidP="00250B35">
                  <w:pPr>
                    <w:rPr>
                      <w:rFonts w:cstheme="minorHAnsi"/>
                      <w:b/>
                      <w:bCs/>
                    </w:rPr>
                  </w:pPr>
                  <w:r w:rsidRPr="00A90D7E">
                    <w:rPr>
                      <w:rFonts w:cstheme="minorHAnsi"/>
                      <w:b/>
                      <w:bCs/>
                    </w:rPr>
                    <w:t>Total Hours of Operation</w:t>
                  </w:r>
                  <w:r w:rsidRPr="00A90D7E">
                    <w:rPr>
                      <w:rFonts w:cstheme="minorHAnsi"/>
                      <w:b/>
                      <w:bCs/>
                    </w:rPr>
                    <w:br/>
                  </w:r>
                  <w:r w:rsidRPr="00A90D7E">
                    <w:rPr>
                      <w:rFonts w:cstheme="minorHAnsi"/>
                    </w:rPr>
                    <w:t>(when Patients will be Served per Week)</w:t>
                  </w:r>
                </w:p>
              </w:tc>
              <w:tc>
                <w:tcPr>
                  <w:tcW w:w="963"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4C22D053" w14:textId="77777777" w:rsidR="00BD52FA" w:rsidRPr="000800EB" w:rsidRDefault="00BD52FA" w:rsidP="00250B35">
                  <w:pPr>
                    <w:rPr>
                      <w:rFonts w:cstheme="minorHAnsi"/>
                    </w:rPr>
                  </w:pPr>
                  <w:r w:rsidRPr="000800EB">
                    <w:rPr>
                      <w:rFonts w:cstheme="minorHAnsi"/>
                    </w:rPr>
                    <w:t>40.00 </w:t>
                  </w:r>
                </w:p>
              </w:tc>
            </w:tr>
            <w:tr w:rsidR="00BD52FA" w:rsidRPr="000800EB" w14:paraId="68B0392C" w14:textId="77777777" w:rsidTr="00250B35">
              <w:tc>
                <w:tcPr>
                  <w:tcW w:w="2072"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5EE159A9" w14:textId="77777777" w:rsidR="00BD52FA" w:rsidRPr="00A90D7E" w:rsidRDefault="00BD52FA" w:rsidP="00250B35">
                  <w:pPr>
                    <w:rPr>
                      <w:rFonts w:cstheme="minorHAnsi"/>
                      <w:b/>
                      <w:bCs/>
                    </w:rPr>
                  </w:pPr>
                  <w:r w:rsidRPr="00A90D7E">
                    <w:rPr>
                      <w:rFonts w:cstheme="minorHAnsi"/>
                      <w:b/>
                      <w:bCs/>
                    </w:rPr>
                    <w:t>Saved Months of Operation</w:t>
                  </w:r>
                </w:p>
              </w:tc>
              <w:tc>
                <w:tcPr>
                  <w:tcW w:w="2928" w:type="pct"/>
                  <w:gridSpan w:val="3"/>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06398BAE" w14:textId="77777777" w:rsidR="00BD52FA" w:rsidRPr="000800EB" w:rsidRDefault="00BD52FA" w:rsidP="00250B35">
                  <w:pPr>
                    <w:rPr>
                      <w:rFonts w:cstheme="minorHAnsi"/>
                    </w:rPr>
                  </w:pPr>
                  <w:r w:rsidRPr="000800EB">
                    <w:rPr>
                      <w:rFonts w:cstheme="minorHAnsi"/>
                    </w:rPr>
                    <w:t>January, February, March, April, May, June, July, August, September, October, November, December</w:t>
                  </w:r>
                </w:p>
              </w:tc>
            </w:tr>
            <w:tr w:rsidR="00BD52FA" w:rsidRPr="000800EB" w14:paraId="0EA41392" w14:textId="77777777" w:rsidTr="00250B35">
              <w:tc>
                <w:tcPr>
                  <w:tcW w:w="2072"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4B8E3835" w14:textId="77777777" w:rsidR="00BD52FA" w:rsidRPr="00A90D7E" w:rsidRDefault="00BD52FA" w:rsidP="00250B35">
                  <w:pPr>
                    <w:rPr>
                      <w:rFonts w:cstheme="minorHAnsi"/>
                      <w:b/>
                      <w:bCs/>
                    </w:rPr>
                  </w:pPr>
                  <w:r w:rsidRPr="00A90D7E">
                    <w:rPr>
                      <w:rFonts w:cstheme="minorHAnsi"/>
                      <w:b/>
                      <w:bCs/>
                    </w:rPr>
                    <w:t>Number of Contract Service Delivery Locations</w:t>
                  </w:r>
                  <w:r w:rsidRPr="00A90D7E">
                    <w:rPr>
                      <w:rFonts w:cstheme="minorHAnsi"/>
                      <w:b/>
                      <w:bCs/>
                    </w:rPr>
                    <w:br/>
                  </w:r>
                  <w:r w:rsidRPr="00A90D7E">
                    <w:rPr>
                      <w:rFonts w:cstheme="minorHAnsi"/>
                    </w:rPr>
                    <w:t>(Required only for 'Migrant Voucher Screening' Site Type)</w:t>
                  </w:r>
                </w:p>
              </w:tc>
              <w:tc>
                <w:tcPr>
                  <w:tcW w:w="829"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2A0F2052" w14:textId="77777777" w:rsidR="00BD52FA" w:rsidRPr="000800EB" w:rsidRDefault="00BD52FA" w:rsidP="00250B35">
                  <w:pPr>
                    <w:rPr>
                      <w:rFonts w:cstheme="minorHAnsi"/>
                    </w:rPr>
                  </w:pPr>
                  <w:r w:rsidRPr="000800EB">
                    <w:rPr>
                      <w:rFonts w:cstheme="minorHAnsi"/>
                    </w:rPr>
                    <w:t> </w:t>
                  </w:r>
                </w:p>
              </w:tc>
              <w:tc>
                <w:tcPr>
                  <w:tcW w:w="1135"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2157C62E" w14:textId="77777777" w:rsidR="00BD52FA" w:rsidRPr="00A90D7E" w:rsidRDefault="00BD52FA" w:rsidP="00250B35">
                  <w:pPr>
                    <w:rPr>
                      <w:rFonts w:cstheme="minorHAnsi"/>
                      <w:b/>
                      <w:bCs/>
                    </w:rPr>
                  </w:pPr>
                  <w:r w:rsidRPr="00A90D7E">
                    <w:rPr>
                      <w:rFonts w:cstheme="minorHAnsi"/>
                      <w:b/>
                      <w:bCs/>
                    </w:rPr>
                    <w:t>Number of Intermittent Sites</w:t>
                  </w:r>
                  <w:r w:rsidRPr="00A90D7E">
                    <w:rPr>
                      <w:rFonts w:cstheme="minorHAnsi"/>
                      <w:b/>
                      <w:bCs/>
                    </w:rPr>
                    <w:br/>
                  </w:r>
                  <w:r w:rsidRPr="00A90D7E">
                    <w:rPr>
                      <w:rFonts w:cstheme="minorHAnsi"/>
                    </w:rPr>
                    <w:t>(Required only for 'Intermittent' Site Type)</w:t>
                  </w:r>
                </w:p>
              </w:tc>
              <w:tc>
                <w:tcPr>
                  <w:tcW w:w="963"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3F5A84C3" w14:textId="77777777" w:rsidR="00BD52FA" w:rsidRPr="000800EB" w:rsidRDefault="00BD52FA" w:rsidP="00250B35">
                  <w:pPr>
                    <w:rPr>
                      <w:rFonts w:cstheme="minorHAnsi"/>
                    </w:rPr>
                  </w:pPr>
                  <w:r w:rsidRPr="000800EB">
                    <w:rPr>
                      <w:rFonts w:cstheme="minorHAnsi"/>
                    </w:rPr>
                    <w:t> </w:t>
                  </w:r>
                </w:p>
              </w:tc>
            </w:tr>
            <w:tr w:rsidR="00BD52FA" w:rsidRPr="000800EB" w14:paraId="25492FE0" w14:textId="77777777" w:rsidTr="00250B35">
              <w:tc>
                <w:tcPr>
                  <w:tcW w:w="2072"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478F7CA3" w14:textId="77777777" w:rsidR="00BD52FA" w:rsidRPr="00A90D7E" w:rsidRDefault="00BD52FA" w:rsidP="00250B35">
                  <w:pPr>
                    <w:rPr>
                      <w:rFonts w:cstheme="minorHAnsi"/>
                      <w:b/>
                      <w:bCs/>
                    </w:rPr>
                  </w:pPr>
                  <w:r w:rsidRPr="00A90D7E">
                    <w:rPr>
                      <w:rFonts w:cstheme="minorHAnsi"/>
                      <w:b/>
                      <w:bCs/>
                    </w:rPr>
                    <w:t>Site Operated by</w:t>
                  </w:r>
                </w:p>
              </w:tc>
              <w:tc>
                <w:tcPr>
                  <w:tcW w:w="2928" w:type="pct"/>
                  <w:gridSpan w:val="3"/>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66AD66AF" w14:textId="77777777" w:rsidR="00BD52FA" w:rsidRPr="000800EB" w:rsidRDefault="00BD52FA" w:rsidP="00250B35">
                  <w:pPr>
                    <w:rPr>
                      <w:rFonts w:cstheme="minorHAnsi"/>
                    </w:rPr>
                  </w:pPr>
                  <w:r w:rsidRPr="000800EB">
                    <w:rPr>
                      <w:rFonts w:cstheme="minorHAnsi"/>
                    </w:rPr>
                    <w:t>Subrecipient </w:t>
                  </w:r>
                </w:p>
              </w:tc>
            </w:tr>
          </w:tbl>
          <w:p w14:paraId="03BE7839" w14:textId="77777777" w:rsidR="00BD52FA" w:rsidRPr="00A90D7E" w:rsidRDefault="00BD52FA" w:rsidP="00250B35">
            <w:pPr>
              <w:rPr>
                <w:rFonts w:cstheme="minorHAnsi"/>
              </w:rPr>
            </w:pPr>
          </w:p>
          <w:p w14:paraId="3D16E000" w14:textId="77777777" w:rsidR="00BD52FA" w:rsidRPr="00A90D7E" w:rsidRDefault="00BD52FA" w:rsidP="00250B35">
            <w:pPr>
              <w:outlineLvl w:val="3"/>
              <w:rPr>
                <w:rFonts w:cstheme="minorHAnsi"/>
                <w:b/>
                <w:bCs/>
                <w:sz w:val="20"/>
              </w:rPr>
            </w:pPr>
            <w:r w:rsidRPr="00A90D7E">
              <w:rPr>
                <w:rFonts w:cstheme="minorHAnsi"/>
                <w:b/>
                <w:bCs/>
                <w:sz w:val="20"/>
              </w:rPr>
              <w:t>Subrecipient or Contractor Information (Required only if 'Subrecipient or Contractor' is selected in 'Site Operated By' field)</w:t>
            </w:r>
          </w:p>
          <w:tbl>
            <w:tblPr>
              <w:tblW w:w="9860" w:type="dxa"/>
              <w:tblBorders>
                <w:bottom w:val="single" w:sz="6" w:space="0" w:color="E5E5E5"/>
              </w:tblBorders>
              <w:shd w:val="clear" w:color="auto" w:fill="FFFFFF"/>
              <w:tblCellMar>
                <w:top w:w="15" w:type="dxa"/>
                <w:left w:w="15" w:type="dxa"/>
                <w:bottom w:w="15" w:type="dxa"/>
                <w:right w:w="15" w:type="dxa"/>
              </w:tblCellMar>
              <w:tblLook w:val="04A0" w:firstRow="1" w:lastRow="0" w:firstColumn="1" w:lastColumn="0" w:noHBand="0" w:noVBand="1"/>
            </w:tblPr>
            <w:tblGrid>
              <w:gridCol w:w="3751"/>
              <w:gridCol w:w="2970"/>
              <w:gridCol w:w="3139"/>
            </w:tblGrid>
            <w:tr w:rsidR="00BD52FA" w:rsidRPr="000800EB" w14:paraId="59D44968" w14:textId="77777777" w:rsidTr="00250B35">
              <w:tc>
                <w:tcPr>
                  <w:tcW w:w="1902" w:type="pct"/>
                  <w:tcBorders>
                    <w:top w:val="single" w:sz="2" w:space="0" w:color="CBCBCB"/>
                    <w:left w:val="single" w:sz="6" w:space="0" w:color="D9D9D9"/>
                    <w:bottom w:val="single" w:sz="6" w:space="0" w:color="E1E1E1"/>
                    <w:right w:val="single" w:sz="6" w:space="0" w:color="D9D9D9"/>
                  </w:tcBorders>
                  <w:shd w:val="clear" w:color="auto" w:fill="FFFFFF"/>
                  <w:tcMar>
                    <w:top w:w="75" w:type="dxa"/>
                    <w:left w:w="75" w:type="dxa"/>
                    <w:bottom w:w="75" w:type="dxa"/>
                    <w:right w:w="75" w:type="dxa"/>
                  </w:tcMar>
                  <w:vAlign w:val="center"/>
                  <w:hideMark/>
                </w:tcPr>
                <w:p w14:paraId="319C29CE" w14:textId="77777777" w:rsidR="00BD52FA" w:rsidRPr="00A90D7E" w:rsidRDefault="00BD52FA" w:rsidP="00250B35">
                  <w:pPr>
                    <w:rPr>
                      <w:rFonts w:cstheme="minorHAnsi"/>
                      <w:b/>
                      <w:bCs/>
                    </w:rPr>
                  </w:pPr>
                  <w:r w:rsidRPr="00A90D7E">
                    <w:rPr>
                      <w:rFonts w:cstheme="minorHAnsi"/>
                      <w:b/>
                      <w:bCs/>
                    </w:rPr>
                    <w:t>Subrecipient/Contractor Organization Name</w:t>
                  </w:r>
                </w:p>
              </w:tc>
              <w:tc>
                <w:tcPr>
                  <w:tcW w:w="1506" w:type="pct"/>
                  <w:tcBorders>
                    <w:top w:val="single" w:sz="2" w:space="0" w:color="CBCBCB"/>
                    <w:left w:val="single" w:sz="6" w:space="0" w:color="D9D9D9"/>
                    <w:bottom w:val="single" w:sz="6" w:space="0" w:color="E1E1E1"/>
                    <w:right w:val="single" w:sz="6" w:space="0" w:color="D9D9D9"/>
                  </w:tcBorders>
                  <w:shd w:val="clear" w:color="auto" w:fill="FFFFFF"/>
                  <w:tcMar>
                    <w:top w:w="75" w:type="dxa"/>
                    <w:left w:w="75" w:type="dxa"/>
                    <w:bottom w:w="75" w:type="dxa"/>
                    <w:right w:w="75" w:type="dxa"/>
                  </w:tcMar>
                  <w:vAlign w:val="center"/>
                  <w:hideMark/>
                </w:tcPr>
                <w:p w14:paraId="4EFC9A74" w14:textId="77777777" w:rsidR="00BD52FA" w:rsidRPr="00A90D7E" w:rsidRDefault="00BD52FA" w:rsidP="00250B35">
                  <w:pPr>
                    <w:rPr>
                      <w:rFonts w:cstheme="minorHAnsi"/>
                      <w:b/>
                      <w:bCs/>
                    </w:rPr>
                  </w:pPr>
                  <w:r w:rsidRPr="00A90D7E">
                    <w:rPr>
                      <w:rFonts w:cstheme="minorHAnsi"/>
                      <w:b/>
                      <w:bCs/>
                    </w:rPr>
                    <w:t>Subrecipient/Contractor Organization Physical Site Address</w:t>
                  </w:r>
                </w:p>
              </w:tc>
              <w:tc>
                <w:tcPr>
                  <w:tcW w:w="1593" w:type="pct"/>
                  <w:tcBorders>
                    <w:top w:val="single" w:sz="2" w:space="0" w:color="CBCBCB"/>
                    <w:left w:val="single" w:sz="6" w:space="0" w:color="D9D9D9"/>
                    <w:bottom w:val="single" w:sz="6" w:space="0" w:color="E1E1E1"/>
                    <w:right w:val="single" w:sz="6" w:space="0" w:color="D9D9D9"/>
                  </w:tcBorders>
                  <w:shd w:val="clear" w:color="auto" w:fill="FFFFFF"/>
                  <w:tcMar>
                    <w:top w:w="75" w:type="dxa"/>
                    <w:left w:w="75" w:type="dxa"/>
                    <w:bottom w:w="75" w:type="dxa"/>
                    <w:right w:w="75" w:type="dxa"/>
                  </w:tcMar>
                  <w:vAlign w:val="center"/>
                  <w:hideMark/>
                </w:tcPr>
                <w:p w14:paraId="4BBE2D15" w14:textId="77777777" w:rsidR="00BD52FA" w:rsidRPr="00A90D7E" w:rsidRDefault="00BD52FA" w:rsidP="00250B35">
                  <w:pPr>
                    <w:rPr>
                      <w:rFonts w:cstheme="minorHAnsi"/>
                      <w:b/>
                      <w:bCs/>
                    </w:rPr>
                  </w:pPr>
                  <w:r w:rsidRPr="00A90D7E">
                    <w:rPr>
                      <w:rFonts w:cstheme="minorHAnsi"/>
                      <w:b/>
                      <w:bCs/>
                    </w:rPr>
                    <w:t>Subrecipient/Contractor EIN</w:t>
                  </w:r>
                </w:p>
              </w:tc>
            </w:tr>
            <w:tr w:rsidR="00BD52FA" w:rsidRPr="000800EB" w14:paraId="3CFFB780" w14:textId="77777777" w:rsidTr="00250B35">
              <w:tc>
                <w:tcPr>
                  <w:tcW w:w="1902" w:type="pct"/>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4010FF43" w14:textId="77777777" w:rsidR="00BD52FA" w:rsidRPr="000800EB" w:rsidRDefault="00BD52FA" w:rsidP="00250B35">
                  <w:pPr>
                    <w:rPr>
                      <w:rFonts w:cstheme="minorHAnsi"/>
                    </w:rPr>
                  </w:pPr>
                  <w:r w:rsidRPr="000800EB">
                    <w:rPr>
                      <w:rFonts w:cstheme="minorHAnsi"/>
                    </w:rPr>
                    <w:t>ALAMEDA COUNTY MEDICAL CENTER AMBULATORY HEALTH CA </w:t>
                  </w:r>
                </w:p>
              </w:tc>
              <w:tc>
                <w:tcPr>
                  <w:tcW w:w="1506" w:type="pct"/>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671D7711" w14:textId="77777777" w:rsidR="00BD52FA" w:rsidRPr="000800EB" w:rsidRDefault="00BD52FA" w:rsidP="00250B35">
                  <w:pPr>
                    <w:rPr>
                      <w:rFonts w:cstheme="minorHAnsi"/>
                    </w:rPr>
                  </w:pPr>
                  <w:r w:rsidRPr="000800EB">
                    <w:rPr>
                      <w:rFonts w:cstheme="minorHAnsi"/>
                    </w:rPr>
                    <w:t>15400 FOOTHILL BLVD, </w:t>
                  </w:r>
                  <w:r w:rsidRPr="000800EB">
                    <w:rPr>
                      <w:rFonts w:cstheme="minorHAnsi"/>
                    </w:rPr>
                    <w:br/>
                    <w:t>SAN LEANDRO, CA 94578 </w:t>
                  </w:r>
                </w:p>
              </w:tc>
              <w:tc>
                <w:tcPr>
                  <w:tcW w:w="1593" w:type="pct"/>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706DBD2F" w14:textId="77777777" w:rsidR="00BD52FA" w:rsidRPr="000800EB" w:rsidRDefault="00BD52FA" w:rsidP="00250B35">
                  <w:pPr>
                    <w:rPr>
                      <w:rFonts w:cstheme="minorHAnsi"/>
                    </w:rPr>
                  </w:pPr>
                  <w:r w:rsidRPr="000800EB">
                    <w:rPr>
                      <w:rFonts w:cstheme="minorHAnsi"/>
                    </w:rPr>
                    <w:t>94-3302014 </w:t>
                  </w:r>
                </w:p>
              </w:tc>
            </w:tr>
          </w:tbl>
          <w:p w14:paraId="392F740E" w14:textId="77777777" w:rsidR="00BD52FA" w:rsidRPr="00A90D7E" w:rsidRDefault="00BD52FA" w:rsidP="00250B35">
            <w:pPr>
              <w:rPr>
                <w:rFonts w:cstheme="minorHAnsi"/>
              </w:rPr>
            </w:pPr>
          </w:p>
          <w:tbl>
            <w:tblPr>
              <w:tblW w:w="10679" w:type="dxa"/>
              <w:tblBorders>
                <w:bottom w:val="single" w:sz="6" w:space="0" w:color="E5E5E5"/>
              </w:tblBorders>
              <w:shd w:val="clear" w:color="auto" w:fill="FFFFFF"/>
              <w:tblCellMar>
                <w:top w:w="15" w:type="dxa"/>
                <w:left w:w="15" w:type="dxa"/>
                <w:bottom w:w="15" w:type="dxa"/>
                <w:right w:w="15" w:type="dxa"/>
              </w:tblCellMar>
              <w:tblLook w:val="04A0" w:firstRow="1" w:lastRow="0" w:firstColumn="1" w:lastColumn="0" w:noHBand="0" w:noVBand="1"/>
            </w:tblPr>
            <w:tblGrid>
              <w:gridCol w:w="3138"/>
              <w:gridCol w:w="7541"/>
            </w:tblGrid>
            <w:tr w:rsidR="000800EB" w:rsidRPr="000800EB" w14:paraId="20E6857D" w14:textId="77777777" w:rsidTr="00250B35">
              <w:tc>
                <w:tcPr>
                  <w:tcW w:w="10679" w:type="dxa"/>
                  <w:gridSpan w:val="2"/>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6C840CA8" w14:textId="77777777" w:rsidR="00BD52FA" w:rsidRPr="00A90D7E" w:rsidRDefault="00BD52FA" w:rsidP="00250B35">
                  <w:pPr>
                    <w:rPr>
                      <w:rFonts w:cstheme="minorHAnsi"/>
                      <w:b/>
                      <w:bCs/>
                    </w:rPr>
                  </w:pPr>
                  <w:r w:rsidRPr="00A90D7E">
                    <w:rPr>
                      <w:rFonts w:cstheme="minorHAnsi"/>
                      <w:b/>
                      <w:bCs/>
                    </w:rPr>
                    <w:t>Service Area Zip Code (Include only those from which the majority of the patient population will come)</w:t>
                  </w:r>
                </w:p>
              </w:tc>
            </w:tr>
            <w:tr w:rsidR="000800EB" w:rsidRPr="000800EB" w14:paraId="4BB78986" w14:textId="77777777" w:rsidTr="00250B35">
              <w:tc>
                <w:tcPr>
                  <w:tcW w:w="3138" w:type="dxa"/>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469BDB03" w14:textId="77777777" w:rsidR="00BD52FA" w:rsidRPr="00A90D7E" w:rsidRDefault="00BD52FA" w:rsidP="00250B35">
                  <w:pPr>
                    <w:rPr>
                      <w:rFonts w:cstheme="minorHAnsi"/>
                      <w:b/>
                      <w:bCs/>
                    </w:rPr>
                  </w:pPr>
                  <w:r w:rsidRPr="00A90D7E">
                    <w:rPr>
                      <w:rFonts w:cstheme="minorHAnsi"/>
                      <w:b/>
                      <w:bCs/>
                    </w:rPr>
                    <w:t>Saved Service Area Zip Code(s)</w:t>
                  </w:r>
                </w:p>
              </w:tc>
              <w:tc>
                <w:tcPr>
                  <w:tcW w:w="7541" w:type="dxa"/>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642DCA52" w14:textId="77777777" w:rsidR="00BD52FA" w:rsidRPr="00A90D7E" w:rsidRDefault="00BD52FA" w:rsidP="00250B35">
                  <w:pPr>
                    <w:rPr>
                      <w:rFonts w:cstheme="minorHAnsi"/>
                      <w:b/>
                      <w:bCs/>
                    </w:rPr>
                  </w:pPr>
                </w:p>
              </w:tc>
            </w:tr>
          </w:tbl>
          <w:p w14:paraId="5B23BC6F" w14:textId="77777777" w:rsidR="00BD52FA" w:rsidRPr="00A90D7E" w:rsidRDefault="00BD52FA" w:rsidP="00250B35">
            <w:pPr>
              <w:rPr>
                <w:rFonts w:cstheme="minorHAnsi"/>
              </w:rPr>
            </w:pPr>
          </w:p>
        </w:tc>
      </w:tr>
    </w:tbl>
    <w:p w14:paraId="0C5BEA4B" w14:textId="77777777" w:rsidR="000800EB" w:rsidRPr="00A90D7E" w:rsidRDefault="000800EB" w:rsidP="00A90D7E"/>
    <w:tbl>
      <w:tblPr>
        <w:tblW w:w="15976" w:type="dxa"/>
        <w:tblInd w:w="-548" w:type="dxa"/>
        <w:shd w:val="clear" w:color="auto" w:fill="FFFFFF"/>
        <w:tblCellMar>
          <w:top w:w="15" w:type="dxa"/>
          <w:left w:w="15" w:type="dxa"/>
          <w:bottom w:w="15" w:type="dxa"/>
          <w:right w:w="15" w:type="dxa"/>
        </w:tblCellMar>
        <w:tblLook w:val="04A0" w:firstRow="1" w:lastRow="0" w:firstColumn="1" w:lastColumn="0" w:noHBand="0" w:noVBand="1"/>
      </w:tblPr>
      <w:tblGrid>
        <w:gridCol w:w="15976"/>
      </w:tblGrid>
      <w:tr w:rsidR="000800EB" w:rsidRPr="000800EB" w14:paraId="0017DF94" w14:textId="77777777" w:rsidTr="00BD52FA">
        <w:tc>
          <w:tcPr>
            <w:tcW w:w="0" w:type="auto"/>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3D37ED54" w14:textId="77777777" w:rsidR="00BD52FA" w:rsidRPr="00A90D7E" w:rsidRDefault="00BD52FA" w:rsidP="00250B35">
            <w:pPr>
              <w:outlineLvl w:val="2"/>
              <w:rPr>
                <w:rFonts w:cstheme="minorHAnsi"/>
                <w:b/>
                <w:bCs/>
              </w:rPr>
            </w:pPr>
            <w:r w:rsidRPr="00A90D7E">
              <w:rPr>
                <w:rFonts w:cstheme="minorHAnsi"/>
                <w:b/>
                <w:bCs/>
              </w:rPr>
              <w:t>Site Information</w:t>
            </w:r>
          </w:p>
          <w:tbl>
            <w:tblPr>
              <w:tblW w:w="10499" w:type="dxa"/>
              <w:tblBorders>
                <w:bottom w:val="single" w:sz="6" w:space="0" w:color="E5E5E5"/>
              </w:tblBorders>
              <w:shd w:val="clear" w:color="auto" w:fill="FFFFFF"/>
              <w:tblCellMar>
                <w:top w:w="15" w:type="dxa"/>
                <w:left w:w="15" w:type="dxa"/>
                <w:bottom w:w="15" w:type="dxa"/>
                <w:right w:w="15" w:type="dxa"/>
              </w:tblCellMar>
              <w:tblLook w:val="04A0" w:firstRow="1" w:lastRow="0" w:firstColumn="1" w:lastColumn="0" w:noHBand="0" w:noVBand="1"/>
            </w:tblPr>
            <w:tblGrid>
              <w:gridCol w:w="4148"/>
              <w:gridCol w:w="2166"/>
              <w:gridCol w:w="2273"/>
              <w:gridCol w:w="1912"/>
            </w:tblGrid>
            <w:tr w:rsidR="00BD52FA" w:rsidRPr="000800EB" w14:paraId="3662B503" w14:textId="77777777" w:rsidTr="00BD52FA">
              <w:tc>
                <w:tcPr>
                  <w:tcW w:w="1975"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25987E31" w14:textId="77777777" w:rsidR="00BD52FA" w:rsidRPr="00A90D7E" w:rsidRDefault="00BD52FA" w:rsidP="00250B35">
                  <w:pPr>
                    <w:rPr>
                      <w:rFonts w:cstheme="minorHAnsi"/>
                      <w:b/>
                      <w:bCs/>
                    </w:rPr>
                  </w:pPr>
                  <w:r w:rsidRPr="00A90D7E">
                    <w:rPr>
                      <w:rFonts w:cstheme="minorHAnsi"/>
                      <w:b/>
                      <w:bCs/>
                    </w:rPr>
                    <w:t>Site Name</w:t>
                  </w:r>
                </w:p>
              </w:tc>
              <w:tc>
                <w:tcPr>
                  <w:tcW w:w="1032"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662DECFF" w14:textId="77777777" w:rsidR="00BD52FA" w:rsidRPr="000800EB" w:rsidRDefault="00BD52FA" w:rsidP="00250B35">
                  <w:pPr>
                    <w:rPr>
                      <w:rFonts w:cstheme="minorHAnsi"/>
                    </w:rPr>
                  </w:pPr>
                  <w:r w:rsidRPr="000800EB">
                    <w:rPr>
                      <w:rFonts w:cstheme="minorHAnsi"/>
                    </w:rPr>
                    <w:t>NEWARK WELLNESS </w:t>
                  </w:r>
                </w:p>
              </w:tc>
              <w:tc>
                <w:tcPr>
                  <w:tcW w:w="1082"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0AE9F29E" w14:textId="77777777" w:rsidR="00BD52FA" w:rsidRPr="00A90D7E" w:rsidRDefault="00BD52FA" w:rsidP="00250B35">
                  <w:pPr>
                    <w:rPr>
                      <w:rFonts w:cstheme="minorHAnsi"/>
                      <w:b/>
                      <w:bCs/>
                    </w:rPr>
                  </w:pPr>
                  <w:r w:rsidRPr="00A90D7E">
                    <w:rPr>
                      <w:rFonts w:cstheme="minorHAnsi"/>
                      <w:b/>
                      <w:bCs/>
                    </w:rPr>
                    <w:t>Physical Site Address</w:t>
                  </w:r>
                </w:p>
              </w:tc>
              <w:tc>
                <w:tcPr>
                  <w:tcW w:w="910"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4C0D542A" w14:textId="77777777" w:rsidR="00BD52FA" w:rsidRPr="000800EB" w:rsidRDefault="00BD52FA" w:rsidP="00250B35">
                  <w:pPr>
                    <w:rPr>
                      <w:rFonts w:cstheme="minorHAnsi"/>
                    </w:rPr>
                  </w:pPr>
                  <w:r w:rsidRPr="000800EB">
                    <w:rPr>
                      <w:rFonts w:cstheme="minorHAnsi"/>
                    </w:rPr>
                    <w:t xml:space="preserve">6066 Civic Terrace Ave, </w:t>
                  </w:r>
                  <w:r w:rsidRPr="000800EB">
                    <w:rPr>
                      <w:rFonts w:cstheme="minorHAnsi"/>
                    </w:rPr>
                    <w:lastRenderedPageBreak/>
                    <w:t>Newark, CA 94560-3746 </w:t>
                  </w:r>
                </w:p>
              </w:tc>
            </w:tr>
            <w:tr w:rsidR="00BD52FA" w:rsidRPr="000800EB" w14:paraId="6A626B45" w14:textId="77777777" w:rsidTr="00BD52FA">
              <w:tc>
                <w:tcPr>
                  <w:tcW w:w="1975"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03C70132" w14:textId="77777777" w:rsidR="00BD52FA" w:rsidRPr="00A90D7E" w:rsidRDefault="00BD52FA" w:rsidP="00250B35">
                  <w:pPr>
                    <w:rPr>
                      <w:rFonts w:cstheme="minorHAnsi"/>
                      <w:b/>
                      <w:bCs/>
                    </w:rPr>
                  </w:pPr>
                  <w:r w:rsidRPr="00A90D7E">
                    <w:rPr>
                      <w:rFonts w:cstheme="minorHAnsi"/>
                      <w:b/>
                      <w:bCs/>
                    </w:rPr>
                    <w:lastRenderedPageBreak/>
                    <w:t>Site Type</w:t>
                  </w:r>
                </w:p>
              </w:tc>
              <w:tc>
                <w:tcPr>
                  <w:tcW w:w="1032"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04858B1F" w14:textId="77777777" w:rsidR="00BD52FA" w:rsidRPr="000800EB" w:rsidRDefault="00BD52FA" w:rsidP="00250B35">
                  <w:pPr>
                    <w:rPr>
                      <w:rFonts w:cstheme="minorHAnsi"/>
                    </w:rPr>
                  </w:pPr>
                  <w:r w:rsidRPr="000800EB">
                    <w:rPr>
                      <w:rFonts w:cstheme="minorHAnsi"/>
                    </w:rPr>
                    <w:t>Service Delivery Site </w:t>
                  </w:r>
                </w:p>
              </w:tc>
              <w:tc>
                <w:tcPr>
                  <w:tcW w:w="1082"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1236E155" w14:textId="77777777" w:rsidR="00BD52FA" w:rsidRPr="00A90D7E" w:rsidRDefault="00BD52FA" w:rsidP="00250B35">
                  <w:pPr>
                    <w:rPr>
                      <w:rFonts w:cstheme="minorHAnsi"/>
                      <w:b/>
                      <w:bCs/>
                    </w:rPr>
                  </w:pPr>
                  <w:r w:rsidRPr="00A90D7E">
                    <w:rPr>
                      <w:rFonts w:cstheme="minorHAnsi"/>
                      <w:b/>
                      <w:bCs/>
                    </w:rPr>
                    <w:t>Site Phone Number</w:t>
                  </w:r>
                </w:p>
              </w:tc>
              <w:tc>
                <w:tcPr>
                  <w:tcW w:w="910"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5E6F2EC7" w14:textId="77777777" w:rsidR="00BD52FA" w:rsidRPr="000800EB" w:rsidRDefault="00BD52FA" w:rsidP="00250B35">
                  <w:pPr>
                    <w:rPr>
                      <w:rFonts w:cstheme="minorHAnsi"/>
                    </w:rPr>
                  </w:pPr>
                  <w:r w:rsidRPr="000800EB">
                    <w:rPr>
                      <w:rFonts w:cstheme="minorHAnsi"/>
                    </w:rPr>
                    <w:t>(510) 505-1600 </w:t>
                  </w:r>
                </w:p>
              </w:tc>
            </w:tr>
            <w:tr w:rsidR="00BD52FA" w:rsidRPr="000800EB" w14:paraId="5327EF00" w14:textId="77777777" w:rsidTr="00BD52FA">
              <w:tc>
                <w:tcPr>
                  <w:tcW w:w="1975"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5CBA343F" w14:textId="77777777" w:rsidR="00BD52FA" w:rsidRPr="00A90D7E" w:rsidRDefault="00BD52FA" w:rsidP="00250B35">
                  <w:pPr>
                    <w:rPr>
                      <w:rFonts w:cstheme="minorHAnsi"/>
                      <w:b/>
                      <w:bCs/>
                    </w:rPr>
                  </w:pPr>
                  <w:r w:rsidRPr="00A90D7E">
                    <w:rPr>
                      <w:rFonts w:cstheme="minorHAnsi"/>
                      <w:b/>
                      <w:bCs/>
                    </w:rPr>
                    <w:t>Web URL</w:t>
                  </w:r>
                </w:p>
              </w:tc>
              <w:tc>
                <w:tcPr>
                  <w:tcW w:w="3025" w:type="pct"/>
                  <w:gridSpan w:val="3"/>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6E732A3A" w14:textId="77777777" w:rsidR="00BD52FA" w:rsidRPr="000800EB" w:rsidRDefault="00BD52FA" w:rsidP="00250B35">
                  <w:pPr>
                    <w:rPr>
                      <w:rFonts w:cstheme="minorHAnsi"/>
                    </w:rPr>
                  </w:pPr>
                  <w:r w:rsidRPr="000800EB">
                    <w:rPr>
                      <w:rFonts w:cstheme="minorHAnsi"/>
                    </w:rPr>
                    <w:t>www.newarkahs.org </w:t>
                  </w:r>
                </w:p>
              </w:tc>
            </w:tr>
            <w:tr w:rsidR="00BD52FA" w:rsidRPr="000800EB" w14:paraId="3E133DC0" w14:textId="77777777" w:rsidTr="00BD52FA">
              <w:tc>
                <w:tcPr>
                  <w:tcW w:w="1975"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3E08BDA0" w14:textId="77777777" w:rsidR="00BD52FA" w:rsidRPr="00A90D7E" w:rsidRDefault="00BD52FA" w:rsidP="00250B35">
                  <w:pPr>
                    <w:rPr>
                      <w:rFonts w:cstheme="minorHAnsi"/>
                      <w:b/>
                      <w:bCs/>
                    </w:rPr>
                  </w:pPr>
                  <w:r w:rsidRPr="00A90D7E">
                    <w:rPr>
                      <w:rFonts w:cstheme="minorHAnsi"/>
                      <w:b/>
                      <w:bCs/>
                    </w:rPr>
                    <w:t>Location Type</w:t>
                  </w:r>
                </w:p>
              </w:tc>
              <w:tc>
                <w:tcPr>
                  <w:tcW w:w="1032"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705F68CE" w14:textId="77777777" w:rsidR="00BD52FA" w:rsidRPr="000800EB" w:rsidRDefault="00BD52FA" w:rsidP="00250B35">
                  <w:pPr>
                    <w:rPr>
                      <w:rFonts w:cstheme="minorHAnsi"/>
                    </w:rPr>
                  </w:pPr>
                  <w:r w:rsidRPr="000800EB">
                    <w:rPr>
                      <w:rFonts w:cstheme="minorHAnsi"/>
                    </w:rPr>
                    <w:t>Permanent </w:t>
                  </w:r>
                </w:p>
              </w:tc>
              <w:tc>
                <w:tcPr>
                  <w:tcW w:w="1082"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1744A432" w14:textId="77777777" w:rsidR="00BD52FA" w:rsidRPr="00A90D7E" w:rsidRDefault="00BD52FA" w:rsidP="00250B35">
                  <w:pPr>
                    <w:rPr>
                      <w:rFonts w:cstheme="minorHAnsi"/>
                      <w:b/>
                      <w:bCs/>
                    </w:rPr>
                  </w:pPr>
                  <w:r w:rsidRPr="00A90D7E">
                    <w:rPr>
                      <w:rFonts w:cstheme="minorHAnsi"/>
                      <w:b/>
                      <w:bCs/>
                    </w:rPr>
                    <w:t>Site Setting</w:t>
                  </w:r>
                </w:p>
              </w:tc>
              <w:tc>
                <w:tcPr>
                  <w:tcW w:w="910"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3F5BC14B" w14:textId="77777777" w:rsidR="00BD52FA" w:rsidRPr="000800EB" w:rsidRDefault="00BD52FA" w:rsidP="00250B35">
                  <w:pPr>
                    <w:rPr>
                      <w:rFonts w:cstheme="minorHAnsi"/>
                    </w:rPr>
                  </w:pPr>
                  <w:r w:rsidRPr="000800EB">
                    <w:rPr>
                      <w:rFonts w:cstheme="minorHAnsi"/>
                    </w:rPr>
                    <w:t>All Other Clinic Types </w:t>
                  </w:r>
                </w:p>
              </w:tc>
            </w:tr>
            <w:tr w:rsidR="00BD52FA" w:rsidRPr="000800EB" w14:paraId="6B518499" w14:textId="77777777" w:rsidTr="00BD52FA">
              <w:tc>
                <w:tcPr>
                  <w:tcW w:w="1975"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0334D0FC" w14:textId="77777777" w:rsidR="00BD52FA" w:rsidRPr="00A90D7E" w:rsidRDefault="00BD52FA" w:rsidP="00250B35">
                  <w:pPr>
                    <w:rPr>
                      <w:rFonts w:cstheme="minorHAnsi"/>
                      <w:b/>
                      <w:bCs/>
                    </w:rPr>
                  </w:pPr>
                  <w:r w:rsidRPr="00A90D7E">
                    <w:rPr>
                      <w:rFonts w:cstheme="minorHAnsi"/>
                      <w:b/>
                      <w:bCs/>
                    </w:rPr>
                    <w:t>Date Site was Added to Scope</w:t>
                  </w:r>
                </w:p>
              </w:tc>
              <w:tc>
                <w:tcPr>
                  <w:tcW w:w="1032"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1C420C0C" w14:textId="77777777" w:rsidR="00BD52FA" w:rsidRPr="000800EB" w:rsidRDefault="00BD52FA" w:rsidP="00250B35">
                  <w:pPr>
                    <w:rPr>
                      <w:rFonts w:cstheme="minorHAnsi"/>
                    </w:rPr>
                  </w:pPr>
                  <w:r w:rsidRPr="000800EB">
                    <w:rPr>
                      <w:rFonts w:cstheme="minorHAnsi"/>
                    </w:rPr>
                    <w:t>09/01/1988 </w:t>
                  </w:r>
                </w:p>
              </w:tc>
              <w:tc>
                <w:tcPr>
                  <w:tcW w:w="1082"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2CD4DA31" w14:textId="77777777" w:rsidR="00BD52FA" w:rsidRPr="00A90D7E" w:rsidRDefault="00BD52FA" w:rsidP="00250B35">
                  <w:pPr>
                    <w:rPr>
                      <w:rFonts w:cstheme="minorHAnsi"/>
                      <w:b/>
                      <w:bCs/>
                    </w:rPr>
                  </w:pPr>
                  <w:r w:rsidRPr="00A90D7E">
                    <w:rPr>
                      <w:rFonts w:cstheme="minorHAnsi"/>
                      <w:b/>
                      <w:bCs/>
                    </w:rPr>
                    <w:t>Site Operational Date</w:t>
                  </w:r>
                </w:p>
              </w:tc>
              <w:tc>
                <w:tcPr>
                  <w:tcW w:w="910"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7CC34C42" w14:textId="77777777" w:rsidR="00BD52FA" w:rsidRPr="000800EB" w:rsidRDefault="00BD52FA" w:rsidP="00250B35">
                  <w:pPr>
                    <w:rPr>
                      <w:rFonts w:cstheme="minorHAnsi"/>
                    </w:rPr>
                  </w:pPr>
                  <w:r w:rsidRPr="000800EB">
                    <w:rPr>
                      <w:rFonts w:cstheme="minorHAnsi"/>
                    </w:rPr>
                    <w:t>09/01/1988 </w:t>
                  </w:r>
                </w:p>
              </w:tc>
            </w:tr>
            <w:tr w:rsidR="00BD52FA" w:rsidRPr="000800EB" w14:paraId="1F54D203" w14:textId="77777777" w:rsidTr="00BD52FA">
              <w:tc>
                <w:tcPr>
                  <w:tcW w:w="1975"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3158CEE7" w14:textId="77777777" w:rsidR="00BD52FA" w:rsidRPr="00A90D7E" w:rsidRDefault="00BD52FA" w:rsidP="00250B35">
                  <w:pPr>
                    <w:rPr>
                      <w:rFonts w:cstheme="minorHAnsi"/>
                      <w:b/>
                      <w:bCs/>
                    </w:rPr>
                  </w:pPr>
                  <w:r w:rsidRPr="00A90D7E">
                    <w:rPr>
                      <w:rFonts w:cstheme="minorHAnsi"/>
                      <w:b/>
                      <w:bCs/>
                    </w:rPr>
                    <w:t>FQHC Site Medicare Billing Number Status</w:t>
                  </w:r>
                </w:p>
              </w:tc>
              <w:tc>
                <w:tcPr>
                  <w:tcW w:w="1032"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37064E5B" w14:textId="77777777" w:rsidR="00BD52FA" w:rsidRPr="000800EB" w:rsidRDefault="00BD52FA" w:rsidP="00250B35">
                  <w:pPr>
                    <w:rPr>
                      <w:rFonts w:cstheme="minorHAnsi"/>
                    </w:rPr>
                  </w:pPr>
                  <w:r w:rsidRPr="000800EB">
                    <w:rPr>
                      <w:rFonts w:cstheme="minorHAnsi"/>
                    </w:rPr>
                    <w:t>Application for this site has not yet been submitted to CMS </w:t>
                  </w:r>
                </w:p>
              </w:tc>
              <w:tc>
                <w:tcPr>
                  <w:tcW w:w="1082"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07F8DC1E" w14:textId="77777777" w:rsidR="00BD52FA" w:rsidRPr="00A90D7E" w:rsidRDefault="00BD52FA" w:rsidP="00250B35">
                  <w:pPr>
                    <w:rPr>
                      <w:rFonts w:cstheme="minorHAnsi"/>
                      <w:b/>
                      <w:bCs/>
                    </w:rPr>
                  </w:pPr>
                  <w:r w:rsidRPr="00A90D7E">
                    <w:rPr>
                      <w:rFonts w:cstheme="minorHAnsi"/>
                      <w:b/>
                      <w:bCs/>
                    </w:rPr>
                    <w:t xml:space="preserve">Medicare Billing Number </w:t>
                  </w:r>
                  <w:r w:rsidRPr="00A90D7E">
                    <w:rPr>
                      <w:rFonts w:cstheme="minorHAnsi"/>
                      <w:b/>
                      <w:bCs/>
                    </w:rPr>
                    <w:br/>
                  </w:r>
                  <w:r w:rsidRPr="00A90D7E">
                    <w:rPr>
                      <w:rFonts w:cstheme="minorHAnsi"/>
                    </w:rPr>
                    <w:t>(Required if "This site has a Medicare billing number" is selected in 'FQHC Site Medicare Billing Number Status' field.)</w:t>
                  </w:r>
                </w:p>
              </w:tc>
              <w:tc>
                <w:tcPr>
                  <w:tcW w:w="910"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71212351" w14:textId="77777777" w:rsidR="00BD52FA" w:rsidRPr="000800EB" w:rsidRDefault="00BD52FA" w:rsidP="00250B35">
                  <w:pPr>
                    <w:rPr>
                      <w:rFonts w:cstheme="minorHAnsi"/>
                    </w:rPr>
                  </w:pPr>
                  <w:r w:rsidRPr="000800EB">
                    <w:rPr>
                      <w:rFonts w:cstheme="minorHAnsi"/>
                    </w:rPr>
                    <w:t> </w:t>
                  </w:r>
                </w:p>
              </w:tc>
            </w:tr>
            <w:tr w:rsidR="00BD52FA" w:rsidRPr="000800EB" w14:paraId="23F689D1" w14:textId="77777777" w:rsidTr="00BD52FA">
              <w:tc>
                <w:tcPr>
                  <w:tcW w:w="1975"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14099309" w14:textId="77777777" w:rsidR="00BD52FA" w:rsidRPr="00A90D7E" w:rsidRDefault="00BD52FA" w:rsidP="00250B35">
                  <w:pPr>
                    <w:rPr>
                      <w:rFonts w:cstheme="minorHAnsi"/>
                      <w:b/>
                      <w:bCs/>
                    </w:rPr>
                  </w:pPr>
                  <w:r w:rsidRPr="00A90D7E">
                    <w:rPr>
                      <w:rFonts w:cstheme="minorHAnsi"/>
                      <w:b/>
                      <w:bCs/>
                    </w:rPr>
                    <w:t>FQHC Site National Provider Identification (NPI) Number</w:t>
                  </w:r>
                  <w:r w:rsidRPr="00A90D7E">
                    <w:rPr>
                      <w:rFonts w:cstheme="minorHAnsi"/>
                      <w:b/>
                      <w:bCs/>
                    </w:rPr>
                    <w:br/>
                  </w:r>
                  <w:r w:rsidRPr="00A90D7E">
                    <w:rPr>
                      <w:rFonts w:cstheme="minorHAnsi"/>
                    </w:rPr>
                    <w:t>(Optional field)</w:t>
                  </w:r>
                </w:p>
              </w:tc>
              <w:tc>
                <w:tcPr>
                  <w:tcW w:w="1032"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4E5A80DB" w14:textId="77777777" w:rsidR="00BD52FA" w:rsidRPr="000800EB" w:rsidRDefault="00BD52FA" w:rsidP="00250B35">
                  <w:pPr>
                    <w:rPr>
                      <w:rFonts w:cstheme="minorHAnsi"/>
                    </w:rPr>
                  </w:pPr>
                  <w:r w:rsidRPr="000800EB">
                    <w:rPr>
                      <w:rFonts w:cstheme="minorHAnsi"/>
                    </w:rPr>
                    <w:t>1922131804 </w:t>
                  </w:r>
                </w:p>
              </w:tc>
              <w:tc>
                <w:tcPr>
                  <w:tcW w:w="1082"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010E416E" w14:textId="77777777" w:rsidR="00BD52FA" w:rsidRPr="00A90D7E" w:rsidRDefault="00BD52FA" w:rsidP="00250B35">
                  <w:pPr>
                    <w:rPr>
                      <w:rFonts w:cstheme="minorHAnsi"/>
                      <w:b/>
                      <w:bCs/>
                    </w:rPr>
                  </w:pPr>
                  <w:r w:rsidRPr="00A90D7E">
                    <w:rPr>
                      <w:rFonts w:cstheme="minorHAnsi"/>
                      <w:b/>
                      <w:bCs/>
                    </w:rPr>
                    <w:t>Total Hours of Operation</w:t>
                  </w:r>
                  <w:r w:rsidRPr="00A90D7E">
                    <w:rPr>
                      <w:rFonts w:cstheme="minorHAnsi"/>
                      <w:b/>
                      <w:bCs/>
                    </w:rPr>
                    <w:br/>
                  </w:r>
                  <w:r w:rsidRPr="00A90D7E">
                    <w:rPr>
                      <w:rFonts w:cstheme="minorHAnsi"/>
                    </w:rPr>
                    <w:t>(when Patients will be Served per Week)</w:t>
                  </w:r>
                </w:p>
              </w:tc>
              <w:tc>
                <w:tcPr>
                  <w:tcW w:w="910"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1AF0D3B5" w14:textId="77777777" w:rsidR="00BD52FA" w:rsidRPr="000800EB" w:rsidRDefault="00BD52FA" w:rsidP="00250B35">
                  <w:pPr>
                    <w:rPr>
                      <w:rFonts w:cstheme="minorHAnsi"/>
                    </w:rPr>
                  </w:pPr>
                  <w:r w:rsidRPr="000800EB">
                    <w:rPr>
                      <w:rFonts w:cstheme="minorHAnsi"/>
                    </w:rPr>
                    <w:t>40.00 </w:t>
                  </w:r>
                </w:p>
              </w:tc>
            </w:tr>
            <w:tr w:rsidR="00BD52FA" w:rsidRPr="000800EB" w14:paraId="69565F2E" w14:textId="77777777" w:rsidTr="00BD52FA">
              <w:tc>
                <w:tcPr>
                  <w:tcW w:w="1975"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4411EBB5" w14:textId="77777777" w:rsidR="00BD52FA" w:rsidRPr="00A90D7E" w:rsidRDefault="00BD52FA" w:rsidP="00250B35">
                  <w:pPr>
                    <w:rPr>
                      <w:rFonts w:cstheme="minorHAnsi"/>
                      <w:b/>
                      <w:bCs/>
                    </w:rPr>
                  </w:pPr>
                  <w:r w:rsidRPr="00A90D7E">
                    <w:rPr>
                      <w:rFonts w:cstheme="minorHAnsi"/>
                      <w:b/>
                      <w:bCs/>
                    </w:rPr>
                    <w:t>Saved Months of Operation</w:t>
                  </w:r>
                </w:p>
              </w:tc>
              <w:tc>
                <w:tcPr>
                  <w:tcW w:w="3025" w:type="pct"/>
                  <w:gridSpan w:val="3"/>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7E8C599A" w14:textId="77777777" w:rsidR="00BD52FA" w:rsidRPr="000800EB" w:rsidRDefault="00BD52FA" w:rsidP="00250B35">
                  <w:pPr>
                    <w:rPr>
                      <w:rFonts w:cstheme="minorHAnsi"/>
                    </w:rPr>
                  </w:pPr>
                  <w:r w:rsidRPr="000800EB">
                    <w:rPr>
                      <w:rFonts w:cstheme="minorHAnsi"/>
                    </w:rPr>
                    <w:t>January, February, March, April, May, June, July, August, September, October, November, December</w:t>
                  </w:r>
                </w:p>
              </w:tc>
            </w:tr>
            <w:tr w:rsidR="00BD52FA" w:rsidRPr="000800EB" w14:paraId="6588215D" w14:textId="77777777" w:rsidTr="00BD52FA">
              <w:tc>
                <w:tcPr>
                  <w:tcW w:w="1975"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318E59D4" w14:textId="77777777" w:rsidR="00BD52FA" w:rsidRPr="00A90D7E" w:rsidRDefault="00BD52FA" w:rsidP="00250B35">
                  <w:pPr>
                    <w:rPr>
                      <w:rFonts w:cstheme="minorHAnsi"/>
                      <w:b/>
                      <w:bCs/>
                    </w:rPr>
                  </w:pPr>
                  <w:r w:rsidRPr="00A90D7E">
                    <w:rPr>
                      <w:rFonts w:cstheme="minorHAnsi"/>
                      <w:b/>
                      <w:bCs/>
                    </w:rPr>
                    <w:t>Number of Contract Service Delivery Locations</w:t>
                  </w:r>
                  <w:r w:rsidRPr="00A90D7E">
                    <w:rPr>
                      <w:rFonts w:cstheme="minorHAnsi"/>
                      <w:b/>
                      <w:bCs/>
                    </w:rPr>
                    <w:br/>
                  </w:r>
                  <w:r w:rsidRPr="00A90D7E">
                    <w:rPr>
                      <w:rFonts w:cstheme="minorHAnsi"/>
                    </w:rPr>
                    <w:t>(Required only for 'Migrant Voucher Screening' Site Type)</w:t>
                  </w:r>
                </w:p>
              </w:tc>
              <w:tc>
                <w:tcPr>
                  <w:tcW w:w="1032"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3D18E5FE" w14:textId="77777777" w:rsidR="00BD52FA" w:rsidRPr="000800EB" w:rsidRDefault="00BD52FA" w:rsidP="00250B35">
                  <w:pPr>
                    <w:rPr>
                      <w:rFonts w:cstheme="minorHAnsi"/>
                    </w:rPr>
                  </w:pPr>
                  <w:r w:rsidRPr="000800EB">
                    <w:rPr>
                      <w:rFonts w:cstheme="minorHAnsi"/>
                    </w:rPr>
                    <w:t> </w:t>
                  </w:r>
                </w:p>
              </w:tc>
              <w:tc>
                <w:tcPr>
                  <w:tcW w:w="1082"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7F3C2227" w14:textId="77777777" w:rsidR="00BD52FA" w:rsidRPr="00A90D7E" w:rsidRDefault="00BD52FA" w:rsidP="00250B35">
                  <w:pPr>
                    <w:rPr>
                      <w:rFonts w:cstheme="minorHAnsi"/>
                      <w:b/>
                      <w:bCs/>
                    </w:rPr>
                  </w:pPr>
                  <w:r w:rsidRPr="00A90D7E">
                    <w:rPr>
                      <w:rFonts w:cstheme="minorHAnsi"/>
                      <w:b/>
                      <w:bCs/>
                    </w:rPr>
                    <w:t>Number of Intermittent Sites</w:t>
                  </w:r>
                  <w:r w:rsidRPr="00A90D7E">
                    <w:rPr>
                      <w:rFonts w:cstheme="minorHAnsi"/>
                      <w:b/>
                      <w:bCs/>
                    </w:rPr>
                    <w:br/>
                  </w:r>
                  <w:r w:rsidRPr="00A90D7E">
                    <w:rPr>
                      <w:rFonts w:cstheme="minorHAnsi"/>
                    </w:rPr>
                    <w:t>(Required only for 'Intermittent' Site Type)</w:t>
                  </w:r>
                </w:p>
              </w:tc>
              <w:tc>
                <w:tcPr>
                  <w:tcW w:w="910"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40F72D0D" w14:textId="77777777" w:rsidR="00BD52FA" w:rsidRPr="000800EB" w:rsidRDefault="00BD52FA" w:rsidP="00250B35">
                  <w:pPr>
                    <w:rPr>
                      <w:rFonts w:cstheme="minorHAnsi"/>
                    </w:rPr>
                  </w:pPr>
                  <w:r w:rsidRPr="000800EB">
                    <w:rPr>
                      <w:rFonts w:cstheme="minorHAnsi"/>
                    </w:rPr>
                    <w:t> </w:t>
                  </w:r>
                </w:p>
              </w:tc>
            </w:tr>
            <w:tr w:rsidR="00BD52FA" w:rsidRPr="000800EB" w14:paraId="2C2CEC0F" w14:textId="77777777" w:rsidTr="00BD52FA">
              <w:tc>
                <w:tcPr>
                  <w:tcW w:w="1975"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3274DE3A" w14:textId="77777777" w:rsidR="00BD52FA" w:rsidRPr="00A90D7E" w:rsidRDefault="00BD52FA" w:rsidP="00250B35">
                  <w:pPr>
                    <w:rPr>
                      <w:rFonts w:cstheme="minorHAnsi"/>
                      <w:b/>
                      <w:bCs/>
                    </w:rPr>
                  </w:pPr>
                  <w:r w:rsidRPr="00A90D7E">
                    <w:rPr>
                      <w:rFonts w:cstheme="minorHAnsi"/>
                      <w:b/>
                      <w:bCs/>
                    </w:rPr>
                    <w:t>Site Operated by</w:t>
                  </w:r>
                </w:p>
              </w:tc>
              <w:tc>
                <w:tcPr>
                  <w:tcW w:w="3025" w:type="pct"/>
                  <w:gridSpan w:val="3"/>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487E310F" w14:textId="77777777" w:rsidR="00BD52FA" w:rsidRPr="000800EB" w:rsidRDefault="00BD52FA" w:rsidP="00250B35">
                  <w:pPr>
                    <w:rPr>
                      <w:rFonts w:cstheme="minorHAnsi"/>
                    </w:rPr>
                  </w:pPr>
                  <w:r w:rsidRPr="000800EB">
                    <w:rPr>
                      <w:rFonts w:cstheme="minorHAnsi"/>
                    </w:rPr>
                    <w:t>Subrecipient </w:t>
                  </w:r>
                </w:p>
              </w:tc>
            </w:tr>
          </w:tbl>
          <w:p w14:paraId="5268CC99" w14:textId="77777777" w:rsidR="00BD52FA" w:rsidRPr="00A90D7E" w:rsidRDefault="00BD52FA" w:rsidP="00250B35">
            <w:pPr>
              <w:rPr>
                <w:rFonts w:cstheme="minorHAnsi"/>
              </w:rPr>
            </w:pPr>
          </w:p>
          <w:p w14:paraId="197DD88F" w14:textId="77777777" w:rsidR="00BD52FA" w:rsidRPr="00A90D7E" w:rsidRDefault="00BD52FA" w:rsidP="00250B35">
            <w:pPr>
              <w:outlineLvl w:val="3"/>
              <w:rPr>
                <w:rFonts w:cstheme="minorHAnsi"/>
                <w:b/>
                <w:bCs/>
                <w:sz w:val="20"/>
              </w:rPr>
            </w:pPr>
            <w:r w:rsidRPr="00A90D7E">
              <w:rPr>
                <w:rFonts w:cstheme="minorHAnsi"/>
                <w:b/>
                <w:bCs/>
                <w:sz w:val="20"/>
              </w:rPr>
              <w:lastRenderedPageBreak/>
              <w:t>Subrecipient or Contractor Information (Required only if 'Subrecipient or Contractor' is selected in 'Site Operated By' field)</w:t>
            </w:r>
          </w:p>
          <w:tbl>
            <w:tblPr>
              <w:tblW w:w="10760" w:type="dxa"/>
              <w:tblBorders>
                <w:bottom w:val="single" w:sz="6" w:space="0" w:color="E5E5E5"/>
              </w:tblBorders>
              <w:shd w:val="clear" w:color="auto" w:fill="FFFFFF"/>
              <w:tblCellMar>
                <w:top w:w="15" w:type="dxa"/>
                <w:left w:w="15" w:type="dxa"/>
                <w:bottom w:w="15" w:type="dxa"/>
                <w:right w:w="15" w:type="dxa"/>
              </w:tblCellMar>
              <w:tblLook w:val="04A0" w:firstRow="1" w:lastRow="0" w:firstColumn="1" w:lastColumn="0" w:noHBand="0" w:noVBand="1"/>
            </w:tblPr>
            <w:tblGrid>
              <w:gridCol w:w="3751"/>
              <w:gridCol w:w="3869"/>
              <w:gridCol w:w="3140"/>
            </w:tblGrid>
            <w:tr w:rsidR="00BD52FA" w:rsidRPr="000800EB" w14:paraId="1901715E" w14:textId="77777777" w:rsidTr="00250B35">
              <w:tc>
                <w:tcPr>
                  <w:tcW w:w="1743" w:type="pct"/>
                  <w:tcBorders>
                    <w:top w:val="single" w:sz="2" w:space="0" w:color="CBCBCB"/>
                    <w:left w:val="single" w:sz="6" w:space="0" w:color="D9D9D9"/>
                    <w:bottom w:val="single" w:sz="6" w:space="0" w:color="E1E1E1"/>
                    <w:right w:val="single" w:sz="6" w:space="0" w:color="D9D9D9"/>
                  </w:tcBorders>
                  <w:shd w:val="clear" w:color="auto" w:fill="FFFFFF"/>
                  <w:tcMar>
                    <w:top w:w="75" w:type="dxa"/>
                    <w:left w:w="75" w:type="dxa"/>
                    <w:bottom w:w="75" w:type="dxa"/>
                    <w:right w:w="75" w:type="dxa"/>
                  </w:tcMar>
                  <w:vAlign w:val="center"/>
                  <w:hideMark/>
                </w:tcPr>
                <w:p w14:paraId="0BE9AAA9" w14:textId="77777777" w:rsidR="00BD52FA" w:rsidRPr="00A90D7E" w:rsidRDefault="00BD52FA" w:rsidP="00250B35">
                  <w:pPr>
                    <w:rPr>
                      <w:rFonts w:cstheme="minorHAnsi"/>
                      <w:b/>
                      <w:bCs/>
                    </w:rPr>
                  </w:pPr>
                  <w:r w:rsidRPr="00A90D7E">
                    <w:rPr>
                      <w:rFonts w:cstheme="minorHAnsi"/>
                      <w:b/>
                      <w:bCs/>
                    </w:rPr>
                    <w:t>Subrecipient/Contractor Organization Name</w:t>
                  </w:r>
                </w:p>
              </w:tc>
              <w:tc>
                <w:tcPr>
                  <w:tcW w:w="1798" w:type="pct"/>
                  <w:tcBorders>
                    <w:top w:val="single" w:sz="2" w:space="0" w:color="CBCBCB"/>
                    <w:left w:val="single" w:sz="6" w:space="0" w:color="D9D9D9"/>
                    <w:bottom w:val="single" w:sz="6" w:space="0" w:color="E1E1E1"/>
                    <w:right w:val="single" w:sz="6" w:space="0" w:color="D9D9D9"/>
                  </w:tcBorders>
                  <w:shd w:val="clear" w:color="auto" w:fill="FFFFFF"/>
                  <w:tcMar>
                    <w:top w:w="75" w:type="dxa"/>
                    <w:left w:w="75" w:type="dxa"/>
                    <w:bottom w:w="75" w:type="dxa"/>
                    <w:right w:w="75" w:type="dxa"/>
                  </w:tcMar>
                  <w:vAlign w:val="center"/>
                  <w:hideMark/>
                </w:tcPr>
                <w:p w14:paraId="1E44DE87" w14:textId="77777777" w:rsidR="00BD52FA" w:rsidRPr="00A90D7E" w:rsidRDefault="00BD52FA" w:rsidP="00250B35">
                  <w:pPr>
                    <w:rPr>
                      <w:rFonts w:cstheme="minorHAnsi"/>
                      <w:b/>
                      <w:bCs/>
                    </w:rPr>
                  </w:pPr>
                  <w:r w:rsidRPr="00A90D7E">
                    <w:rPr>
                      <w:rFonts w:cstheme="minorHAnsi"/>
                      <w:b/>
                      <w:bCs/>
                    </w:rPr>
                    <w:t>Subrecipient/Contractor Organization Physical Site Address</w:t>
                  </w:r>
                </w:p>
              </w:tc>
              <w:tc>
                <w:tcPr>
                  <w:tcW w:w="1460" w:type="pct"/>
                  <w:tcBorders>
                    <w:top w:val="single" w:sz="2" w:space="0" w:color="CBCBCB"/>
                    <w:left w:val="single" w:sz="6" w:space="0" w:color="D9D9D9"/>
                    <w:bottom w:val="single" w:sz="6" w:space="0" w:color="E1E1E1"/>
                    <w:right w:val="single" w:sz="6" w:space="0" w:color="D9D9D9"/>
                  </w:tcBorders>
                  <w:shd w:val="clear" w:color="auto" w:fill="FFFFFF"/>
                  <w:tcMar>
                    <w:top w:w="75" w:type="dxa"/>
                    <w:left w:w="75" w:type="dxa"/>
                    <w:bottom w:w="75" w:type="dxa"/>
                    <w:right w:w="75" w:type="dxa"/>
                  </w:tcMar>
                  <w:vAlign w:val="center"/>
                  <w:hideMark/>
                </w:tcPr>
                <w:p w14:paraId="53199F4F" w14:textId="77777777" w:rsidR="00BD52FA" w:rsidRPr="00A90D7E" w:rsidRDefault="00BD52FA" w:rsidP="00250B35">
                  <w:pPr>
                    <w:rPr>
                      <w:rFonts w:cstheme="minorHAnsi"/>
                      <w:b/>
                      <w:bCs/>
                    </w:rPr>
                  </w:pPr>
                  <w:r w:rsidRPr="00A90D7E">
                    <w:rPr>
                      <w:rFonts w:cstheme="minorHAnsi"/>
                      <w:b/>
                      <w:bCs/>
                    </w:rPr>
                    <w:t>Subrecipient/Contractor EIN</w:t>
                  </w:r>
                </w:p>
              </w:tc>
            </w:tr>
            <w:tr w:rsidR="00BD52FA" w:rsidRPr="000800EB" w14:paraId="0607C2BD" w14:textId="77777777" w:rsidTr="00250B35">
              <w:tc>
                <w:tcPr>
                  <w:tcW w:w="1743" w:type="pct"/>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6766EA8E" w14:textId="77777777" w:rsidR="00BD52FA" w:rsidRPr="000800EB" w:rsidRDefault="00BD52FA" w:rsidP="00250B35">
                  <w:pPr>
                    <w:rPr>
                      <w:rFonts w:cstheme="minorHAnsi"/>
                    </w:rPr>
                  </w:pPr>
                  <w:r w:rsidRPr="000800EB">
                    <w:rPr>
                      <w:rFonts w:cstheme="minorHAnsi"/>
                    </w:rPr>
                    <w:t>ALAMEDA HEALTH SYSTEM AMBULATORY HEALTH CARE SERVICES </w:t>
                  </w:r>
                </w:p>
              </w:tc>
              <w:tc>
                <w:tcPr>
                  <w:tcW w:w="1798" w:type="pct"/>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72412765" w14:textId="77777777" w:rsidR="00BD52FA" w:rsidRPr="000800EB" w:rsidRDefault="00BD52FA" w:rsidP="00250B35">
                  <w:pPr>
                    <w:rPr>
                      <w:rFonts w:cstheme="minorHAnsi"/>
                    </w:rPr>
                  </w:pPr>
                  <w:r w:rsidRPr="000800EB">
                    <w:rPr>
                      <w:rFonts w:cstheme="minorHAnsi"/>
                    </w:rPr>
                    <w:t>15400 FOOTHILL BLVD, </w:t>
                  </w:r>
                  <w:r w:rsidRPr="000800EB">
                    <w:rPr>
                      <w:rFonts w:cstheme="minorHAnsi"/>
                    </w:rPr>
                    <w:br/>
                    <w:t>SAN LEANDRO, CA 94578-3746 </w:t>
                  </w:r>
                </w:p>
              </w:tc>
              <w:tc>
                <w:tcPr>
                  <w:tcW w:w="1460" w:type="pct"/>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4891376A" w14:textId="77777777" w:rsidR="00BD52FA" w:rsidRPr="000800EB" w:rsidRDefault="00BD52FA" w:rsidP="00250B35">
                  <w:pPr>
                    <w:rPr>
                      <w:rFonts w:cstheme="minorHAnsi"/>
                    </w:rPr>
                  </w:pPr>
                  <w:r w:rsidRPr="000800EB">
                    <w:rPr>
                      <w:rFonts w:cstheme="minorHAnsi"/>
                    </w:rPr>
                    <w:t>94-3302014 </w:t>
                  </w:r>
                </w:p>
              </w:tc>
            </w:tr>
          </w:tbl>
          <w:p w14:paraId="72C68F58" w14:textId="77777777" w:rsidR="00BD52FA" w:rsidRPr="00A90D7E" w:rsidRDefault="00BD52FA" w:rsidP="00250B35">
            <w:pPr>
              <w:rPr>
                <w:rFonts w:cstheme="minorHAnsi"/>
              </w:rPr>
            </w:pPr>
          </w:p>
          <w:tbl>
            <w:tblPr>
              <w:tblW w:w="10859" w:type="dxa"/>
              <w:tblBorders>
                <w:bottom w:val="single" w:sz="6" w:space="0" w:color="E5E5E5"/>
              </w:tblBorders>
              <w:shd w:val="clear" w:color="auto" w:fill="FFFFFF"/>
              <w:tblCellMar>
                <w:top w:w="15" w:type="dxa"/>
                <w:left w:w="15" w:type="dxa"/>
                <w:bottom w:w="15" w:type="dxa"/>
                <w:right w:w="15" w:type="dxa"/>
              </w:tblCellMar>
              <w:tblLook w:val="04A0" w:firstRow="1" w:lastRow="0" w:firstColumn="1" w:lastColumn="0" w:noHBand="0" w:noVBand="1"/>
            </w:tblPr>
            <w:tblGrid>
              <w:gridCol w:w="3138"/>
              <w:gridCol w:w="7721"/>
            </w:tblGrid>
            <w:tr w:rsidR="000800EB" w:rsidRPr="000800EB" w14:paraId="3B3BF73C" w14:textId="77777777" w:rsidTr="00250B35">
              <w:tc>
                <w:tcPr>
                  <w:tcW w:w="10859" w:type="dxa"/>
                  <w:gridSpan w:val="2"/>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46761622" w14:textId="77777777" w:rsidR="00BD52FA" w:rsidRPr="00A90D7E" w:rsidRDefault="00BD52FA" w:rsidP="00250B35">
                  <w:pPr>
                    <w:rPr>
                      <w:rFonts w:cstheme="minorHAnsi"/>
                      <w:b/>
                      <w:bCs/>
                    </w:rPr>
                  </w:pPr>
                  <w:r w:rsidRPr="00A90D7E">
                    <w:rPr>
                      <w:rFonts w:cstheme="minorHAnsi"/>
                      <w:b/>
                      <w:bCs/>
                    </w:rPr>
                    <w:t>Service Area Zip Code (Include only those from which the majority of the patient population will come)</w:t>
                  </w:r>
                </w:p>
              </w:tc>
            </w:tr>
            <w:tr w:rsidR="00BD52FA" w:rsidRPr="000800EB" w14:paraId="4C67A79E" w14:textId="77777777" w:rsidTr="00250B35">
              <w:tc>
                <w:tcPr>
                  <w:tcW w:w="3138" w:type="dxa"/>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06888D52" w14:textId="77777777" w:rsidR="00BD52FA" w:rsidRPr="00A90D7E" w:rsidRDefault="00BD52FA" w:rsidP="00250B35">
                  <w:pPr>
                    <w:rPr>
                      <w:rFonts w:cstheme="minorHAnsi"/>
                      <w:b/>
                      <w:bCs/>
                    </w:rPr>
                  </w:pPr>
                  <w:r w:rsidRPr="00A90D7E">
                    <w:rPr>
                      <w:rFonts w:cstheme="minorHAnsi"/>
                      <w:b/>
                      <w:bCs/>
                    </w:rPr>
                    <w:t>Saved Service Area Zip Code(s)</w:t>
                  </w:r>
                </w:p>
              </w:tc>
              <w:tc>
                <w:tcPr>
                  <w:tcW w:w="7721" w:type="dxa"/>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3FA23212" w14:textId="77777777" w:rsidR="00BD52FA" w:rsidRPr="000800EB" w:rsidRDefault="00BD52FA" w:rsidP="00250B35">
                  <w:pPr>
                    <w:rPr>
                      <w:rFonts w:cstheme="minorHAnsi"/>
                    </w:rPr>
                  </w:pPr>
                  <w:r w:rsidRPr="000800EB">
                    <w:rPr>
                      <w:rFonts w:cstheme="minorHAnsi"/>
                    </w:rPr>
                    <w:t>94586, 94538, 94536, 94560, 94539, 94555, 94587</w:t>
                  </w:r>
                </w:p>
              </w:tc>
            </w:tr>
          </w:tbl>
          <w:p w14:paraId="3F963263" w14:textId="77777777" w:rsidR="00BD52FA" w:rsidRPr="00A90D7E" w:rsidRDefault="00BD52FA" w:rsidP="00250B35">
            <w:pPr>
              <w:rPr>
                <w:rFonts w:cstheme="minorHAnsi"/>
              </w:rPr>
            </w:pPr>
          </w:p>
        </w:tc>
      </w:tr>
    </w:tbl>
    <w:p w14:paraId="2EE8DB8D" w14:textId="77777777" w:rsidR="00BD52FA" w:rsidRPr="00A90D7E" w:rsidRDefault="00BD52FA" w:rsidP="00A90D7E"/>
    <w:tbl>
      <w:tblPr>
        <w:tblW w:w="10882" w:type="dxa"/>
        <w:tblInd w:w="-45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882"/>
      </w:tblGrid>
      <w:tr w:rsidR="000800EB" w:rsidRPr="000800EB" w14:paraId="0CBF1EC5" w14:textId="77777777" w:rsidTr="00BD52FA">
        <w:tc>
          <w:tcPr>
            <w:tcW w:w="10882" w:type="dxa"/>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363B7F33" w14:textId="77777777" w:rsidR="00BD52FA" w:rsidRPr="00A90D7E" w:rsidRDefault="00BD52FA" w:rsidP="00250B35">
            <w:pPr>
              <w:outlineLvl w:val="2"/>
              <w:rPr>
                <w:rFonts w:cstheme="minorHAnsi"/>
                <w:b/>
                <w:bCs/>
              </w:rPr>
            </w:pPr>
            <w:r w:rsidRPr="00A90D7E">
              <w:rPr>
                <w:rFonts w:cstheme="minorHAnsi"/>
                <w:b/>
                <w:bCs/>
              </w:rPr>
              <w:t>Site Information</w:t>
            </w:r>
          </w:p>
          <w:tbl>
            <w:tblPr>
              <w:tblW w:w="10728" w:type="dxa"/>
              <w:tblBorders>
                <w:bottom w:val="single" w:sz="6" w:space="0" w:color="E5E5E5"/>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148"/>
              <w:gridCol w:w="1465"/>
              <w:gridCol w:w="1375"/>
              <w:gridCol w:w="3740"/>
            </w:tblGrid>
            <w:tr w:rsidR="00BD52FA" w:rsidRPr="000800EB" w14:paraId="672BBD8A" w14:textId="77777777" w:rsidTr="00250B35">
              <w:tc>
                <w:tcPr>
                  <w:tcW w:w="1933"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238B99E0" w14:textId="77777777" w:rsidR="00BD52FA" w:rsidRPr="00A90D7E" w:rsidRDefault="00BD52FA" w:rsidP="00250B35">
                  <w:pPr>
                    <w:rPr>
                      <w:rFonts w:cstheme="minorHAnsi"/>
                      <w:b/>
                      <w:bCs/>
                    </w:rPr>
                  </w:pPr>
                  <w:r w:rsidRPr="00A90D7E">
                    <w:rPr>
                      <w:rFonts w:cstheme="minorHAnsi"/>
                      <w:b/>
                      <w:bCs/>
                    </w:rPr>
                    <w:t>Site Name</w:t>
                  </w:r>
                </w:p>
              </w:tc>
              <w:tc>
                <w:tcPr>
                  <w:tcW w:w="683"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3D9AF1C1" w14:textId="77777777" w:rsidR="00BD52FA" w:rsidRPr="000800EB" w:rsidRDefault="00BD52FA" w:rsidP="00250B35">
                  <w:pPr>
                    <w:rPr>
                      <w:rFonts w:cstheme="minorHAnsi"/>
                    </w:rPr>
                  </w:pPr>
                  <w:r w:rsidRPr="000800EB">
                    <w:rPr>
                      <w:rFonts w:cstheme="minorHAnsi"/>
                    </w:rPr>
                    <w:t>EASTMONT WELLNESS </w:t>
                  </w:r>
                </w:p>
              </w:tc>
              <w:tc>
                <w:tcPr>
                  <w:tcW w:w="641"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7C39489C" w14:textId="77777777" w:rsidR="00BD52FA" w:rsidRPr="00A90D7E" w:rsidRDefault="00BD52FA" w:rsidP="00250B35">
                  <w:pPr>
                    <w:rPr>
                      <w:rFonts w:cstheme="minorHAnsi"/>
                      <w:b/>
                      <w:bCs/>
                    </w:rPr>
                  </w:pPr>
                  <w:r w:rsidRPr="00A90D7E">
                    <w:rPr>
                      <w:rFonts w:cstheme="minorHAnsi"/>
                      <w:b/>
                      <w:bCs/>
                    </w:rPr>
                    <w:t>Physical Site Address</w:t>
                  </w:r>
                </w:p>
              </w:tc>
              <w:tc>
                <w:tcPr>
                  <w:tcW w:w="1743"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3CA37E29" w14:textId="77777777" w:rsidR="00BD52FA" w:rsidRPr="000800EB" w:rsidRDefault="00BD52FA" w:rsidP="00250B35">
                  <w:pPr>
                    <w:rPr>
                      <w:rFonts w:cstheme="minorHAnsi"/>
                    </w:rPr>
                  </w:pPr>
                  <w:r w:rsidRPr="000800EB">
                    <w:rPr>
                      <w:rFonts w:cstheme="minorHAnsi"/>
                    </w:rPr>
                    <w:t>6955 Foothill Blvd, Oakland, CA 94605-2455 </w:t>
                  </w:r>
                </w:p>
              </w:tc>
            </w:tr>
            <w:tr w:rsidR="00BD52FA" w:rsidRPr="000800EB" w14:paraId="52CA1008" w14:textId="77777777" w:rsidTr="00250B35">
              <w:tc>
                <w:tcPr>
                  <w:tcW w:w="1933"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14133E63" w14:textId="77777777" w:rsidR="00BD52FA" w:rsidRPr="00A90D7E" w:rsidRDefault="00BD52FA" w:rsidP="00250B35">
                  <w:pPr>
                    <w:rPr>
                      <w:rFonts w:cstheme="minorHAnsi"/>
                      <w:b/>
                      <w:bCs/>
                    </w:rPr>
                  </w:pPr>
                  <w:r w:rsidRPr="00A90D7E">
                    <w:rPr>
                      <w:rFonts w:cstheme="minorHAnsi"/>
                      <w:b/>
                      <w:bCs/>
                    </w:rPr>
                    <w:t>Site Type</w:t>
                  </w:r>
                </w:p>
              </w:tc>
              <w:tc>
                <w:tcPr>
                  <w:tcW w:w="683"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414D1AFB" w14:textId="77777777" w:rsidR="00BD52FA" w:rsidRPr="000800EB" w:rsidRDefault="00BD52FA" w:rsidP="00250B35">
                  <w:pPr>
                    <w:rPr>
                      <w:rFonts w:cstheme="minorHAnsi"/>
                    </w:rPr>
                  </w:pPr>
                  <w:r w:rsidRPr="000800EB">
                    <w:rPr>
                      <w:rFonts w:cstheme="minorHAnsi"/>
                    </w:rPr>
                    <w:t>Service Delivery Site </w:t>
                  </w:r>
                </w:p>
              </w:tc>
              <w:tc>
                <w:tcPr>
                  <w:tcW w:w="641"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4610DFCE" w14:textId="77777777" w:rsidR="00BD52FA" w:rsidRPr="00A90D7E" w:rsidRDefault="00BD52FA" w:rsidP="00250B35">
                  <w:pPr>
                    <w:rPr>
                      <w:rFonts w:cstheme="minorHAnsi"/>
                      <w:b/>
                      <w:bCs/>
                    </w:rPr>
                  </w:pPr>
                  <w:r w:rsidRPr="00A90D7E">
                    <w:rPr>
                      <w:rFonts w:cstheme="minorHAnsi"/>
                      <w:b/>
                      <w:bCs/>
                    </w:rPr>
                    <w:t>Site Phone Number</w:t>
                  </w:r>
                </w:p>
              </w:tc>
              <w:tc>
                <w:tcPr>
                  <w:tcW w:w="1743"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1066CCC3" w14:textId="77777777" w:rsidR="00BD52FA" w:rsidRPr="000800EB" w:rsidRDefault="00BD52FA" w:rsidP="00250B35">
                  <w:pPr>
                    <w:rPr>
                      <w:rFonts w:cstheme="minorHAnsi"/>
                    </w:rPr>
                  </w:pPr>
                  <w:r w:rsidRPr="000800EB">
                    <w:rPr>
                      <w:rFonts w:cstheme="minorHAnsi"/>
                    </w:rPr>
                    <w:t>(510) 567-5700 </w:t>
                  </w:r>
                </w:p>
              </w:tc>
            </w:tr>
            <w:tr w:rsidR="00BD52FA" w:rsidRPr="000800EB" w14:paraId="4515F211" w14:textId="77777777" w:rsidTr="00250B35">
              <w:tc>
                <w:tcPr>
                  <w:tcW w:w="1933"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2CD5EFC7" w14:textId="77777777" w:rsidR="00BD52FA" w:rsidRPr="00A90D7E" w:rsidRDefault="00BD52FA" w:rsidP="00250B35">
                  <w:pPr>
                    <w:rPr>
                      <w:rFonts w:cstheme="minorHAnsi"/>
                      <w:b/>
                      <w:bCs/>
                    </w:rPr>
                  </w:pPr>
                  <w:r w:rsidRPr="00A90D7E">
                    <w:rPr>
                      <w:rFonts w:cstheme="minorHAnsi"/>
                      <w:b/>
                      <w:bCs/>
                    </w:rPr>
                    <w:t>Web URL</w:t>
                  </w:r>
                </w:p>
              </w:tc>
              <w:tc>
                <w:tcPr>
                  <w:tcW w:w="3067" w:type="pct"/>
                  <w:gridSpan w:val="3"/>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265C7C36" w14:textId="77777777" w:rsidR="00BD52FA" w:rsidRPr="000800EB" w:rsidRDefault="00BD52FA" w:rsidP="00250B35">
                  <w:pPr>
                    <w:rPr>
                      <w:rFonts w:cstheme="minorHAnsi"/>
                    </w:rPr>
                  </w:pPr>
                  <w:r w:rsidRPr="000800EB">
                    <w:rPr>
                      <w:rFonts w:cstheme="minorHAnsi"/>
                    </w:rPr>
                    <w:t>www.eastmontahs.org </w:t>
                  </w:r>
                </w:p>
              </w:tc>
            </w:tr>
            <w:tr w:rsidR="00BD52FA" w:rsidRPr="000800EB" w14:paraId="64EE366E" w14:textId="77777777" w:rsidTr="00250B35">
              <w:tc>
                <w:tcPr>
                  <w:tcW w:w="1933"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75F456D5" w14:textId="77777777" w:rsidR="00BD52FA" w:rsidRPr="00A90D7E" w:rsidRDefault="00BD52FA" w:rsidP="00250B35">
                  <w:pPr>
                    <w:rPr>
                      <w:rFonts w:cstheme="minorHAnsi"/>
                      <w:b/>
                      <w:bCs/>
                    </w:rPr>
                  </w:pPr>
                  <w:r w:rsidRPr="00A90D7E">
                    <w:rPr>
                      <w:rFonts w:cstheme="minorHAnsi"/>
                      <w:b/>
                      <w:bCs/>
                    </w:rPr>
                    <w:t>Location Type</w:t>
                  </w:r>
                </w:p>
              </w:tc>
              <w:tc>
                <w:tcPr>
                  <w:tcW w:w="683"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39B40F5B" w14:textId="77777777" w:rsidR="00BD52FA" w:rsidRPr="000800EB" w:rsidRDefault="00BD52FA" w:rsidP="00250B35">
                  <w:pPr>
                    <w:rPr>
                      <w:rFonts w:cstheme="minorHAnsi"/>
                    </w:rPr>
                  </w:pPr>
                  <w:r w:rsidRPr="000800EB">
                    <w:rPr>
                      <w:rFonts w:cstheme="minorHAnsi"/>
                    </w:rPr>
                    <w:t>Permanent </w:t>
                  </w:r>
                </w:p>
              </w:tc>
              <w:tc>
                <w:tcPr>
                  <w:tcW w:w="641"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4BBDF824" w14:textId="77777777" w:rsidR="00BD52FA" w:rsidRPr="00A90D7E" w:rsidRDefault="00BD52FA" w:rsidP="00250B35">
                  <w:pPr>
                    <w:rPr>
                      <w:rFonts w:cstheme="minorHAnsi"/>
                      <w:b/>
                      <w:bCs/>
                    </w:rPr>
                  </w:pPr>
                  <w:r w:rsidRPr="00A90D7E">
                    <w:rPr>
                      <w:rFonts w:cstheme="minorHAnsi"/>
                      <w:b/>
                      <w:bCs/>
                    </w:rPr>
                    <w:t>Site Setting</w:t>
                  </w:r>
                </w:p>
              </w:tc>
              <w:tc>
                <w:tcPr>
                  <w:tcW w:w="1743"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51E54E00" w14:textId="77777777" w:rsidR="00BD52FA" w:rsidRPr="000800EB" w:rsidRDefault="00BD52FA" w:rsidP="00250B35">
                  <w:pPr>
                    <w:rPr>
                      <w:rFonts w:cstheme="minorHAnsi"/>
                    </w:rPr>
                  </w:pPr>
                  <w:r w:rsidRPr="000800EB">
                    <w:rPr>
                      <w:rFonts w:cstheme="minorHAnsi"/>
                    </w:rPr>
                    <w:t>All Other Clinic Types </w:t>
                  </w:r>
                </w:p>
              </w:tc>
            </w:tr>
            <w:tr w:rsidR="00BD52FA" w:rsidRPr="000800EB" w14:paraId="374922D1" w14:textId="77777777" w:rsidTr="00250B35">
              <w:tc>
                <w:tcPr>
                  <w:tcW w:w="1933"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21AB1166" w14:textId="77777777" w:rsidR="00BD52FA" w:rsidRPr="00A90D7E" w:rsidRDefault="00BD52FA" w:rsidP="00250B35">
                  <w:pPr>
                    <w:rPr>
                      <w:rFonts w:cstheme="minorHAnsi"/>
                      <w:b/>
                      <w:bCs/>
                    </w:rPr>
                  </w:pPr>
                  <w:r w:rsidRPr="00A90D7E">
                    <w:rPr>
                      <w:rFonts w:cstheme="minorHAnsi"/>
                      <w:b/>
                      <w:bCs/>
                    </w:rPr>
                    <w:t>Date Site was Added to Scope</w:t>
                  </w:r>
                </w:p>
              </w:tc>
              <w:tc>
                <w:tcPr>
                  <w:tcW w:w="683"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3AC73E10" w14:textId="77777777" w:rsidR="00BD52FA" w:rsidRPr="000800EB" w:rsidRDefault="00BD52FA" w:rsidP="00250B35">
                  <w:pPr>
                    <w:rPr>
                      <w:rFonts w:cstheme="minorHAnsi"/>
                    </w:rPr>
                  </w:pPr>
                  <w:r w:rsidRPr="000800EB">
                    <w:rPr>
                      <w:rFonts w:cstheme="minorHAnsi"/>
                    </w:rPr>
                    <w:t>09/01/1988 </w:t>
                  </w:r>
                </w:p>
              </w:tc>
              <w:tc>
                <w:tcPr>
                  <w:tcW w:w="641"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08A4B4A6" w14:textId="77777777" w:rsidR="00BD52FA" w:rsidRPr="00A90D7E" w:rsidRDefault="00BD52FA" w:rsidP="00250B35">
                  <w:pPr>
                    <w:rPr>
                      <w:rFonts w:cstheme="minorHAnsi"/>
                      <w:b/>
                      <w:bCs/>
                    </w:rPr>
                  </w:pPr>
                  <w:r w:rsidRPr="00A90D7E">
                    <w:rPr>
                      <w:rFonts w:cstheme="minorHAnsi"/>
                      <w:b/>
                      <w:bCs/>
                    </w:rPr>
                    <w:t>Site Operational Date</w:t>
                  </w:r>
                </w:p>
              </w:tc>
              <w:tc>
                <w:tcPr>
                  <w:tcW w:w="1743"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31B2E6B3" w14:textId="77777777" w:rsidR="00BD52FA" w:rsidRPr="000800EB" w:rsidRDefault="00BD52FA" w:rsidP="00250B35">
                  <w:pPr>
                    <w:rPr>
                      <w:rFonts w:cstheme="minorHAnsi"/>
                    </w:rPr>
                  </w:pPr>
                  <w:r w:rsidRPr="000800EB">
                    <w:rPr>
                      <w:rFonts w:cstheme="minorHAnsi"/>
                    </w:rPr>
                    <w:t>09/01/1988 </w:t>
                  </w:r>
                </w:p>
              </w:tc>
            </w:tr>
            <w:tr w:rsidR="00BD52FA" w:rsidRPr="000800EB" w14:paraId="6C0C97B5" w14:textId="77777777" w:rsidTr="00250B35">
              <w:tc>
                <w:tcPr>
                  <w:tcW w:w="1933"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0BC971D6" w14:textId="77777777" w:rsidR="00BD52FA" w:rsidRPr="00A90D7E" w:rsidRDefault="00BD52FA" w:rsidP="00250B35">
                  <w:pPr>
                    <w:rPr>
                      <w:rFonts w:cstheme="minorHAnsi"/>
                      <w:b/>
                      <w:bCs/>
                    </w:rPr>
                  </w:pPr>
                  <w:r w:rsidRPr="00A90D7E">
                    <w:rPr>
                      <w:rFonts w:cstheme="minorHAnsi"/>
                      <w:b/>
                      <w:bCs/>
                    </w:rPr>
                    <w:t>FQHC Site Medicare Billing Number Status</w:t>
                  </w:r>
                </w:p>
              </w:tc>
              <w:tc>
                <w:tcPr>
                  <w:tcW w:w="683"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4A20E446" w14:textId="77777777" w:rsidR="00BD52FA" w:rsidRPr="000800EB" w:rsidRDefault="00BD52FA" w:rsidP="00250B35">
                  <w:pPr>
                    <w:rPr>
                      <w:rFonts w:cstheme="minorHAnsi"/>
                    </w:rPr>
                  </w:pPr>
                  <w:r w:rsidRPr="000800EB">
                    <w:rPr>
                      <w:rFonts w:cstheme="minorHAnsi"/>
                    </w:rPr>
                    <w:t>This site has a Medicare billing number </w:t>
                  </w:r>
                </w:p>
              </w:tc>
              <w:tc>
                <w:tcPr>
                  <w:tcW w:w="641"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6AE240D9" w14:textId="77777777" w:rsidR="00BD52FA" w:rsidRPr="00A90D7E" w:rsidRDefault="00BD52FA" w:rsidP="00250B35">
                  <w:pPr>
                    <w:rPr>
                      <w:rFonts w:cstheme="minorHAnsi"/>
                      <w:b/>
                      <w:bCs/>
                    </w:rPr>
                  </w:pPr>
                  <w:r w:rsidRPr="00A90D7E">
                    <w:rPr>
                      <w:rFonts w:cstheme="minorHAnsi"/>
                      <w:b/>
                      <w:bCs/>
                    </w:rPr>
                    <w:t xml:space="preserve">Medicare Billing Number </w:t>
                  </w:r>
                  <w:r w:rsidRPr="00A90D7E">
                    <w:rPr>
                      <w:rFonts w:cstheme="minorHAnsi"/>
                      <w:b/>
                      <w:bCs/>
                    </w:rPr>
                    <w:br/>
                  </w:r>
                  <w:r w:rsidRPr="00A90D7E">
                    <w:rPr>
                      <w:rFonts w:cstheme="minorHAnsi"/>
                    </w:rPr>
                    <w:t xml:space="preserve">(Required if "This site has a </w:t>
                  </w:r>
                  <w:r w:rsidRPr="00A90D7E">
                    <w:rPr>
                      <w:rFonts w:cstheme="minorHAnsi"/>
                    </w:rPr>
                    <w:lastRenderedPageBreak/>
                    <w:t>Medicare billing number" is selected in 'FQHC Site Medicare Billing Number Status' field.)</w:t>
                  </w:r>
                </w:p>
              </w:tc>
              <w:tc>
                <w:tcPr>
                  <w:tcW w:w="1743"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04DEA27F" w14:textId="77777777" w:rsidR="00BD52FA" w:rsidRPr="000800EB" w:rsidRDefault="00BD52FA" w:rsidP="00250B35">
                  <w:pPr>
                    <w:rPr>
                      <w:rFonts w:cstheme="minorHAnsi"/>
                    </w:rPr>
                  </w:pPr>
                  <w:r w:rsidRPr="000800EB">
                    <w:rPr>
                      <w:rFonts w:cstheme="minorHAnsi"/>
                    </w:rPr>
                    <w:lastRenderedPageBreak/>
                    <w:t>751805 </w:t>
                  </w:r>
                </w:p>
              </w:tc>
            </w:tr>
            <w:tr w:rsidR="00BD52FA" w:rsidRPr="000800EB" w14:paraId="225FB524" w14:textId="77777777" w:rsidTr="00250B35">
              <w:tc>
                <w:tcPr>
                  <w:tcW w:w="1933"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3A24F616" w14:textId="77777777" w:rsidR="00BD52FA" w:rsidRPr="00A90D7E" w:rsidRDefault="00BD52FA" w:rsidP="00250B35">
                  <w:pPr>
                    <w:rPr>
                      <w:rFonts w:cstheme="minorHAnsi"/>
                      <w:b/>
                      <w:bCs/>
                    </w:rPr>
                  </w:pPr>
                  <w:r w:rsidRPr="00A90D7E">
                    <w:rPr>
                      <w:rFonts w:cstheme="minorHAnsi"/>
                      <w:b/>
                      <w:bCs/>
                    </w:rPr>
                    <w:t>FQHC Site National Provider Identification (NPI) Number</w:t>
                  </w:r>
                  <w:r w:rsidRPr="00A90D7E">
                    <w:rPr>
                      <w:rFonts w:cstheme="minorHAnsi"/>
                      <w:b/>
                      <w:bCs/>
                    </w:rPr>
                    <w:br/>
                  </w:r>
                  <w:r w:rsidRPr="00A90D7E">
                    <w:rPr>
                      <w:rFonts w:cstheme="minorHAnsi"/>
                    </w:rPr>
                    <w:t>(Optional field)</w:t>
                  </w:r>
                </w:p>
              </w:tc>
              <w:tc>
                <w:tcPr>
                  <w:tcW w:w="683"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3701833C" w14:textId="77777777" w:rsidR="00BD52FA" w:rsidRPr="000800EB" w:rsidRDefault="00BD52FA" w:rsidP="00250B35">
                  <w:pPr>
                    <w:rPr>
                      <w:rFonts w:cstheme="minorHAnsi"/>
                    </w:rPr>
                  </w:pPr>
                  <w:r w:rsidRPr="000800EB">
                    <w:rPr>
                      <w:rFonts w:cstheme="minorHAnsi"/>
                    </w:rPr>
                    <w:t>1104959089 </w:t>
                  </w:r>
                </w:p>
              </w:tc>
              <w:tc>
                <w:tcPr>
                  <w:tcW w:w="641"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50145516" w14:textId="77777777" w:rsidR="00BD52FA" w:rsidRPr="00A90D7E" w:rsidRDefault="00BD52FA" w:rsidP="00250B35">
                  <w:pPr>
                    <w:rPr>
                      <w:rFonts w:cstheme="minorHAnsi"/>
                      <w:b/>
                      <w:bCs/>
                    </w:rPr>
                  </w:pPr>
                  <w:r w:rsidRPr="00A90D7E">
                    <w:rPr>
                      <w:rFonts w:cstheme="minorHAnsi"/>
                      <w:b/>
                      <w:bCs/>
                    </w:rPr>
                    <w:t>Total Hours of Operation</w:t>
                  </w:r>
                  <w:r w:rsidRPr="00A90D7E">
                    <w:rPr>
                      <w:rFonts w:cstheme="minorHAnsi"/>
                      <w:b/>
                      <w:bCs/>
                    </w:rPr>
                    <w:br/>
                  </w:r>
                  <w:r w:rsidRPr="00A90D7E">
                    <w:rPr>
                      <w:rFonts w:cstheme="minorHAnsi"/>
                    </w:rPr>
                    <w:t>(when Patients will be Served per Week)</w:t>
                  </w:r>
                </w:p>
              </w:tc>
              <w:tc>
                <w:tcPr>
                  <w:tcW w:w="1743"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371100FD" w14:textId="77777777" w:rsidR="00BD52FA" w:rsidRPr="000800EB" w:rsidRDefault="00BD52FA" w:rsidP="00250B35">
                  <w:pPr>
                    <w:rPr>
                      <w:rFonts w:cstheme="minorHAnsi"/>
                    </w:rPr>
                  </w:pPr>
                  <w:r w:rsidRPr="000800EB">
                    <w:rPr>
                      <w:rFonts w:cstheme="minorHAnsi"/>
                    </w:rPr>
                    <w:t>40.00 </w:t>
                  </w:r>
                </w:p>
              </w:tc>
            </w:tr>
            <w:tr w:rsidR="00BD52FA" w:rsidRPr="000800EB" w14:paraId="2718F6D0" w14:textId="77777777" w:rsidTr="00250B35">
              <w:tc>
                <w:tcPr>
                  <w:tcW w:w="1933"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4CB4E7A4" w14:textId="77777777" w:rsidR="00BD52FA" w:rsidRPr="00A90D7E" w:rsidRDefault="00BD52FA" w:rsidP="00250B35">
                  <w:pPr>
                    <w:rPr>
                      <w:rFonts w:cstheme="minorHAnsi"/>
                      <w:b/>
                      <w:bCs/>
                    </w:rPr>
                  </w:pPr>
                  <w:r w:rsidRPr="00A90D7E">
                    <w:rPr>
                      <w:rFonts w:cstheme="minorHAnsi"/>
                      <w:b/>
                      <w:bCs/>
                    </w:rPr>
                    <w:t>Saved Months of Operation</w:t>
                  </w:r>
                </w:p>
              </w:tc>
              <w:tc>
                <w:tcPr>
                  <w:tcW w:w="3067" w:type="pct"/>
                  <w:gridSpan w:val="3"/>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532755F2" w14:textId="77777777" w:rsidR="00BD52FA" w:rsidRPr="000800EB" w:rsidRDefault="00BD52FA" w:rsidP="00250B35">
                  <w:pPr>
                    <w:rPr>
                      <w:rFonts w:cstheme="minorHAnsi"/>
                    </w:rPr>
                  </w:pPr>
                  <w:r w:rsidRPr="000800EB">
                    <w:rPr>
                      <w:rFonts w:cstheme="minorHAnsi"/>
                    </w:rPr>
                    <w:t>January, February, March, April, May, June, July, August, September, October, November, December</w:t>
                  </w:r>
                </w:p>
              </w:tc>
            </w:tr>
            <w:tr w:rsidR="00BD52FA" w:rsidRPr="000800EB" w14:paraId="186BD59A" w14:textId="77777777" w:rsidTr="00250B35">
              <w:tc>
                <w:tcPr>
                  <w:tcW w:w="1933"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03C1517F" w14:textId="77777777" w:rsidR="00BD52FA" w:rsidRPr="00A90D7E" w:rsidRDefault="00BD52FA" w:rsidP="00250B35">
                  <w:pPr>
                    <w:rPr>
                      <w:rFonts w:cstheme="minorHAnsi"/>
                      <w:b/>
                      <w:bCs/>
                    </w:rPr>
                  </w:pPr>
                  <w:r w:rsidRPr="00A90D7E">
                    <w:rPr>
                      <w:rFonts w:cstheme="minorHAnsi"/>
                      <w:b/>
                      <w:bCs/>
                    </w:rPr>
                    <w:t>Number of Contract Service Delivery Locations</w:t>
                  </w:r>
                  <w:r w:rsidRPr="00A90D7E">
                    <w:rPr>
                      <w:rFonts w:cstheme="minorHAnsi"/>
                      <w:b/>
                      <w:bCs/>
                    </w:rPr>
                    <w:br/>
                  </w:r>
                  <w:r w:rsidRPr="00A90D7E">
                    <w:rPr>
                      <w:rFonts w:cstheme="minorHAnsi"/>
                    </w:rPr>
                    <w:t>(Required only for 'Migrant Voucher Screening' Site Type)</w:t>
                  </w:r>
                </w:p>
              </w:tc>
              <w:tc>
                <w:tcPr>
                  <w:tcW w:w="683"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2A603700" w14:textId="77777777" w:rsidR="00BD52FA" w:rsidRPr="000800EB" w:rsidRDefault="00BD52FA" w:rsidP="00250B35">
                  <w:pPr>
                    <w:rPr>
                      <w:rFonts w:cstheme="minorHAnsi"/>
                    </w:rPr>
                  </w:pPr>
                  <w:r w:rsidRPr="000800EB">
                    <w:rPr>
                      <w:rFonts w:cstheme="minorHAnsi"/>
                    </w:rPr>
                    <w:t> </w:t>
                  </w:r>
                </w:p>
              </w:tc>
              <w:tc>
                <w:tcPr>
                  <w:tcW w:w="641"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482AC7E0" w14:textId="77777777" w:rsidR="00BD52FA" w:rsidRPr="00A90D7E" w:rsidRDefault="00BD52FA" w:rsidP="00250B35">
                  <w:pPr>
                    <w:rPr>
                      <w:rFonts w:cstheme="minorHAnsi"/>
                      <w:b/>
                      <w:bCs/>
                    </w:rPr>
                  </w:pPr>
                  <w:r w:rsidRPr="00A90D7E">
                    <w:rPr>
                      <w:rFonts w:cstheme="minorHAnsi"/>
                      <w:b/>
                      <w:bCs/>
                    </w:rPr>
                    <w:t>Number of Intermittent Sites</w:t>
                  </w:r>
                  <w:r w:rsidRPr="00A90D7E">
                    <w:rPr>
                      <w:rFonts w:cstheme="minorHAnsi"/>
                      <w:b/>
                      <w:bCs/>
                    </w:rPr>
                    <w:br/>
                  </w:r>
                  <w:r w:rsidRPr="00A90D7E">
                    <w:rPr>
                      <w:rFonts w:cstheme="minorHAnsi"/>
                    </w:rPr>
                    <w:t>(Required only for 'Intermittent' Site Type)</w:t>
                  </w:r>
                </w:p>
              </w:tc>
              <w:tc>
                <w:tcPr>
                  <w:tcW w:w="1743"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2C42C427" w14:textId="77777777" w:rsidR="00BD52FA" w:rsidRPr="000800EB" w:rsidRDefault="00BD52FA" w:rsidP="00250B35">
                  <w:pPr>
                    <w:rPr>
                      <w:rFonts w:cstheme="minorHAnsi"/>
                    </w:rPr>
                  </w:pPr>
                  <w:r w:rsidRPr="000800EB">
                    <w:rPr>
                      <w:rFonts w:cstheme="minorHAnsi"/>
                    </w:rPr>
                    <w:t> </w:t>
                  </w:r>
                </w:p>
              </w:tc>
            </w:tr>
            <w:tr w:rsidR="00BD52FA" w:rsidRPr="000800EB" w14:paraId="7557AD61" w14:textId="77777777" w:rsidTr="00250B35">
              <w:tc>
                <w:tcPr>
                  <w:tcW w:w="1933"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7BEE28B8" w14:textId="77777777" w:rsidR="00BD52FA" w:rsidRPr="00A90D7E" w:rsidRDefault="00BD52FA" w:rsidP="00250B35">
                  <w:pPr>
                    <w:rPr>
                      <w:rFonts w:cstheme="minorHAnsi"/>
                      <w:b/>
                      <w:bCs/>
                    </w:rPr>
                  </w:pPr>
                  <w:r w:rsidRPr="00A90D7E">
                    <w:rPr>
                      <w:rFonts w:cstheme="minorHAnsi"/>
                      <w:b/>
                      <w:bCs/>
                    </w:rPr>
                    <w:t>Site Operated by</w:t>
                  </w:r>
                </w:p>
              </w:tc>
              <w:tc>
                <w:tcPr>
                  <w:tcW w:w="3067" w:type="pct"/>
                  <w:gridSpan w:val="3"/>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7A9D0863" w14:textId="77777777" w:rsidR="00BD52FA" w:rsidRPr="000800EB" w:rsidRDefault="00BD52FA" w:rsidP="00250B35">
                  <w:pPr>
                    <w:rPr>
                      <w:rFonts w:cstheme="minorHAnsi"/>
                    </w:rPr>
                  </w:pPr>
                  <w:r w:rsidRPr="000800EB">
                    <w:rPr>
                      <w:rFonts w:cstheme="minorHAnsi"/>
                    </w:rPr>
                    <w:t>Subrecipient </w:t>
                  </w:r>
                </w:p>
              </w:tc>
            </w:tr>
          </w:tbl>
          <w:p w14:paraId="3FA36656" w14:textId="77777777" w:rsidR="00BD52FA" w:rsidRDefault="00BD52FA" w:rsidP="00250B35">
            <w:pPr>
              <w:rPr>
                <w:rFonts w:cstheme="minorHAnsi"/>
              </w:rPr>
            </w:pPr>
          </w:p>
          <w:p w14:paraId="7A99D412" w14:textId="77777777" w:rsidR="00126BE2" w:rsidRDefault="00126BE2" w:rsidP="00250B35">
            <w:pPr>
              <w:rPr>
                <w:rFonts w:cstheme="minorHAnsi"/>
              </w:rPr>
            </w:pPr>
          </w:p>
          <w:p w14:paraId="7A69A6C7" w14:textId="77777777" w:rsidR="00126BE2" w:rsidRDefault="00126BE2" w:rsidP="00250B35">
            <w:pPr>
              <w:rPr>
                <w:rFonts w:cstheme="minorHAnsi"/>
              </w:rPr>
            </w:pPr>
          </w:p>
          <w:p w14:paraId="42302464" w14:textId="77777777" w:rsidR="00126BE2" w:rsidRPr="00A90D7E" w:rsidRDefault="00126BE2" w:rsidP="00250B35">
            <w:pPr>
              <w:rPr>
                <w:rFonts w:cstheme="minorHAnsi"/>
              </w:rPr>
            </w:pPr>
          </w:p>
          <w:p w14:paraId="4BF0F328" w14:textId="77777777" w:rsidR="00BD52FA" w:rsidRPr="00A90D7E" w:rsidRDefault="00BD52FA" w:rsidP="00250B35">
            <w:pPr>
              <w:outlineLvl w:val="3"/>
              <w:rPr>
                <w:rFonts w:cstheme="minorHAnsi"/>
                <w:b/>
                <w:bCs/>
                <w:sz w:val="20"/>
              </w:rPr>
            </w:pPr>
            <w:r w:rsidRPr="00A90D7E">
              <w:rPr>
                <w:rFonts w:cstheme="minorHAnsi"/>
                <w:b/>
                <w:bCs/>
                <w:sz w:val="20"/>
              </w:rPr>
              <w:lastRenderedPageBreak/>
              <w:t>Subrecipient or Contractor Information (Required only if 'Subrecipient or Contractor' is selected in 'Site Operated By' field)</w:t>
            </w:r>
          </w:p>
          <w:tbl>
            <w:tblPr>
              <w:tblW w:w="15705" w:type="dxa"/>
              <w:tblBorders>
                <w:bottom w:val="single" w:sz="6" w:space="0" w:color="E5E5E5"/>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929"/>
              <w:gridCol w:w="8635"/>
              <w:gridCol w:w="3141"/>
            </w:tblGrid>
            <w:tr w:rsidR="00BD52FA" w:rsidRPr="000800EB" w14:paraId="0C829CF5" w14:textId="77777777" w:rsidTr="00250B35">
              <w:tc>
                <w:tcPr>
                  <w:tcW w:w="1251" w:type="pct"/>
                  <w:tcBorders>
                    <w:top w:val="single" w:sz="2" w:space="0" w:color="CBCBCB"/>
                    <w:left w:val="single" w:sz="6" w:space="0" w:color="D9D9D9"/>
                    <w:bottom w:val="single" w:sz="6" w:space="0" w:color="E1E1E1"/>
                    <w:right w:val="single" w:sz="6" w:space="0" w:color="D9D9D9"/>
                  </w:tcBorders>
                  <w:shd w:val="clear" w:color="auto" w:fill="FFFFFF"/>
                  <w:tcMar>
                    <w:top w:w="75" w:type="dxa"/>
                    <w:left w:w="75" w:type="dxa"/>
                    <w:bottom w:w="75" w:type="dxa"/>
                    <w:right w:w="75" w:type="dxa"/>
                  </w:tcMar>
                  <w:vAlign w:val="center"/>
                  <w:hideMark/>
                </w:tcPr>
                <w:p w14:paraId="75AD35C5" w14:textId="77777777" w:rsidR="00BD52FA" w:rsidRPr="00A90D7E" w:rsidRDefault="00BD52FA" w:rsidP="00250B35">
                  <w:pPr>
                    <w:rPr>
                      <w:rFonts w:cstheme="minorHAnsi"/>
                      <w:b/>
                      <w:bCs/>
                    </w:rPr>
                  </w:pPr>
                  <w:r w:rsidRPr="00A90D7E">
                    <w:rPr>
                      <w:rFonts w:cstheme="minorHAnsi"/>
                      <w:b/>
                      <w:bCs/>
                    </w:rPr>
                    <w:t>Subrecipient/Contractor Organization Name</w:t>
                  </w:r>
                </w:p>
              </w:tc>
              <w:tc>
                <w:tcPr>
                  <w:tcW w:w="2749" w:type="pct"/>
                  <w:tcBorders>
                    <w:top w:val="single" w:sz="2" w:space="0" w:color="CBCBCB"/>
                    <w:left w:val="single" w:sz="6" w:space="0" w:color="D9D9D9"/>
                    <w:bottom w:val="single" w:sz="6" w:space="0" w:color="E1E1E1"/>
                    <w:right w:val="single" w:sz="6" w:space="0" w:color="D9D9D9"/>
                  </w:tcBorders>
                  <w:shd w:val="clear" w:color="auto" w:fill="FFFFFF"/>
                  <w:tcMar>
                    <w:top w:w="75" w:type="dxa"/>
                    <w:left w:w="75" w:type="dxa"/>
                    <w:bottom w:w="75" w:type="dxa"/>
                    <w:right w:w="75" w:type="dxa"/>
                  </w:tcMar>
                  <w:vAlign w:val="center"/>
                  <w:hideMark/>
                </w:tcPr>
                <w:p w14:paraId="10F4CA85" w14:textId="77777777" w:rsidR="00BD52FA" w:rsidRPr="00A90D7E" w:rsidRDefault="00BD52FA" w:rsidP="00250B35">
                  <w:pPr>
                    <w:rPr>
                      <w:rFonts w:cstheme="minorHAnsi"/>
                      <w:b/>
                      <w:bCs/>
                    </w:rPr>
                  </w:pPr>
                  <w:r w:rsidRPr="00A90D7E">
                    <w:rPr>
                      <w:rFonts w:cstheme="minorHAnsi"/>
                      <w:b/>
                      <w:bCs/>
                    </w:rPr>
                    <w:t>Subrecipient/Contractor Organization Physical Site Address</w:t>
                  </w:r>
                </w:p>
              </w:tc>
              <w:tc>
                <w:tcPr>
                  <w:tcW w:w="1000" w:type="pct"/>
                  <w:tcBorders>
                    <w:top w:val="single" w:sz="2" w:space="0" w:color="CBCBCB"/>
                    <w:left w:val="single" w:sz="6" w:space="0" w:color="D9D9D9"/>
                    <w:bottom w:val="single" w:sz="6" w:space="0" w:color="E1E1E1"/>
                    <w:right w:val="single" w:sz="6" w:space="0" w:color="D9D9D9"/>
                  </w:tcBorders>
                  <w:shd w:val="clear" w:color="auto" w:fill="FFFFFF"/>
                  <w:tcMar>
                    <w:top w:w="75" w:type="dxa"/>
                    <w:left w:w="75" w:type="dxa"/>
                    <w:bottom w:w="75" w:type="dxa"/>
                    <w:right w:w="75" w:type="dxa"/>
                  </w:tcMar>
                  <w:vAlign w:val="center"/>
                  <w:hideMark/>
                </w:tcPr>
                <w:p w14:paraId="1A09FED9" w14:textId="77777777" w:rsidR="00BD52FA" w:rsidRPr="00A90D7E" w:rsidRDefault="00BD52FA" w:rsidP="00250B35">
                  <w:pPr>
                    <w:rPr>
                      <w:rFonts w:cstheme="minorHAnsi"/>
                      <w:b/>
                      <w:bCs/>
                    </w:rPr>
                  </w:pPr>
                  <w:r w:rsidRPr="00A90D7E">
                    <w:rPr>
                      <w:rFonts w:cstheme="minorHAnsi"/>
                      <w:b/>
                      <w:bCs/>
                    </w:rPr>
                    <w:t>Subrecipient/Contractor EIN</w:t>
                  </w:r>
                </w:p>
              </w:tc>
            </w:tr>
            <w:tr w:rsidR="00BD52FA" w:rsidRPr="000800EB" w14:paraId="48074C30" w14:textId="77777777" w:rsidTr="00250B35">
              <w:tc>
                <w:tcPr>
                  <w:tcW w:w="1251" w:type="pct"/>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09CC197B" w14:textId="77777777" w:rsidR="00BD52FA" w:rsidRPr="000800EB" w:rsidRDefault="00BD52FA" w:rsidP="00250B35">
                  <w:pPr>
                    <w:rPr>
                      <w:rFonts w:cstheme="minorHAnsi"/>
                    </w:rPr>
                  </w:pPr>
                  <w:r w:rsidRPr="000800EB">
                    <w:rPr>
                      <w:rFonts w:cstheme="minorHAnsi"/>
                    </w:rPr>
                    <w:t>ALAMEDA HEALTH SYSTEM AMBULATORY HEALTH CARE SERVICES </w:t>
                  </w:r>
                </w:p>
              </w:tc>
              <w:tc>
                <w:tcPr>
                  <w:tcW w:w="2749" w:type="pct"/>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75FA392E" w14:textId="77777777" w:rsidR="00BD52FA" w:rsidRPr="000800EB" w:rsidRDefault="00BD52FA" w:rsidP="00250B35">
                  <w:pPr>
                    <w:rPr>
                      <w:rFonts w:cstheme="minorHAnsi"/>
                    </w:rPr>
                  </w:pPr>
                  <w:r w:rsidRPr="000800EB">
                    <w:rPr>
                      <w:rFonts w:cstheme="minorHAnsi"/>
                    </w:rPr>
                    <w:t>15400 FOOTHILL BLVD, </w:t>
                  </w:r>
                  <w:r w:rsidRPr="000800EB">
                    <w:rPr>
                      <w:rFonts w:cstheme="minorHAnsi"/>
                    </w:rPr>
                    <w:br/>
                    <w:t>SAN LEANDRO, CA 94578-0159 </w:t>
                  </w:r>
                </w:p>
              </w:tc>
              <w:tc>
                <w:tcPr>
                  <w:tcW w:w="1000" w:type="pct"/>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1B708E14" w14:textId="77777777" w:rsidR="00BD52FA" w:rsidRPr="000800EB" w:rsidRDefault="00BD52FA" w:rsidP="00250B35">
                  <w:pPr>
                    <w:rPr>
                      <w:rFonts w:cstheme="minorHAnsi"/>
                    </w:rPr>
                  </w:pPr>
                  <w:r w:rsidRPr="000800EB">
                    <w:rPr>
                      <w:rFonts w:cstheme="minorHAnsi"/>
                    </w:rPr>
                    <w:t>94-3302014 </w:t>
                  </w:r>
                </w:p>
              </w:tc>
            </w:tr>
          </w:tbl>
          <w:p w14:paraId="5B02ACBF" w14:textId="77777777" w:rsidR="00BD52FA" w:rsidRPr="00A90D7E" w:rsidRDefault="00BD52FA" w:rsidP="00250B35">
            <w:pPr>
              <w:rPr>
                <w:rFonts w:cstheme="minorHAnsi"/>
              </w:rPr>
            </w:pPr>
          </w:p>
          <w:tbl>
            <w:tblPr>
              <w:tblW w:w="15690" w:type="dxa"/>
              <w:tblBorders>
                <w:bottom w:val="single" w:sz="6" w:space="0" w:color="E5E5E5"/>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38"/>
              <w:gridCol w:w="12552"/>
            </w:tblGrid>
            <w:tr w:rsidR="000800EB" w:rsidRPr="000800EB" w14:paraId="637680A3" w14:textId="77777777" w:rsidTr="00250B35">
              <w:tc>
                <w:tcPr>
                  <w:tcW w:w="15690" w:type="dxa"/>
                  <w:gridSpan w:val="2"/>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10A9F707" w14:textId="77777777" w:rsidR="00BD52FA" w:rsidRPr="00A90D7E" w:rsidRDefault="00BD52FA" w:rsidP="00250B35">
                  <w:pPr>
                    <w:rPr>
                      <w:rFonts w:cstheme="minorHAnsi"/>
                      <w:b/>
                      <w:bCs/>
                    </w:rPr>
                  </w:pPr>
                  <w:r w:rsidRPr="00A90D7E">
                    <w:rPr>
                      <w:rFonts w:cstheme="minorHAnsi"/>
                      <w:b/>
                      <w:bCs/>
                    </w:rPr>
                    <w:t>Service Area Zip Code (Include only those from which the majority of the patient population will come)</w:t>
                  </w:r>
                </w:p>
              </w:tc>
            </w:tr>
            <w:tr w:rsidR="00BD52FA" w:rsidRPr="000800EB" w14:paraId="701409E7" w14:textId="77777777" w:rsidTr="00250B35">
              <w:tc>
                <w:tcPr>
                  <w:tcW w:w="1000"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5431D6CA" w14:textId="77777777" w:rsidR="00BD52FA" w:rsidRPr="00A90D7E" w:rsidRDefault="00BD52FA" w:rsidP="00250B35">
                  <w:pPr>
                    <w:rPr>
                      <w:rFonts w:cstheme="minorHAnsi"/>
                      <w:b/>
                      <w:bCs/>
                    </w:rPr>
                  </w:pPr>
                  <w:r w:rsidRPr="00A90D7E">
                    <w:rPr>
                      <w:rFonts w:cstheme="minorHAnsi"/>
                      <w:b/>
                      <w:bCs/>
                    </w:rPr>
                    <w:t>Saved Service Area Zip Code(s)</w:t>
                  </w:r>
                </w:p>
              </w:tc>
              <w:tc>
                <w:tcPr>
                  <w:tcW w:w="4000"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1709DA9A" w14:textId="77777777" w:rsidR="00BD52FA" w:rsidRPr="000800EB" w:rsidRDefault="00BD52FA" w:rsidP="00250B35">
                  <w:pPr>
                    <w:rPr>
                      <w:rFonts w:cstheme="minorHAnsi"/>
                    </w:rPr>
                  </w:pPr>
                  <w:r w:rsidRPr="000800EB">
                    <w:rPr>
                      <w:rFonts w:cstheme="minorHAnsi"/>
                    </w:rPr>
                    <w:t>94621, 94577, 94603, 94606, 94619, 94601, 94602, 94605, 94578</w:t>
                  </w:r>
                </w:p>
              </w:tc>
            </w:tr>
          </w:tbl>
          <w:p w14:paraId="4BCCD974" w14:textId="77777777" w:rsidR="00BD52FA" w:rsidRPr="00A90D7E" w:rsidRDefault="00BD52FA" w:rsidP="00250B35">
            <w:pPr>
              <w:rPr>
                <w:rFonts w:cstheme="minorHAnsi"/>
              </w:rPr>
            </w:pPr>
          </w:p>
        </w:tc>
      </w:tr>
    </w:tbl>
    <w:p w14:paraId="1B0C2710" w14:textId="77777777" w:rsidR="00BD52FA" w:rsidRPr="00A90D7E" w:rsidRDefault="00BD52FA" w:rsidP="00A90D7E"/>
    <w:tbl>
      <w:tblPr>
        <w:tblW w:w="15975" w:type="dxa"/>
        <w:tblInd w:w="-548" w:type="dxa"/>
        <w:shd w:val="clear" w:color="auto" w:fill="FFFFFF"/>
        <w:tblCellMar>
          <w:top w:w="15" w:type="dxa"/>
          <w:left w:w="15" w:type="dxa"/>
          <w:bottom w:w="15" w:type="dxa"/>
          <w:right w:w="15" w:type="dxa"/>
        </w:tblCellMar>
        <w:tblLook w:val="04A0" w:firstRow="1" w:lastRow="0" w:firstColumn="1" w:lastColumn="0" w:noHBand="0" w:noVBand="1"/>
      </w:tblPr>
      <w:tblGrid>
        <w:gridCol w:w="15975"/>
      </w:tblGrid>
      <w:tr w:rsidR="00BD52FA" w:rsidRPr="000800EB" w14:paraId="7C3B487F" w14:textId="77777777" w:rsidTr="00BD52FA">
        <w:tc>
          <w:tcPr>
            <w:tcW w:w="0" w:type="auto"/>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3C434CD5" w14:textId="77777777" w:rsidR="00BD52FA" w:rsidRPr="00A90D7E" w:rsidRDefault="00BD52FA" w:rsidP="00250B35">
            <w:pPr>
              <w:outlineLvl w:val="2"/>
              <w:rPr>
                <w:rFonts w:cstheme="minorHAnsi"/>
                <w:b/>
                <w:bCs/>
              </w:rPr>
            </w:pPr>
            <w:r w:rsidRPr="00A90D7E">
              <w:rPr>
                <w:rFonts w:cstheme="minorHAnsi"/>
                <w:b/>
                <w:bCs/>
              </w:rPr>
              <w:t>Site Information</w:t>
            </w:r>
          </w:p>
          <w:tbl>
            <w:tblPr>
              <w:tblW w:w="10843" w:type="dxa"/>
              <w:tblBorders>
                <w:bottom w:val="single" w:sz="6" w:space="0" w:color="E5E5E5"/>
              </w:tblBorders>
              <w:shd w:val="clear" w:color="auto" w:fill="FFFFFF"/>
              <w:tblCellMar>
                <w:top w:w="15" w:type="dxa"/>
                <w:left w:w="15" w:type="dxa"/>
                <w:bottom w:w="15" w:type="dxa"/>
                <w:right w:w="15" w:type="dxa"/>
              </w:tblCellMar>
              <w:tblLook w:val="04A0" w:firstRow="1" w:lastRow="0" w:firstColumn="1" w:lastColumn="0" w:noHBand="0" w:noVBand="1"/>
            </w:tblPr>
            <w:tblGrid>
              <w:gridCol w:w="4148"/>
              <w:gridCol w:w="1412"/>
              <w:gridCol w:w="2273"/>
              <w:gridCol w:w="3010"/>
            </w:tblGrid>
            <w:tr w:rsidR="00BD52FA" w:rsidRPr="000800EB" w14:paraId="6DE4BABC" w14:textId="77777777" w:rsidTr="00BD52FA">
              <w:tc>
                <w:tcPr>
                  <w:tcW w:w="1913"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7CE74DCF" w14:textId="77777777" w:rsidR="00BD52FA" w:rsidRPr="00A90D7E" w:rsidRDefault="00BD52FA" w:rsidP="00250B35">
                  <w:pPr>
                    <w:rPr>
                      <w:rFonts w:cstheme="minorHAnsi"/>
                      <w:b/>
                      <w:bCs/>
                    </w:rPr>
                  </w:pPr>
                  <w:r w:rsidRPr="00A90D7E">
                    <w:rPr>
                      <w:rFonts w:cstheme="minorHAnsi"/>
                      <w:b/>
                      <w:bCs/>
                    </w:rPr>
                    <w:t>Site Name</w:t>
                  </w:r>
                </w:p>
              </w:tc>
              <w:tc>
                <w:tcPr>
                  <w:tcW w:w="651"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50A0F483" w14:textId="77777777" w:rsidR="00BD52FA" w:rsidRPr="000800EB" w:rsidRDefault="00BD52FA" w:rsidP="00250B35">
                  <w:pPr>
                    <w:rPr>
                      <w:rFonts w:cstheme="minorHAnsi"/>
                    </w:rPr>
                  </w:pPr>
                  <w:r w:rsidRPr="000800EB">
                    <w:rPr>
                      <w:rFonts w:cstheme="minorHAnsi"/>
                    </w:rPr>
                    <w:t xml:space="preserve">AHS </w:t>
                  </w:r>
                  <w:r w:rsidR="00760E91" w:rsidRPr="000800EB">
                    <w:rPr>
                      <w:rFonts w:cstheme="minorHAnsi"/>
                    </w:rPr>
                    <w:t>AC</w:t>
                  </w:r>
                  <w:r w:rsidRPr="000800EB">
                    <w:rPr>
                      <w:rFonts w:cstheme="minorHAnsi"/>
                    </w:rPr>
                    <w:t>HCH MOBILE CLINIC #1 </w:t>
                  </w:r>
                </w:p>
              </w:tc>
              <w:tc>
                <w:tcPr>
                  <w:tcW w:w="1048"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49D1183C" w14:textId="77777777" w:rsidR="00BD52FA" w:rsidRPr="00A90D7E" w:rsidRDefault="00BD52FA" w:rsidP="00250B35">
                  <w:pPr>
                    <w:rPr>
                      <w:rFonts w:cstheme="minorHAnsi"/>
                      <w:b/>
                      <w:bCs/>
                    </w:rPr>
                  </w:pPr>
                  <w:r w:rsidRPr="00A90D7E">
                    <w:rPr>
                      <w:rFonts w:cstheme="minorHAnsi"/>
                      <w:b/>
                      <w:bCs/>
                    </w:rPr>
                    <w:t>Physical Site Address</w:t>
                  </w:r>
                </w:p>
              </w:tc>
              <w:tc>
                <w:tcPr>
                  <w:tcW w:w="1388"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759B9D0C" w14:textId="77777777" w:rsidR="00BD52FA" w:rsidRPr="000800EB" w:rsidRDefault="00BD52FA" w:rsidP="00250B35">
                  <w:pPr>
                    <w:rPr>
                      <w:rFonts w:cstheme="minorHAnsi"/>
                    </w:rPr>
                  </w:pPr>
                  <w:r w:rsidRPr="000800EB">
                    <w:rPr>
                      <w:rFonts w:cstheme="minorHAnsi"/>
                    </w:rPr>
                    <w:t>15400 Foothill Blvd, San Leandro, CA 94578-3746 </w:t>
                  </w:r>
                </w:p>
              </w:tc>
            </w:tr>
            <w:tr w:rsidR="00BD52FA" w:rsidRPr="000800EB" w14:paraId="181D7AAA" w14:textId="77777777" w:rsidTr="00BD52FA">
              <w:tc>
                <w:tcPr>
                  <w:tcW w:w="1913"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7ADCB55B" w14:textId="77777777" w:rsidR="00BD52FA" w:rsidRPr="00A90D7E" w:rsidRDefault="00BD52FA" w:rsidP="00250B35">
                  <w:pPr>
                    <w:rPr>
                      <w:rFonts w:cstheme="minorHAnsi"/>
                      <w:b/>
                      <w:bCs/>
                    </w:rPr>
                  </w:pPr>
                  <w:r w:rsidRPr="00A90D7E">
                    <w:rPr>
                      <w:rFonts w:cstheme="minorHAnsi"/>
                      <w:b/>
                      <w:bCs/>
                    </w:rPr>
                    <w:t>Site Type</w:t>
                  </w:r>
                </w:p>
              </w:tc>
              <w:tc>
                <w:tcPr>
                  <w:tcW w:w="651"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00265607" w14:textId="77777777" w:rsidR="00BD52FA" w:rsidRPr="000800EB" w:rsidRDefault="00BD52FA" w:rsidP="00250B35">
                  <w:pPr>
                    <w:rPr>
                      <w:rFonts w:cstheme="minorHAnsi"/>
                    </w:rPr>
                  </w:pPr>
                  <w:r w:rsidRPr="000800EB">
                    <w:rPr>
                      <w:rFonts w:cstheme="minorHAnsi"/>
                    </w:rPr>
                    <w:t>Service Delivery Site </w:t>
                  </w:r>
                </w:p>
              </w:tc>
              <w:tc>
                <w:tcPr>
                  <w:tcW w:w="1048"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59BF08A8" w14:textId="77777777" w:rsidR="00BD52FA" w:rsidRPr="00A90D7E" w:rsidRDefault="00BD52FA" w:rsidP="00250B35">
                  <w:pPr>
                    <w:rPr>
                      <w:rFonts w:cstheme="minorHAnsi"/>
                      <w:b/>
                      <w:bCs/>
                    </w:rPr>
                  </w:pPr>
                  <w:r w:rsidRPr="00A90D7E">
                    <w:rPr>
                      <w:rFonts w:cstheme="minorHAnsi"/>
                      <w:b/>
                      <w:bCs/>
                    </w:rPr>
                    <w:t>Site Phone Number</w:t>
                  </w:r>
                </w:p>
              </w:tc>
              <w:tc>
                <w:tcPr>
                  <w:tcW w:w="1388"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10BC0521" w14:textId="77777777" w:rsidR="00BD52FA" w:rsidRPr="000800EB" w:rsidRDefault="00BD52FA" w:rsidP="00250B35">
                  <w:pPr>
                    <w:rPr>
                      <w:rFonts w:cstheme="minorHAnsi"/>
                    </w:rPr>
                  </w:pPr>
                  <w:r w:rsidRPr="000800EB">
                    <w:rPr>
                      <w:rFonts w:cstheme="minorHAnsi"/>
                    </w:rPr>
                    <w:t>(510) 437-5086 </w:t>
                  </w:r>
                </w:p>
              </w:tc>
            </w:tr>
            <w:tr w:rsidR="00BD52FA" w:rsidRPr="000800EB" w14:paraId="44140F48" w14:textId="77777777" w:rsidTr="00BD52FA">
              <w:tc>
                <w:tcPr>
                  <w:tcW w:w="1913"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3DF77DA9" w14:textId="77777777" w:rsidR="00BD52FA" w:rsidRPr="00A90D7E" w:rsidRDefault="00BD52FA" w:rsidP="00250B35">
                  <w:pPr>
                    <w:rPr>
                      <w:rFonts w:cstheme="minorHAnsi"/>
                      <w:b/>
                      <w:bCs/>
                    </w:rPr>
                  </w:pPr>
                  <w:r w:rsidRPr="00A90D7E">
                    <w:rPr>
                      <w:rFonts w:cstheme="minorHAnsi"/>
                      <w:b/>
                      <w:bCs/>
                    </w:rPr>
                    <w:t>Web URL</w:t>
                  </w:r>
                </w:p>
              </w:tc>
              <w:tc>
                <w:tcPr>
                  <w:tcW w:w="3087" w:type="pct"/>
                  <w:gridSpan w:val="3"/>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5A9C952F" w14:textId="77777777" w:rsidR="00BD52FA" w:rsidRPr="000800EB" w:rsidRDefault="00BD52FA" w:rsidP="00250B35">
                  <w:pPr>
                    <w:rPr>
                      <w:rFonts w:cstheme="minorHAnsi"/>
                    </w:rPr>
                  </w:pPr>
                  <w:r w:rsidRPr="000800EB">
                    <w:rPr>
                      <w:rFonts w:cstheme="minorHAnsi"/>
                    </w:rPr>
                    <w:t> </w:t>
                  </w:r>
                </w:p>
              </w:tc>
            </w:tr>
            <w:tr w:rsidR="00BD52FA" w:rsidRPr="000800EB" w14:paraId="6137F1F1" w14:textId="77777777" w:rsidTr="00BD52FA">
              <w:tc>
                <w:tcPr>
                  <w:tcW w:w="1913"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509B0383" w14:textId="77777777" w:rsidR="00BD52FA" w:rsidRPr="00A90D7E" w:rsidRDefault="00BD52FA" w:rsidP="00250B35">
                  <w:pPr>
                    <w:rPr>
                      <w:rFonts w:cstheme="minorHAnsi"/>
                      <w:b/>
                      <w:bCs/>
                    </w:rPr>
                  </w:pPr>
                  <w:r w:rsidRPr="00A90D7E">
                    <w:rPr>
                      <w:rFonts w:cstheme="minorHAnsi"/>
                      <w:b/>
                      <w:bCs/>
                    </w:rPr>
                    <w:t>Location Type</w:t>
                  </w:r>
                </w:p>
              </w:tc>
              <w:tc>
                <w:tcPr>
                  <w:tcW w:w="651"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65E2A7EE" w14:textId="77777777" w:rsidR="00BD52FA" w:rsidRPr="000800EB" w:rsidRDefault="00BD52FA" w:rsidP="00250B35">
                  <w:pPr>
                    <w:rPr>
                      <w:rFonts w:cstheme="minorHAnsi"/>
                    </w:rPr>
                  </w:pPr>
                  <w:r w:rsidRPr="000800EB">
                    <w:rPr>
                      <w:rFonts w:cstheme="minorHAnsi"/>
                    </w:rPr>
                    <w:t>Mobile Van </w:t>
                  </w:r>
                </w:p>
              </w:tc>
              <w:tc>
                <w:tcPr>
                  <w:tcW w:w="1048"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43515284" w14:textId="77777777" w:rsidR="00BD52FA" w:rsidRPr="00A90D7E" w:rsidRDefault="00BD52FA" w:rsidP="00250B35">
                  <w:pPr>
                    <w:rPr>
                      <w:rFonts w:cstheme="minorHAnsi"/>
                      <w:b/>
                      <w:bCs/>
                    </w:rPr>
                  </w:pPr>
                  <w:r w:rsidRPr="00A90D7E">
                    <w:rPr>
                      <w:rFonts w:cstheme="minorHAnsi"/>
                      <w:b/>
                      <w:bCs/>
                    </w:rPr>
                    <w:t>Site Setting</w:t>
                  </w:r>
                </w:p>
              </w:tc>
              <w:tc>
                <w:tcPr>
                  <w:tcW w:w="1388"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21D771DD" w14:textId="77777777" w:rsidR="00BD52FA" w:rsidRPr="000800EB" w:rsidRDefault="00BD52FA" w:rsidP="00250B35">
                  <w:pPr>
                    <w:rPr>
                      <w:rFonts w:cstheme="minorHAnsi"/>
                    </w:rPr>
                  </w:pPr>
                  <w:r w:rsidRPr="000800EB">
                    <w:rPr>
                      <w:rFonts w:cstheme="minorHAnsi"/>
                    </w:rPr>
                    <w:t>All Other Clinic Types </w:t>
                  </w:r>
                </w:p>
              </w:tc>
            </w:tr>
            <w:tr w:rsidR="00BD52FA" w:rsidRPr="000800EB" w14:paraId="37794BA8" w14:textId="77777777" w:rsidTr="00BD52FA">
              <w:tc>
                <w:tcPr>
                  <w:tcW w:w="1913"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3A498F68" w14:textId="77777777" w:rsidR="00BD52FA" w:rsidRPr="00A90D7E" w:rsidRDefault="00BD52FA" w:rsidP="00250B35">
                  <w:pPr>
                    <w:rPr>
                      <w:rFonts w:cstheme="minorHAnsi"/>
                      <w:b/>
                      <w:bCs/>
                    </w:rPr>
                  </w:pPr>
                  <w:r w:rsidRPr="00A90D7E">
                    <w:rPr>
                      <w:rFonts w:cstheme="minorHAnsi"/>
                      <w:b/>
                      <w:bCs/>
                    </w:rPr>
                    <w:t>Date Site was Added to Scope</w:t>
                  </w:r>
                </w:p>
              </w:tc>
              <w:tc>
                <w:tcPr>
                  <w:tcW w:w="651"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330F4EFD" w14:textId="77777777" w:rsidR="00BD52FA" w:rsidRPr="000800EB" w:rsidRDefault="00BD52FA" w:rsidP="00250B35">
                  <w:pPr>
                    <w:rPr>
                      <w:rFonts w:cstheme="minorHAnsi"/>
                    </w:rPr>
                  </w:pPr>
                  <w:r w:rsidRPr="000800EB">
                    <w:rPr>
                      <w:rFonts w:cstheme="minorHAnsi"/>
                    </w:rPr>
                    <w:t>08/01/2016 </w:t>
                  </w:r>
                </w:p>
              </w:tc>
              <w:tc>
                <w:tcPr>
                  <w:tcW w:w="1048"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6D562151" w14:textId="77777777" w:rsidR="00BD52FA" w:rsidRPr="00A90D7E" w:rsidRDefault="00BD52FA" w:rsidP="00250B35">
                  <w:pPr>
                    <w:rPr>
                      <w:rFonts w:cstheme="minorHAnsi"/>
                      <w:b/>
                      <w:bCs/>
                    </w:rPr>
                  </w:pPr>
                  <w:r w:rsidRPr="00A90D7E">
                    <w:rPr>
                      <w:rFonts w:cstheme="minorHAnsi"/>
                      <w:b/>
                      <w:bCs/>
                    </w:rPr>
                    <w:t>Site Operational Date</w:t>
                  </w:r>
                </w:p>
              </w:tc>
              <w:tc>
                <w:tcPr>
                  <w:tcW w:w="1388"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1C48FF5D" w14:textId="77777777" w:rsidR="00BD52FA" w:rsidRPr="000800EB" w:rsidRDefault="00BD52FA" w:rsidP="00250B35">
                  <w:pPr>
                    <w:rPr>
                      <w:rFonts w:cstheme="minorHAnsi"/>
                    </w:rPr>
                  </w:pPr>
                  <w:r w:rsidRPr="000800EB">
                    <w:rPr>
                      <w:rFonts w:cstheme="minorHAnsi"/>
                    </w:rPr>
                    <w:t>08/01/2016 </w:t>
                  </w:r>
                </w:p>
              </w:tc>
            </w:tr>
            <w:tr w:rsidR="00BD52FA" w:rsidRPr="000800EB" w14:paraId="6988064B" w14:textId="77777777" w:rsidTr="00BD52FA">
              <w:tc>
                <w:tcPr>
                  <w:tcW w:w="1913" w:type="pct"/>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435840B3" w14:textId="77777777" w:rsidR="00BD52FA" w:rsidRPr="00A90D7E" w:rsidRDefault="00BD52FA" w:rsidP="00250B35">
                  <w:pPr>
                    <w:rPr>
                      <w:rFonts w:cstheme="minorHAnsi"/>
                      <w:b/>
                      <w:bCs/>
                    </w:rPr>
                  </w:pPr>
                  <w:r w:rsidRPr="00A90D7E">
                    <w:rPr>
                      <w:rFonts w:cstheme="minorHAnsi"/>
                      <w:b/>
                      <w:bCs/>
                    </w:rPr>
                    <w:t>FQHC Site Medicare Billing Number Status</w:t>
                  </w:r>
                </w:p>
              </w:tc>
              <w:tc>
                <w:tcPr>
                  <w:tcW w:w="651"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2BB6F69C" w14:textId="77777777" w:rsidR="00BD52FA" w:rsidRPr="000800EB" w:rsidRDefault="00BD52FA" w:rsidP="00250B35">
                  <w:pPr>
                    <w:rPr>
                      <w:rFonts w:cstheme="minorHAnsi"/>
                    </w:rPr>
                  </w:pPr>
                  <w:r w:rsidRPr="000800EB">
                    <w:rPr>
                      <w:rFonts w:cstheme="minorHAnsi"/>
                    </w:rPr>
                    <w:t>Number is pending; application for this site has been submitted to CMS </w:t>
                  </w:r>
                </w:p>
              </w:tc>
              <w:tc>
                <w:tcPr>
                  <w:tcW w:w="1048"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251F8183" w14:textId="77777777" w:rsidR="00BD52FA" w:rsidRPr="00A90D7E" w:rsidRDefault="00BD52FA" w:rsidP="00250B35">
                  <w:pPr>
                    <w:rPr>
                      <w:rFonts w:cstheme="minorHAnsi"/>
                      <w:b/>
                      <w:bCs/>
                    </w:rPr>
                  </w:pPr>
                  <w:r w:rsidRPr="00A90D7E">
                    <w:rPr>
                      <w:rFonts w:cstheme="minorHAnsi"/>
                      <w:b/>
                      <w:bCs/>
                    </w:rPr>
                    <w:t xml:space="preserve">Medicare Billing Number </w:t>
                  </w:r>
                  <w:r w:rsidRPr="00A90D7E">
                    <w:rPr>
                      <w:rFonts w:cstheme="minorHAnsi"/>
                      <w:b/>
                      <w:bCs/>
                    </w:rPr>
                    <w:br/>
                  </w:r>
                  <w:r w:rsidRPr="00A90D7E">
                    <w:rPr>
                      <w:rFonts w:cstheme="minorHAnsi"/>
                    </w:rPr>
                    <w:t>(Required if "This site has a Medicare billing number" is selected in 'FQHC Site Medicare Billing Number Status' field.)</w:t>
                  </w:r>
                </w:p>
              </w:tc>
              <w:tc>
                <w:tcPr>
                  <w:tcW w:w="1388"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44B832F7" w14:textId="77777777" w:rsidR="00BD52FA" w:rsidRPr="000800EB" w:rsidRDefault="00BD52FA" w:rsidP="00250B35">
                  <w:pPr>
                    <w:rPr>
                      <w:rFonts w:cstheme="minorHAnsi"/>
                    </w:rPr>
                  </w:pPr>
                  <w:r w:rsidRPr="000800EB">
                    <w:rPr>
                      <w:rFonts w:cstheme="minorHAnsi"/>
                    </w:rPr>
                    <w:t> </w:t>
                  </w:r>
                </w:p>
              </w:tc>
            </w:tr>
            <w:tr w:rsidR="00BD52FA" w:rsidRPr="000800EB" w14:paraId="5E4BBDC2" w14:textId="77777777" w:rsidTr="00BD52FA">
              <w:tc>
                <w:tcPr>
                  <w:tcW w:w="1913"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22665FE9" w14:textId="77777777" w:rsidR="00BD52FA" w:rsidRPr="00A90D7E" w:rsidRDefault="00BD52FA" w:rsidP="00250B35">
                  <w:pPr>
                    <w:rPr>
                      <w:rFonts w:cstheme="minorHAnsi"/>
                      <w:b/>
                      <w:bCs/>
                    </w:rPr>
                  </w:pPr>
                  <w:r w:rsidRPr="00A90D7E">
                    <w:rPr>
                      <w:rFonts w:cstheme="minorHAnsi"/>
                      <w:b/>
                      <w:bCs/>
                    </w:rPr>
                    <w:lastRenderedPageBreak/>
                    <w:t>FQHC Site National Provider Identification (NPI) Number</w:t>
                  </w:r>
                  <w:r w:rsidRPr="00A90D7E">
                    <w:rPr>
                      <w:rFonts w:cstheme="minorHAnsi"/>
                      <w:b/>
                      <w:bCs/>
                    </w:rPr>
                    <w:br/>
                  </w:r>
                  <w:r w:rsidRPr="00A90D7E">
                    <w:rPr>
                      <w:rFonts w:cstheme="minorHAnsi"/>
                    </w:rPr>
                    <w:t>(Optional field)</w:t>
                  </w:r>
                </w:p>
              </w:tc>
              <w:tc>
                <w:tcPr>
                  <w:tcW w:w="651"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4C7A405D" w14:textId="77777777" w:rsidR="00BD52FA" w:rsidRPr="000800EB" w:rsidRDefault="00BD52FA" w:rsidP="00250B35">
                  <w:pPr>
                    <w:rPr>
                      <w:rFonts w:cstheme="minorHAnsi"/>
                    </w:rPr>
                  </w:pPr>
                  <w:r w:rsidRPr="000800EB">
                    <w:rPr>
                      <w:rFonts w:cstheme="minorHAnsi"/>
                    </w:rPr>
                    <w:t> </w:t>
                  </w:r>
                </w:p>
              </w:tc>
              <w:tc>
                <w:tcPr>
                  <w:tcW w:w="1048"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09041E02" w14:textId="77777777" w:rsidR="00BD52FA" w:rsidRPr="00A90D7E" w:rsidRDefault="00BD52FA" w:rsidP="00250B35">
                  <w:pPr>
                    <w:rPr>
                      <w:rFonts w:cstheme="minorHAnsi"/>
                      <w:b/>
                      <w:bCs/>
                    </w:rPr>
                  </w:pPr>
                  <w:r w:rsidRPr="00A90D7E">
                    <w:rPr>
                      <w:rFonts w:cstheme="minorHAnsi"/>
                      <w:b/>
                      <w:bCs/>
                    </w:rPr>
                    <w:t>Total Hours of Operation</w:t>
                  </w:r>
                  <w:r w:rsidRPr="00A90D7E">
                    <w:rPr>
                      <w:rFonts w:cstheme="minorHAnsi"/>
                      <w:b/>
                      <w:bCs/>
                    </w:rPr>
                    <w:br/>
                  </w:r>
                  <w:r w:rsidRPr="00A90D7E">
                    <w:rPr>
                      <w:rFonts w:cstheme="minorHAnsi"/>
                    </w:rPr>
                    <w:t>(when Patients will be Served per Week)</w:t>
                  </w:r>
                </w:p>
              </w:tc>
              <w:tc>
                <w:tcPr>
                  <w:tcW w:w="1388"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7DFFED9E" w14:textId="77777777" w:rsidR="00BD52FA" w:rsidRPr="000800EB" w:rsidRDefault="00BD52FA" w:rsidP="00250B35">
                  <w:pPr>
                    <w:rPr>
                      <w:rFonts w:cstheme="minorHAnsi"/>
                    </w:rPr>
                  </w:pPr>
                  <w:r w:rsidRPr="000800EB">
                    <w:rPr>
                      <w:rFonts w:cstheme="minorHAnsi"/>
                    </w:rPr>
                    <w:t>35.00 </w:t>
                  </w:r>
                </w:p>
              </w:tc>
            </w:tr>
            <w:tr w:rsidR="00BD52FA" w:rsidRPr="000800EB" w14:paraId="32D7DE93" w14:textId="77777777" w:rsidTr="00BD52FA">
              <w:tc>
                <w:tcPr>
                  <w:tcW w:w="1913"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1ABBA2F5" w14:textId="77777777" w:rsidR="00BD52FA" w:rsidRPr="00A90D7E" w:rsidRDefault="00BD52FA" w:rsidP="00250B35">
                  <w:pPr>
                    <w:rPr>
                      <w:rFonts w:cstheme="minorHAnsi"/>
                      <w:b/>
                      <w:bCs/>
                    </w:rPr>
                  </w:pPr>
                  <w:r w:rsidRPr="00A90D7E">
                    <w:rPr>
                      <w:rFonts w:cstheme="minorHAnsi"/>
                      <w:b/>
                      <w:bCs/>
                    </w:rPr>
                    <w:t>Saved Months of Operation</w:t>
                  </w:r>
                </w:p>
              </w:tc>
              <w:tc>
                <w:tcPr>
                  <w:tcW w:w="3087" w:type="pct"/>
                  <w:gridSpan w:val="3"/>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2B673E90" w14:textId="77777777" w:rsidR="00BD52FA" w:rsidRPr="000800EB" w:rsidRDefault="00BD52FA" w:rsidP="00250B35">
                  <w:pPr>
                    <w:rPr>
                      <w:rFonts w:cstheme="minorHAnsi"/>
                    </w:rPr>
                  </w:pPr>
                  <w:r w:rsidRPr="000800EB">
                    <w:rPr>
                      <w:rFonts w:cstheme="minorHAnsi"/>
                    </w:rPr>
                    <w:t>January, February, March, April, May, June, July, August, September, October, November, December</w:t>
                  </w:r>
                </w:p>
              </w:tc>
            </w:tr>
            <w:tr w:rsidR="00BD52FA" w:rsidRPr="000800EB" w14:paraId="6D0C5C0E" w14:textId="77777777" w:rsidTr="00BD52FA">
              <w:tc>
                <w:tcPr>
                  <w:tcW w:w="1913"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1E827317" w14:textId="77777777" w:rsidR="00BD52FA" w:rsidRPr="00A90D7E" w:rsidRDefault="00BD52FA" w:rsidP="00250B35">
                  <w:pPr>
                    <w:rPr>
                      <w:rFonts w:cstheme="minorHAnsi"/>
                      <w:b/>
                      <w:bCs/>
                    </w:rPr>
                  </w:pPr>
                  <w:r w:rsidRPr="00A90D7E">
                    <w:rPr>
                      <w:rFonts w:cstheme="minorHAnsi"/>
                      <w:b/>
                      <w:bCs/>
                    </w:rPr>
                    <w:t>Number of Contract Service Delivery Locations</w:t>
                  </w:r>
                  <w:r w:rsidRPr="00A90D7E">
                    <w:rPr>
                      <w:rFonts w:cstheme="minorHAnsi"/>
                      <w:b/>
                      <w:bCs/>
                    </w:rPr>
                    <w:br/>
                  </w:r>
                  <w:r w:rsidRPr="00A90D7E">
                    <w:rPr>
                      <w:rFonts w:cstheme="minorHAnsi"/>
                    </w:rPr>
                    <w:t>(Required only for 'Migrant Voucher Screening' Site Type)</w:t>
                  </w:r>
                </w:p>
              </w:tc>
              <w:tc>
                <w:tcPr>
                  <w:tcW w:w="651"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0D85E9FD" w14:textId="77777777" w:rsidR="00BD52FA" w:rsidRPr="000800EB" w:rsidRDefault="00BD52FA" w:rsidP="00250B35">
                  <w:pPr>
                    <w:rPr>
                      <w:rFonts w:cstheme="minorHAnsi"/>
                    </w:rPr>
                  </w:pPr>
                  <w:r w:rsidRPr="000800EB">
                    <w:rPr>
                      <w:rFonts w:cstheme="minorHAnsi"/>
                    </w:rPr>
                    <w:t> </w:t>
                  </w:r>
                </w:p>
              </w:tc>
              <w:tc>
                <w:tcPr>
                  <w:tcW w:w="1048"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656E3DF7" w14:textId="77777777" w:rsidR="00BD52FA" w:rsidRPr="00A90D7E" w:rsidRDefault="00BD52FA" w:rsidP="00250B35">
                  <w:pPr>
                    <w:rPr>
                      <w:rFonts w:cstheme="minorHAnsi"/>
                      <w:b/>
                      <w:bCs/>
                    </w:rPr>
                  </w:pPr>
                  <w:r w:rsidRPr="00A90D7E">
                    <w:rPr>
                      <w:rFonts w:cstheme="minorHAnsi"/>
                      <w:b/>
                      <w:bCs/>
                    </w:rPr>
                    <w:t>Number of Intermittent Sites</w:t>
                  </w:r>
                  <w:r w:rsidRPr="00A90D7E">
                    <w:rPr>
                      <w:rFonts w:cstheme="minorHAnsi"/>
                      <w:b/>
                      <w:bCs/>
                    </w:rPr>
                    <w:br/>
                  </w:r>
                  <w:r w:rsidRPr="00A90D7E">
                    <w:rPr>
                      <w:rFonts w:cstheme="minorHAnsi"/>
                    </w:rPr>
                    <w:t>(Required only for 'Intermittent' Site Type)</w:t>
                  </w:r>
                </w:p>
              </w:tc>
              <w:tc>
                <w:tcPr>
                  <w:tcW w:w="1388" w:type="pct"/>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514C0944" w14:textId="77777777" w:rsidR="00BD52FA" w:rsidRPr="000800EB" w:rsidRDefault="00BD52FA" w:rsidP="00250B35">
                  <w:pPr>
                    <w:rPr>
                      <w:rFonts w:cstheme="minorHAnsi"/>
                    </w:rPr>
                  </w:pPr>
                  <w:r w:rsidRPr="000800EB">
                    <w:rPr>
                      <w:rFonts w:cstheme="minorHAnsi"/>
                    </w:rPr>
                    <w:t> </w:t>
                  </w:r>
                </w:p>
              </w:tc>
            </w:tr>
            <w:tr w:rsidR="00BD52FA" w:rsidRPr="000800EB" w14:paraId="4FEB930C" w14:textId="77777777" w:rsidTr="00BD52FA">
              <w:tc>
                <w:tcPr>
                  <w:tcW w:w="1913" w:type="pct"/>
                  <w:tcBorders>
                    <w:top w:val="single" w:sz="6" w:space="0" w:color="E1E1E1"/>
                    <w:left w:val="single" w:sz="6" w:space="0" w:color="E1E1E1"/>
                    <w:bottom w:val="single" w:sz="6" w:space="0" w:color="E1E1E1"/>
                    <w:right w:val="nil"/>
                  </w:tcBorders>
                  <w:shd w:val="clear" w:color="auto" w:fill="FFFFFF"/>
                  <w:tcMar>
                    <w:top w:w="75" w:type="dxa"/>
                    <w:left w:w="150" w:type="dxa"/>
                    <w:bottom w:w="75" w:type="dxa"/>
                    <w:right w:w="150" w:type="dxa"/>
                  </w:tcMar>
                  <w:vAlign w:val="center"/>
                  <w:hideMark/>
                </w:tcPr>
                <w:p w14:paraId="0E346393" w14:textId="77777777" w:rsidR="00BD52FA" w:rsidRPr="00A90D7E" w:rsidRDefault="00BD52FA" w:rsidP="00250B35">
                  <w:pPr>
                    <w:rPr>
                      <w:rFonts w:cstheme="minorHAnsi"/>
                      <w:b/>
                      <w:bCs/>
                    </w:rPr>
                  </w:pPr>
                  <w:r w:rsidRPr="00A90D7E">
                    <w:rPr>
                      <w:rFonts w:cstheme="minorHAnsi"/>
                      <w:b/>
                      <w:bCs/>
                    </w:rPr>
                    <w:t>Site Operated by</w:t>
                  </w:r>
                </w:p>
              </w:tc>
              <w:tc>
                <w:tcPr>
                  <w:tcW w:w="3087" w:type="pct"/>
                  <w:gridSpan w:val="3"/>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0ADCB3D4" w14:textId="77777777" w:rsidR="00BD52FA" w:rsidRPr="000800EB" w:rsidRDefault="00BD52FA" w:rsidP="00250B35">
                  <w:pPr>
                    <w:rPr>
                      <w:rFonts w:cstheme="minorHAnsi"/>
                    </w:rPr>
                  </w:pPr>
                  <w:r w:rsidRPr="000800EB">
                    <w:rPr>
                      <w:rFonts w:cstheme="minorHAnsi"/>
                    </w:rPr>
                    <w:t>Subrecipient </w:t>
                  </w:r>
                </w:p>
              </w:tc>
            </w:tr>
          </w:tbl>
          <w:p w14:paraId="1B7514B2" w14:textId="77777777" w:rsidR="00BD52FA" w:rsidRPr="00A90D7E" w:rsidRDefault="00BD52FA" w:rsidP="00250B35">
            <w:pPr>
              <w:rPr>
                <w:rFonts w:cstheme="minorHAnsi"/>
              </w:rPr>
            </w:pPr>
          </w:p>
          <w:p w14:paraId="75A7A243" w14:textId="77777777" w:rsidR="00BD52FA" w:rsidRPr="00A90D7E" w:rsidRDefault="00BD52FA" w:rsidP="00250B35">
            <w:pPr>
              <w:outlineLvl w:val="3"/>
              <w:rPr>
                <w:rFonts w:cstheme="minorHAnsi"/>
                <w:b/>
                <w:bCs/>
                <w:sz w:val="20"/>
              </w:rPr>
            </w:pPr>
            <w:r w:rsidRPr="00A90D7E">
              <w:rPr>
                <w:rFonts w:cstheme="minorHAnsi"/>
                <w:b/>
                <w:bCs/>
                <w:sz w:val="20"/>
              </w:rPr>
              <w:t>Subrecipient or Contractor Information (Required only if 'Subrecipient or Contractor' is selected in 'Site Operated By' field)</w:t>
            </w:r>
          </w:p>
          <w:tbl>
            <w:tblPr>
              <w:tblW w:w="10940" w:type="dxa"/>
              <w:tblBorders>
                <w:bottom w:val="single" w:sz="6" w:space="0" w:color="E5E5E5"/>
              </w:tblBorders>
              <w:shd w:val="clear" w:color="auto" w:fill="FFFFFF"/>
              <w:tblCellMar>
                <w:top w:w="15" w:type="dxa"/>
                <w:left w:w="15" w:type="dxa"/>
                <w:bottom w:w="15" w:type="dxa"/>
                <w:right w:w="15" w:type="dxa"/>
              </w:tblCellMar>
              <w:tblLook w:val="04A0" w:firstRow="1" w:lastRow="0" w:firstColumn="1" w:lastColumn="0" w:noHBand="0" w:noVBand="1"/>
            </w:tblPr>
            <w:tblGrid>
              <w:gridCol w:w="3658"/>
              <w:gridCol w:w="4140"/>
              <w:gridCol w:w="3142"/>
            </w:tblGrid>
            <w:tr w:rsidR="00BD52FA" w:rsidRPr="000800EB" w14:paraId="604D2DC1" w14:textId="77777777" w:rsidTr="00250B35">
              <w:tc>
                <w:tcPr>
                  <w:tcW w:w="1672" w:type="pct"/>
                  <w:tcBorders>
                    <w:top w:val="single" w:sz="2" w:space="0" w:color="CBCBCB"/>
                    <w:left w:val="single" w:sz="6" w:space="0" w:color="D9D9D9"/>
                    <w:bottom w:val="single" w:sz="6" w:space="0" w:color="E1E1E1"/>
                    <w:right w:val="single" w:sz="6" w:space="0" w:color="D9D9D9"/>
                  </w:tcBorders>
                  <w:shd w:val="clear" w:color="auto" w:fill="FFFFFF"/>
                  <w:tcMar>
                    <w:top w:w="75" w:type="dxa"/>
                    <w:left w:w="75" w:type="dxa"/>
                    <w:bottom w:w="75" w:type="dxa"/>
                    <w:right w:w="75" w:type="dxa"/>
                  </w:tcMar>
                  <w:vAlign w:val="center"/>
                  <w:hideMark/>
                </w:tcPr>
                <w:p w14:paraId="3B08EDFC" w14:textId="77777777" w:rsidR="00BD52FA" w:rsidRPr="00A90D7E" w:rsidRDefault="00BD52FA" w:rsidP="00250B35">
                  <w:pPr>
                    <w:rPr>
                      <w:rFonts w:cstheme="minorHAnsi"/>
                      <w:b/>
                      <w:bCs/>
                    </w:rPr>
                  </w:pPr>
                  <w:r w:rsidRPr="00A90D7E">
                    <w:rPr>
                      <w:rFonts w:cstheme="minorHAnsi"/>
                      <w:b/>
                      <w:bCs/>
                    </w:rPr>
                    <w:t>Subrecipient/Contractor Organization Name</w:t>
                  </w:r>
                </w:p>
              </w:tc>
              <w:tc>
                <w:tcPr>
                  <w:tcW w:w="1892" w:type="pct"/>
                  <w:tcBorders>
                    <w:top w:val="single" w:sz="2" w:space="0" w:color="CBCBCB"/>
                    <w:left w:val="single" w:sz="6" w:space="0" w:color="D9D9D9"/>
                    <w:bottom w:val="single" w:sz="6" w:space="0" w:color="E1E1E1"/>
                    <w:right w:val="single" w:sz="6" w:space="0" w:color="D9D9D9"/>
                  </w:tcBorders>
                  <w:shd w:val="clear" w:color="auto" w:fill="FFFFFF"/>
                  <w:tcMar>
                    <w:top w:w="75" w:type="dxa"/>
                    <w:left w:w="75" w:type="dxa"/>
                    <w:bottom w:w="75" w:type="dxa"/>
                    <w:right w:w="75" w:type="dxa"/>
                  </w:tcMar>
                  <w:vAlign w:val="center"/>
                  <w:hideMark/>
                </w:tcPr>
                <w:p w14:paraId="609EA9F2" w14:textId="77777777" w:rsidR="00BD52FA" w:rsidRPr="00A90D7E" w:rsidRDefault="00BD52FA" w:rsidP="00250B35">
                  <w:pPr>
                    <w:rPr>
                      <w:rFonts w:cstheme="minorHAnsi"/>
                      <w:b/>
                      <w:bCs/>
                    </w:rPr>
                  </w:pPr>
                  <w:r w:rsidRPr="00A90D7E">
                    <w:rPr>
                      <w:rFonts w:cstheme="minorHAnsi"/>
                      <w:b/>
                      <w:bCs/>
                    </w:rPr>
                    <w:t>Subrecipient/Contractor Organization Physical Site Address</w:t>
                  </w:r>
                </w:p>
              </w:tc>
              <w:tc>
                <w:tcPr>
                  <w:tcW w:w="1436" w:type="pct"/>
                  <w:tcBorders>
                    <w:top w:val="single" w:sz="2" w:space="0" w:color="CBCBCB"/>
                    <w:left w:val="single" w:sz="6" w:space="0" w:color="D9D9D9"/>
                    <w:bottom w:val="single" w:sz="6" w:space="0" w:color="E1E1E1"/>
                    <w:right w:val="single" w:sz="6" w:space="0" w:color="D9D9D9"/>
                  </w:tcBorders>
                  <w:shd w:val="clear" w:color="auto" w:fill="FFFFFF"/>
                  <w:tcMar>
                    <w:top w:w="75" w:type="dxa"/>
                    <w:left w:w="75" w:type="dxa"/>
                    <w:bottom w:w="75" w:type="dxa"/>
                    <w:right w:w="75" w:type="dxa"/>
                  </w:tcMar>
                  <w:vAlign w:val="center"/>
                  <w:hideMark/>
                </w:tcPr>
                <w:p w14:paraId="41EA9B1B" w14:textId="77777777" w:rsidR="00BD52FA" w:rsidRPr="00A90D7E" w:rsidRDefault="00BD52FA" w:rsidP="00250B35">
                  <w:pPr>
                    <w:rPr>
                      <w:rFonts w:cstheme="minorHAnsi"/>
                      <w:b/>
                      <w:bCs/>
                    </w:rPr>
                  </w:pPr>
                  <w:r w:rsidRPr="00A90D7E">
                    <w:rPr>
                      <w:rFonts w:cstheme="minorHAnsi"/>
                      <w:b/>
                      <w:bCs/>
                    </w:rPr>
                    <w:t>Subrecipient/Contractor EIN</w:t>
                  </w:r>
                </w:p>
              </w:tc>
            </w:tr>
            <w:tr w:rsidR="00BD52FA" w:rsidRPr="000800EB" w14:paraId="657DAE46" w14:textId="77777777" w:rsidTr="00250B35">
              <w:tc>
                <w:tcPr>
                  <w:tcW w:w="1672" w:type="pct"/>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0BE121E1" w14:textId="77777777" w:rsidR="00BD52FA" w:rsidRPr="000800EB" w:rsidRDefault="00BD52FA" w:rsidP="00250B35">
                  <w:pPr>
                    <w:rPr>
                      <w:rFonts w:cstheme="minorHAnsi"/>
                    </w:rPr>
                  </w:pPr>
                  <w:r w:rsidRPr="000800EB">
                    <w:rPr>
                      <w:rFonts w:cstheme="minorHAnsi"/>
                    </w:rPr>
                    <w:t>ALAMEDA HEALTH SYSTEM AMBULATORY HEALTH CARE SERVICES </w:t>
                  </w:r>
                </w:p>
              </w:tc>
              <w:tc>
                <w:tcPr>
                  <w:tcW w:w="1892" w:type="pct"/>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56DD6345" w14:textId="77777777" w:rsidR="00BD52FA" w:rsidRPr="000800EB" w:rsidRDefault="00BD52FA" w:rsidP="00250B35">
                  <w:pPr>
                    <w:rPr>
                      <w:rFonts w:cstheme="minorHAnsi"/>
                    </w:rPr>
                  </w:pPr>
                  <w:r w:rsidRPr="000800EB">
                    <w:rPr>
                      <w:rFonts w:cstheme="minorHAnsi"/>
                    </w:rPr>
                    <w:t>15400 FOOTHILL BLVD, </w:t>
                  </w:r>
                  <w:r w:rsidRPr="000800EB">
                    <w:rPr>
                      <w:rFonts w:cstheme="minorHAnsi"/>
                    </w:rPr>
                    <w:br/>
                    <w:t>SAN LEANDRO, CA 94578-3746 </w:t>
                  </w:r>
                </w:p>
              </w:tc>
              <w:tc>
                <w:tcPr>
                  <w:tcW w:w="1436" w:type="pct"/>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06362031" w14:textId="77777777" w:rsidR="00BD52FA" w:rsidRPr="000800EB" w:rsidRDefault="00BD52FA" w:rsidP="00250B35">
                  <w:pPr>
                    <w:rPr>
                      <w:rFonts w:cstheme="minorHAnsi"/>
                    </w:rPr>
                  </w:pPr>
                  <w:r w:rsidRPr="000800EB">
                    <w:rPr>
                      <w:rFonts w:cstheme="minorHAnsi"/>
                    </w:rPr>
                    <w:t>94-3302014 </w:t>
                  </w:r>
                </w:p>
              </w:tc>
            </w:tr>
          </w:tbl>
          <w:p w14:paraId="21938F4B" w14:textId="77777777" w:rsidR="00BD52FA" w:rsidRPr="00A90D7E" w:rsidRDefault="00BD52FA" w:rsidP="00250B35">
            <w:pPr>
              <w:rPr>
                <w:rFonts w:cstheme="minorHAnsi"/>
              </w:rPr>
            </w:pPr>
          </w:p>
          <w:tbl>
            <w:tblPr>
              <w:tblW w:w="10949" w:type="dxa"/>
              <w:tblBorders>
                <w:bottom w:val="single" w:sz="6" w:space="0" w:color="E5E5E5"/>
              </w:tblBorders>
              <w:shd w:val="clear" w:color="auto" w:fill="FFFFFF"/>
              <w:tblCellMar>
                <w:top w:w="15" w:type="dxa"/>
                <w:left w:w="15" w:type="dxa"/>
                <w:bottom w:w="15" w:type="dxa"/>
                <w:right w:w="15" w:type="dxa"/>
              </w:tblCellMar>
              <w:tblLook w:val="04A0" w:firstRow="1" w:lastRow="0" w:firstColumn="1" w:lastColumn="0" w:noHBand="0" w:noVBand="1"/>
            </w:tblPr>
            <w:tblGrid>
              <w:gridCol w:w="3138"/>
              <w:gridCol w:w="7811"/>
            </w:tblGrid>
            <w:tr w:rsidR="000800EB" w:rsidRPr="000800EB" w14:paraId="02E2941A" w14:textId="77777777" w:rsidTr="00250B35">
              <w:tc>
                <w:tcPr>
                  <w:tcW w:w="10949" w:type="dxa"/>
                  <w:gridSpan w:val="2"/>
                  <w:tcBorders>
                    <w:top w:val="single" w:sz="6" w:space="0" w:color="E1E1E1"/>
                    <w:left w:val="single" w:sz="6" w:space="0" w:color="E1E1E1"/>
                    <w:bottom w:val="single" w:sz="6" w:space="0" w:color="E1E1E1"/>
                    <w:right w:val="single" w:sz="6" w:space="0" w:color="E1E1E1"/>
                  </w:tcBorders>
                  <w:shd w:val="clear" w:color="auto" w:fill="FFFFFF"/>
                  <w:tcMar>
                    <w:top w:w="60" w:type="dxa"/>
                    <w:left w:w="105" w:type="dxa"/>
                    <w:bottom w:w="60" w:type="dxa"/>
                    <w:right w:w="150" w:type="dxa"/>
                  </w:tcMar>
                  <w:vAlign w:val="center"/>
                  <w:hideMark/>
                </w:tcPr>
                <w:p w14:paraId="34ECFE3F" w14:textId="77777777" w:rsidR="00BD52FA" w:rsidRPr="00A90D7E" w:rsidRDefault="00BD52FA" w:rsidP="00250B35">
                  <w:pPr>
                    <w:rPr>
                      <w:rFonts w:cstheme="minorHAnsi"/>
                      <w:b/>
                      <w:bCs/>
                    </w:rPr>
                  </w:pPr>
                  <w:r w:rsidRPr="00A90D7E">
                    <w:rPr>
                      <w:rFonts w:cstheme="minorHAnsi"/>
                      <w:b/>
                      <w:bCs/>
                    </w:rPr>
                    <w:t>Service Area Zip Code (Include only those from which the majority of the patient population will come)</w:t>
                  </w:r>
                </w:p>
              </w:tc>
            </w:tr>
            <w:tr w:rsidR="00BD52FA" w:rsidRPr="000800EB" w14:paraId="7B638F5B" w14:textId="77777777" w:rsidTr="00250B35">
              <w:tc>
                <w:tcPr>
                  <w:tcW w:w="3138" w:type="dxa"/>
                  <w:tcBorders>
                    <w:top w:val="single" w:sz="6" w:space="0" w:color="E1E1E1"/>
                    <w:left w:val="single" w:sz="6" w:space="0" w:color="E1E1E1"/>
                    <w:bottom w:val="single" w:sz="6" w:space="0" w:color="E1E1E1"/>
                    <w:right w:val="nil"/>
                  </w:tcBorders>
                  <w:shd w:val="clear" w:color="auto" w:fill="FFFFFF"/>
                  <w:noWrap/>
                  <w:tcMar>
                    <w:top w:w="75" w:type="dxa"/>
                    <w:left w:w="150" w:type="dxa"/>
                    <w:bottom w:w="75" w:type="dxa"/>
                    <w:right w:w="150" w:type="dxa"/>
                  </w:tcMar>
                  <w:vAlign w:val="center"/>
                  <w:hideMark/>
                </w:tcPr>
                <w:p w14:paraId="49585B6C" w14:textId="77777777" w:rsidR="00BD52FA" w:rsidRPr="00A90D7E" w:rsidRDefault="00BD52FA" w:rsidP="00250B35">
                  <w:pPr>
                    <w:rPr>
                      <w:rFonts w:cstheme="minorHAnsi"/>
                      <w:b/>
                      <w:bCs/>
                    </w:rPr>
                  </w:pPr>
                  <w:r w:rsidRPr="00A90D7E">
                    <w:rPr>
                      <w:rFonts w:cstheme="minorHAnsi"/>
                      <w:b/>
                      <w:bCs/>
                    </w:rPr>
                    <w:t>Saved Service Area Zip Code(s)</w:t>
                  </w:r>
                </w:p>
              </w:tc>
              <w:tc>
                <w:tcPr>
                  <w:tcW w:w="7811" w:type="dxa"/>
                  <w:tcBorders>
                    <w:top w:val="single" w:sz="6" w:space="0" w:color="E1E1E1"/>
                    <w:left w:val="single" w:sz="6" w:space="0" w:color="E1E1E1"/>
                    <w:bottom w:val="single" w:sz="6" w:space="0" w:color="E1E1E1"/>
                    <w:right w:val="single" w:sz="6" w:space="0" w:color="E1E1E1"/>
                  </w:tcBorders>
                  <w:shd w:val="clear" w:color="auto" w:fill="F4F6F9"/>
                  <w:tcMar>
                    <w:top w:w="75" w:type="dxa"/>
                    <w:left w:w="150" w:type="dxa"/>
                    <w:bottom w:w="75" w:type="dxa"/>
                    <w:right w:w="150" w:type="dxa"/>
                  </w:tcMar>
                  <w:vAlign w:val="center"/>
                  <w:hideMark/>
                </w:tcPr>
                <w:p w14:paraId="5DB81DFE" w14:textId="77777777" w:rsidR="00BD52FA" w:rsidRPr="000800EB" w:rsidRDefault="00BD52FA" w:rsidP="00250B35">
                  <w:pPr>
                    <w:rPr>
                      <w:rFonts w:cstheme="minorHAnsi"/>
                    </w:rPr>
                  </w:pPr>
                  <w:r w:rsidRPr="000800EB">
                    <w:rPr>
                      <w:rFonts w:cstheme="minorHAnsi"/>
                    </w:rPr>
                    <w:t>94609, 94544, 94541, 94602, 94603, 94601, 94612, 94608, 94621, 94607</w:t>
                  </w:r>
                </w:p>
              </w:tc>
            </w:tr>
          </w:tbl>
          <w:p w14:paraId="357FA074" w14:textId="77777777" w:rsidR="00BD52FA" w:rsidRPr="00A90D7E" w:rsidRDefault="00BD52FA" w:rsidP="00250B35">
            <w:pPr>
              <w:rPr>
                <w:rFonts w:cstheme="minorHAnsi"/>
              </w:rPr>
            </w:pPr>
          </w:p>
        </w:tc>
      </w:tr>
    </w:tbl>
    <w:p w14:paraId="09591F7C" w14:textId="77777777" w:rsidR="00BD52FA" w:rsidRPr="000800EB" w:rsidRDefault="00BD52FA" w:rsidP="00BD52FA">
      <w:pPr>
        <w:rPr>
          <w:rFonts w:cstheme="minorHAnsi"/>
        </w:rPr>
      </w:pPr>
    </w:p>
    <w:p w14:paraId="3B198887" w14:textId="77777777" w:rsidR="00887CE4" w:rsidRPr="000800EB" w:rsidRDefault="00BD52FA" w:rsidP="00BD52FA">
      <w:pPr>
        <w:sectPr w:rsidR="00887CE4" w:rsidRPr="000800EB" w:rsidSect="00664796">
          <w:footerReference w:type="default" r:id="rId31"/>
          <w:pgSz w:w="12240" w:h="15840" w:code="1"/>
          <w:pgMar w:top="1440" w:right="1296" w:bottom="720" w:left="1296" w:header="720" w:footer="720" w:gutter="0"/>
          <w:pgNumType w:start="1"/>
          <w:cols w:space="720"/>
        </w:sectPr>
      </w:pPr>
      <w:r w:rsidRPr="000800EB">
        <w:br w:type="page"/>
      </w:r>
    </w:p>
    <w:p w14:paraId="5D976A86" w14:textId="77777777" w:rsidR="00BD52FA" w:rsidRPr="000800EB" w:rsidRDefault="00BD52FA" w:rsidP="00BD52FA">
      <w:pPr>
        <w:jc w:val="center"/>
        <w:rPr>
          <w:b/>
          <w:bCs/>
          <w:sz w:val="24"/>
          <w:szCs w:val="24"/>
        </w:rPr>
      </w:pPr>
      <w:r w:rsidRPr="000800EB">
        <w:rPr>
          <w:b/>
          <w:bCs/>
          <w:sz w:val="24"/>
          <w:szCs w:val="24"/>
        </w:rPr>
        <w:lastRenderedPageBreak/>
        <w:t>EXHIBIT A</w:t>
      </w:r>
      <w:r w:rsidR="002A27DC" w:rsidRPr="000800EB">
        <w:rPr>
          <w:b/>
          <w:bCs/>
          <w:sz w:val="24"/>
          <w:szCs w:val="24"/>
        </w:rPr>
        <w:t xml:space="preserve">, </w:t>
      </w:r>
      <w:r w:rsidRPr="000800EB">
        <w:rPr>
          <w:b/>
          <w:bCs/>
          <w:sz w:val="24"/>
          <w:szCs w:val="24"/>
        </w:rPr>
        <w:br/>
        <w:t>Attachment 1E</w:t>
      </w:r>
    </w:p>
    <w:p w14:paraId="14DE7B76" w14:textId="77777777" w:rsidR="00BD52FA" w:rsidRPr="000800EB" w:rsidRDefault="00BD52FA" w:rsidP="00BD52FA">
      <w:pPr>
        <w:rPr>
          <w:b/>
          <w:bCs/>
          <w:sz w:val="24"/>
          <w:szCs w:val="24"/>
        </w:rPr>
      </w:pPr>
    </w:p>
    <w:p w14:paraId="36331D1C" w14:textId="77777777" w:rsidR="00BD52FA" w:rsidRPr="000800EB" w:rsidRDefault="00BD52FA" w:rsidP="00BD52FA">
      <w:pPr>
        <w:rPr>
          <w:b/>
          <w:bCs/>
          <w:sz w:val="24"/>
          <w:szCs w:val="24"/>
        </w:rPr>
      </w:pPr>
      <w:r w:rsidRPr="000800EB">
        <w:rPr>
          <w:b/>
          <w:bCs/>
          <w:sz w:val="24"/>
          <w:szCs w:val="24"/>
        </w:rPr>
        <w:t xml:space="preserve">TRANSFER AGREEMENT </w:t>
      </w:r>
    </w:p>
    <w:p w14:paraId="61F07A56" w14:textId="77777777" w:rsidR="00BD52FA" w:rsidRPr="000800EB" w:rsidRDefault="00BD52FA" w:rsidP="00BD52FA">
      <w:pPr>
        <w:rPr>
          <w:sz w:val="24"/>
          <w:szCs w:val="24"/>
        </w:rPr>
      </w:pPr>
      <w:r w:rsidRPr="000800EB">
        <w:rPr>
          <w:b/>
          <w:bCs/>
          <w:sz w:val="24"/>
          <w:szCs w:val="24"/>
        </w:rPr>
        <w:t>BETWEEN</w:t>
      </w:r>
    </w:p>
    <w:p w14:paraId="619213CD" w14:textId="77777777" w:rsidR="00BD52FA" w:rsidRPr="000800EB" w:rsidRDefault="00BD52FA" w:rsidP="007D0AD7">
      <w:pPr>
        <w:spacing w:after="0" w:line="240" w:lineRule="auto"/>
        <w:rPr>
          <w:b/>
          <w:sz w:val="24"/>
          <w:szCs w:val="24"/>
        </w:rPr>
      </w:pPr>
      <w:r w:rsidRPr="000800EB">
        <w:rPr>
          <w:b/>
          <w:sz w:val="24"/>
          <w:szCs w:val="24"/>
        </w:rPr>
        <w:t>Alameda Health System</w:t>
      </w:r>
    </w:p>
    <w:p w14:paraId="3C0E8227" w14:textId="77777777" w:rsidR="00BD52FA" w:rsidRPr="000800EB" w:rsidRDefault="00BD52FA" w:rsidP="007D0AD7">
      <w:pPr>
        <w:spacing w:after="0" w:line="240" w:lineRule="auto"/>
        <w:rPr>
          <w:sz w:val="24"/>
          <w:szCs w:val="24"/>
        </w:rPr>
      </w:pPr>
      <w:r w:rsidRPr="000800EB">
        <w:rPr>
          <w:sz w:val="24"/>
          <w:szCs w:val="24"/>
        </w:rPr>
        <w:t>1411 E. 31st St</w:t>
      </w:r>
    </w:p>
    <w:p w14:paraId="13A3F47A" w14:textId="77777777" w:rsidR="00BD52FA" w:rsidRPr="000800EB" w:rsidRDefault="00BD52FA" w:rsidP="007D0AD7">
      <w:pPr>
        <w:spacing w:after="0" w:line="240" w:lineRule="auto"/>
        <w:rPr>
          <w:sz w:val="24"/>
          <w:szCs w:val="24"/>
        </w:rPr>
      </w:pPr>
      <w:r w:rsidRPr="000800EB">
        <w:rPr>
          <w:sz w:val="24"/>
          <w:szCs w:val="24"/>
        </w:rPr>
        <w:t>Oakland CA 94602</w:t>
      </w:r>
    </w:p>
    <w:p w14:paraId="13E6ABCA" w14:textId="77777777" w:rsidR="00BD52FA" w:rsidRPr="000800EB" w:rsidRDefault="00BD52FA" w:rsidP="00BD52FA">
      <w:pPr>
        <w:rPr>
          <w:sz w:val="24"/>
          <w:szCs w:val="24"/>
        </w:rPr>
      </w:pPr>
      <w:r w:rsidRPr="000800EB">
        <w:rPr>
          <w:sz w:val="24"/>
          <w:szCs w:val="24"/>
        </w:rPr>
        <w:t>AND</w:t>
      </w:r>
    </w:p>
    <w:p w14:paraId="13591218" w14:textId="77777777" w:rsidR="00BD52FA" w:rsidRPr="000800EB" w:rsidRDefault="00BD52FA" w:rsidP="00C445CB">
      <w:pPr>
        <w:spacing w:after="0" w:line="240" w:lineRule="auto"/>
        <w:rPr>
          <w:sz w:val="24"/>
          <w:szCs w:val="24"/>
        </w:rPr>
      </w:pPr>
      <w:r w:rsidRPr="000800EB">
        <w:rPr>
          <w:b/>
          <w:sz w:val="24"/>
          <w:szCs w:val="24"/>
        </w:rPr>
        <w:t xml:space="preserve">Alameda County Health Care for the Homeless </w:t>
      </w:r>
      <w:r w:rsidRPr="000800EB">
        <w:rPr>
          <w:sz w:val="24"/>
          <w:szCs w:val="24"/>
        </w:rPr>
        <w:br/>
        <w:t>Health Care Services Agency</w:t>
      </w:r>
    </w:p>
    <w:p w14:paraId="5B17CE8D" w14:textId="77777777" w:rsidR="00BD52FA" w:rsidRPr="000800EB" w:rsidRDefault="00BD52FA" w:rsidP="00C445CB">
      <w:pPr>
        <w:tabs>
          <w:tab w:val="left" w:pos="7350"/>
        </w:tabs>
        <w:spacing w:after="0" w:line="240" w:lineRule="auto"/>
        <w:rPr>
          <w:sz w:val="24"/>
          <w:szCs w:val="24"/>
        </w:rPr>
      </w:pPr>
      <w:r w:rsidRPr="000800EB">
        <w:rPr>
          <w:sz w:val="24"/>
          <w:szCs w:val="24"/>
        </w:rPr>
        <w:t>1404 Franklin Street #200</w:t>
      </w:r>
      <w:r w:rsidR="00E55757" w:rsidRPr="000800EB">
        <w:rPr>
          <w:sz w:val="24"/>
          <w:szCs w:val="24"/>
        </w:rPr>
        <w:tab/>
      </w:r>
    </w:p>
    <w:p w14:paraId="3B5BDB07" w14:textId="77777777" w:rsidR="00BD52FA" w:rsidRPr="000800EB" w:rsidRDefault="00BD52FA" w:rsidP="00C445CB">
      <w:pPr>
        <w:spacing w:after="0" w:line="240" w:lineRule="auto"/>
        <w:rPr>
          <w:sz w:val="24"/>
          <w:szCs w:val="24"/>
        </w:rPr>
      </w:pPr>
      <w:r w:rsidRPr="000800EB">
        <w:rPr>
          <w:sz w:val="24"/>
          <w:szCs w:val="24"/>
        </w:rPr>
        <w:t>Oakland CA 94601</w:t>
      </w:r>
    </w:p>
    <w:p w14:paraId="4DEE7349" w14:textId="77777777" w:rsidR="00C445CB" w:rsidRPr="000800EB" w:rsidRDefault="00C445CB" w:rsidP="00BD52FA">
      <w:pPr>
        <w:rPr>
          <w:sz w:val="24"/>
          <w:szCs w:val="24"/>
        </w:rPr>
      </w:pPr>
    </w:p>
    <w:p w14:paraId="4FC985E5" w14:textId="77777777" w:rsidR="00BD52FA" w:rsidRPr="000800EB" w:rsidRDefault="00BD52FA" w:rsidP="00BD52FA">
      <w:pPr>
        <w:rPr>
          <w:sz w:val="24"/>
          <w:szCs w:val="24"/>
        </w:rPr>
      </w:pPr>
      <w:r w:rsidRPr="000800EB">
        <w:rPr>
          <w:sz w:val="24"/>
          <w:szCs w:val="24"/>
        </w:rPr>
        <w:t xml:space="preserve">To facilitate continuity of care and the timely transfer of patients and records between the hospital and the facility, the parties named above agree as follows: </w:t>
      </w:r>
    </w:p>
    <w:p w14:paraId="01227BE2" w14:textId="77777777" w:rsidR="00BD52FA" w:rsidRPr="000800EB" w:rsidRDefault="00BD52FA" w:rsidP="00BB0DB9">
      <w:pPr>
        <w:numPr>
          <w:ilvl w:val="0"/>
          <w:numId w:val="33"/>
        </w:numPr>
        <w:spacing w:after="120" w:line="240" w:lineRule="auto"/>
        <w:ind w:left="446"/>
        <w:rPr>
          <w:sz w:val="24"/>
          <w:szCs w:val="24"/>
        </w:rPr>
      </w:pPr>
      <w:r w:rsidRPr="000800EB">
        <w:rPr>
          <w:sz w:val="24"/>
          <w:szCs w:val="24"/>
        </w:rPr>
        <w:t xml:space="preserve">When a patient's need for transfer of care from the Alameda County Health Care for the Homeless to Alameda Health System has been determined and substantiated by the patient's physician or clinical provider, Alameda Health System agrees to admit the patient as promptly as possible, provided admission requirements in accordance with federal and state laws and regulations are met. </w:t>
      </w:r>
    </w:p>
    <w:p w14:paraId="22F750D7" w14:textId="77777777" w:rsidR="00BD52FA" w:rsidRPr="000800EB" w:rsidRDefault="00BD52FA" w:rsidP="00BB0DB9">
      <w:pPr>
        <w:numPr>
          <w:ilvl w:val="0"/>
          <w:numId w:val="33"/>
        </w:numPr>
        <w:spacing w:after="120" w:line="240" w:lineRule="auto"/>
        <w:ind w:left="446"/>
        <w:rPr>
          <w:sz w:val="24"/>
          <w:szCs w:val="24"/>
        </w:rPr>
      </w:pPr>
      <w:r w:rsidRPr="000800EB">
        <w:rPr>
          <w:sz w:val="24"/>
          <w:szCs w:val="24"/>
        </w:rPr>
        <w:t xml:space="preserve">Alameda County Health Care for the Homeless will send with each patient at the time of transfer, or in the case of emergency, as promptly as possible, the completed transfer and referral forms mutually agreed upon to provide the medical and administrative information necessary to determine the appropriateness of the placement and to enable continuing care to the patient. The transfer and referral forms will include such information as current medical findings, diagnoses, a brief summary of the course of treatment followed in the transferring institution, nursing and dietary information, ambulation status, and pertinent administrative and social information, as appropriate. </w:t>
      </w:r>
    </w:p>
    <w:p w14:paraId="04E50361" w14:textId="77777777" w:rsidR="00BD52FA" w:rsidRPr="000800EB" w:rsidRDefault="00BD52FA" w:rsidP="00BB0DB9">
      <w:pPr>
        <w:numPr>
          <w:ilvl w:val="0"/>
          <w:numId w:val="33"/>
        </w:numPr>
        <w:spacing w:after="120" w:line="240" w:lineRule="auto"/>
        <w:ind w:left="446"/>
        <w:rPr>
          <w:sz w:val="24"/>
          <w:szCs w:val="24"/>
        </w:rPr>
      </w:pPr>
      <w:r w:rsidRPr="000800EB">
        <w:rPr>
          <w:sz w:val="24"/>
          <w:szCs w:val="24"/>
        </w:rPr>
        <w:t>Alameda Health System shall make available its diagnostic and therapeutic services, including emergency dental care, on an outpatient basis as ordered by the attending physician subject to federal and state laws and regulations.</w:t>
      </w:r>
    </w:p>
    <w:p w14:paraId="60BF52DA" w14:textId="77777777" w:rsidR="00BD52FA" w:rsidRPr="000800EB" w:rsidRDefault="00BD52FA" w:rsidP="00BB0DB9">
      <w:pPr>
        <w:numPr>
          <w:ilvl w:val="0"/>
          <w:numId w:val="33"/>
        </w:numPr>
        <w:spacing w:after="120" w:line="240" w:lineRule="auto"/>
        <w:ind w:left="446"/>
        <w:rPr>
          <w:sz w:val="24"/>
          <w:szCs w:val="24"/>
        </w:rPr>
      </w:pPr>
      <w:r w:rsidRPr="000800EB">
        <w:rPr>
          <w:sz w:val="24"/>
          <w:szCs w:val="24"/>
        </w:rPr>
        <w:t xml:space="preserve">Each institution responsible for the patient shall be accountable for the recognition of need for social services and for prompt reporting of such needs to the local welfare department or other appropriate sources. </w:t>
      </w:r>
    </w:p>
    <w:p w14:paraId="26DA56A4" w14:textId="77777777" w:rsidR="00BD52FA" w:rsidRPr="000800EB" w:rsidRDefault="00BD52FA" w:rsidP="00BB0DB9">
      <w:pPr>
        <w:numPr>
          <w:ilvl w:val="0"/>
          <w:numId w:val="33"/>
        </w:numPr>
        <w:spacing w:after="120" w:line="240" w:lineRule="auto"/>
        <w:ind w:left="446"/>
        <w:rPr>
          <w:sz w:val="24"/>
          <w:szCs w:val="24"/>
        </w:rPr>
      </w:pPr>
      <w:r w:rsidRPr="000800EB">
        <w:rPr>
          <w:sz w:val="24"/>
          <w:szCs w:val="24"/>
        </w:rPr>
        <w:lastRenderedPageBreak/>
        <w:t xml:space="preserve">Alameda County Health Care for the Homeless will be responsible for the transfer or other appropriate disposition of personal effects, particularly money and valuables, and information related to these items. </w:t>
      </w:r>
    </w:p>
    <w:p w14:paraId="213AA0DB" w14:textId="77777777" w:rsidR="00BD52FA" w:rsidRPr="00D94106" w:rsidRDefault="00BD52FA" w:rsidP="00BB0DB9">
      <w:pPr>
        <w:numPr>
          <w:ilvl w:val="0"/>
          <w:numId w:val="33"/>
        </w:numPr>
        <w:spacing w:after="120" w:line="240" w:lineRule="auto"/>
        <w:ind w:left="446"/>
        <w:rPr>
          <w:rFonts w:cstheme="minorHAnsi"/>
          <w:sz w:val="24"/>
          <w:szCs w:val="24"/>
        </w:rPr>
      </w:pPr>
      <w:r w:rsidRPr="000800EB">
        <w:rPr>
          <w:sz w:val="24"/>
          <w:szCs w:val="24"/>
        </w:rPr>
        <w:t xml:space="preserve">Alameda County Health Care for the Homeless will be responsible for effecting the transfer of the patient, including arranging for appropriate and safe transportation and care of the patient during the transfer in accordance with applicable federal and state laws and regulations. </w:t>
      </w:r>
    </w:p>
    <w:p w14:paraId="6139ABC7" w14:textId="77777777" w:rsidR="00BD52FA" w:rsidRPr="007D0AD7" w:rsidRDefault="00BD52FA" w:rsidP="00BB0DB9">
      <w:pPr>
        <w:numPr>
          <w:ilvl w:val="0"/>
          <w:numId w:val="33"/>
        </w:numPr>
        <w:spacing w:after="120" w:line="240" w:lineRule="auto"/>
        <w:ind w:left="446"/>
        <w:rPr>
          <w:rFonts w:cstheme="minorHAnsi"/>
          <w:sz w:val="24"/>
          <w:szCs w:val="24"/>
        </w:rPr>
      </w:pPr>
      <w:r w:rsidRPr="007D0AD7">
        <w:rPr>
          <w:rFonts w:cstheme="minorHAnsi"/>
          <w:sz w:val="24"/>
          <w:szCs w:val="24"/>
        </w:rPr>
        <w:t xml:space="preserve">Charges for services performed by either facility shall be collected by the institution rendering such services, directly from the patient, third-party payor, or other sources normally billed by the institution. Neither facility shall have any liability to the other for such charges. </w:t>
      </w:r>
    </w:p>
    <w:p w14:paraId="7C7FD04C" w14:textId="77777777" w:rsidR="00BD52FA" w:rsidRPr="007D0AD7" w:rsidRDefault="00BD52FA" w:rsidP="00BB0DB9">
      <w:pPr>
        <w:numPr>
          <w:ilvl w:val="0"/>
          <w:numId w:val="33"/>
        </w:numPr>
        <w:spacing w:after="120" w:line="240" w:lineRule="auto"/>
        <w:ind w:left="446"/>
        <w:rPr>
          <w:rFonts w:cstheme="minorHAnsi"/>
          <w:sz w:val="24"/>
          <w:szCs w:val="24"/>
        </w:rPr>
      </w:pPr>
      <w:r w:rsidRPr="00353B39">
        <w:rPr>
          <w:rFonts w:cstheme="minorHAnsi"/>
          <w:sz w:val="24"/>
          <w:szCs w:val="24"/>
        </w:rPr>
        <w:t>The governing body of each facility shall have exclusive control of policies, management, assets, and affairs of its respective institutions.</w:t>
      </w:r>
      <w:r w:rsidRPr="007D0AD7">
        <w:rPr>
          <w:rFonts w:cstheme="minorHAnsi"/>
          <w:sz w:val="24"/>
          <w:szCs w:val="24"/>
        </w:rPr>
        <w:t xml:space="preserve"> Neither institution shall assume any liability by virtue of the agreement for any debts or other obligations incurred by the other party to this agreement, except as specified in the provisions of the Master Contract. </w:t>
      </w:r>
    </w:p>
    <w:p w14:paraId="4E670019" w14:textId="77777777" w:rsidR="00BD52FA" w:rsidRPr="007D0AD7" w:rsidRDefault="00BD52FA" w:rsidP="00BB0DB9">
      <w:pPr>
        <w:numPr>
          <w:ilvl w:val="0"/>
          <w:numId w:val="33"/>
        </w:numPr>
        <w:spacing w:after="120" w:line="240" w:lineRule="auto"/>
        <w:ind w:left="446"/>
        <w:rPr>
          <w:rFonts w:cstheme="minorHAnsi"/>
          <w:sz w:val="24"/>
          <w:szCs w:val="24"/>
        </w:rPr>
      </w:pPr>
      <w:r w:rsidRPr="007D0AD7">
        <w:rPr>
          <w:rFonts w:cstheme="minorHAnsi"/>
          <w:sz w:val="24"/>
          <w:szCs w:val="24"/>
        </w:rPr>
        <w:t xml:space="preserve">Nothing in this agreement shall be construed as limiting the rights of either institution to contract with any other facility on a limited or general basis. </w:t>
      </w:r>
    </w:p>
    <w:p w14:paraId="607BAF19" w14:textId="77777777" w:rsidR="00BD52FA" w:rsidRPr="007D0AD7" w:rsidRDefault="00BD52FA" w:rsidP="00BB0DB9">
      <w:pPr>
        <w:numPr>
          <w:ilvl w:val="0"/>
          <w:numId w:val="33"/>
        </w:numPr>
        <w:spacing w:after="120" w:line="240" w:lineRule="auto"/>
        <w:ind w:left="446"/>
        <w:rPr>
          <w:rFonts w:cstheme="minorHAnsi"/>
          <w:sz w:val="24"/>
          <w:szCs w:val="24"/>
        </w:rPr>
      </w:pPr>
      <w:r w:rsidRPr="007D0AD7">
        <w:rPr>
          <w:rFonts w:cstheme="minorHAnsi"/>
          <w:sz w:val="24"/>
          <w:szCs w:val="24"/>
        </w:rPr>
        <w:t>This agreement shall be maintained in the facilities' files.</w:t>
      </w:r>
    </w:p>
    <w:p w14:paraId="03F94121" w14:textId="77777777" w:rsidR="00BD52FA" w:rsidRPr="007D0AD7" w:rsidRDefault="00BD52FA" w:rsidP="00BD52FA">
      <w:pPr>
        <w:rPr>
          <w:rFonts w:cstheme="minorHAnsi"/>
          <w:sz w:val="24"/>
          <w:szCs w:val="24"/>
        </w:rPr>
      </w:pPr>
    </w:p>
    <w:p w14:paraId="0C4449CF" w14:textId="77777777" w:rsidR="00BD52FA" w:rsidRPr="007D0AD7" w:rsidRDefault="00BD52FA" w:rsidP="00BD52FA">
      <w:pPr>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BD52FA" w:rsidRPr="00D03E37" w14:paraId="79252D1C" w14:textId="77777777" w:rsidTr="00250B35">
        <w:tc>
          <w:tcPr>
            <w:tcW w:w="4428" w:type="dxa"/>
          </w:tcPr>
          <w:p w14:paraId="32D0543B" w14:textId="77777777" w:rsidR="00BD52FA" w:rsidRPr="007D0AD7" w:rsidRDefault="00BD52FA" w:rsidP="00250B35">
            <w:pPr>
              <w:rPr>
                <w:rFonts w:asciiTheme="minorHAnsi" w:hAnsiTheme="minorHAnsi" w:cstheme="minorHAnsi"/>
                <w:sz w:val="24"/>
                <w:szCs w:val="24"/>
              </w:rPr>
            </w:pPr>
          </w:p>
          <w:p w14:paraId="7D3C2097" w14:textId="77777777" w:rsidR="00BD52FA" w:rsidRPr="007D0AD7" w:rsidRDefault="00BD52FA" w:rsidP="00250B35">
            <w:pPr>
              <w:rPr>
                <w:rFonts w:asciiTheme="minorHAnsi" w:hAnsiTheme="minorHAnsi" w:cstheme="minorHAnsi"/>
                <w:sz w:val="24"/>
                <w:szCs w:val="24"/>
              </w:rPr>
            </w:pPr>
            <w:r w:rsidRPr="007D0AD7">
              <w:rPr>
                <w:rFonts w:cstheme="minorHAnsi"/>
                <w:sz w:val="24"/>
                <w:szCs w:val="24"/>
              </w:rPr>
              <w:t>__________________________________</w:t>
            </w:r>
          </w:p>
          <w:p w14:paraId="06BB33CD" w14:textId="77777777" w:rsidR="00BD52FA" w:rsidRPr="007D0AD7" w:rsidRDefault="00BD52FA" w:rsidP="00250B35">
            <w:pPr>
              <w:rPr>
                <w:rFonts w:asciiTheme="minorHAnsi" w:hAnsiTheme="minorHAnsi" w:cstheme="minorHAnsi"/>
                <w:sz w:val="24"/>
                <w:szCs w:val="24"/>
              </w:rPr>
            </w:pPr>
            <w:r w:rsidRPr="007D0AD7">
              <w:rPr>
                <w:rFonts w:cstheme="minorHAnsi"/>
                <w:sz w:val="24"/>
                <w:szCs w:val="24"/>
              </w:rPr>
              <w:t>Designated Official ACHCH</w:t>
            </w:r>
          </w:p>
        </w:tc>
        <w:tc>
          <w:tcPr>
            <w:tcW w:w="4428" w:type="dxa"/>
          </w:tcPr>
          <w:p w14:paraId="56BEE529" w14:textId="77777777" w:rsidR="00BD52FA" w:rsidRPr="007D0AD7" w:rsidRDefault="00BD52FA" w:rsidP="00250B35">
            <w:pPr>
              <w:rPr>
                <w:rFonts w:asciiTheme="minorHAnsi" w:hAnsiTheme="minorHAnsi" w:cstheme="minorHAnsi"/>
                <w:sz w:val="24"/>
                <w:szCs w:val="24"/>
              </w:rPr>
            </w:pPr>
          </w:p>
          <w:p w14:paraId="746A3DBE" w14:textId="77777777" w:rsidR="00BD52FA" w:rsidRPr="007D0AD7" w:rsidRDefault="00BD52FA" w:rsidP="00250B35">
            <w:pPr>
              <w:rPr>
                <w:rFonts w:asciiTheme="minorHAnsi" w:hAnsiTheme="minorHAnsi" w:cstheme="minorHAnsi"/>
                <w:sz w:val="24"/>
                <w:szCs w:val="24"/>
              </w:rPr>
            </w:pPr>
            <w:r w:rsidRPr="007D0AD7">
              <w:rPr>
                <w:rFonts w:cstheme="minorHAnsi"/>
                <w:sz w:val="24"/>
                <w:szCs w:val="24"/>
              </w:rPr>
              <w:t>__________________________________</w:t>
            </w:r>
          </w:p>
          <w:p w14:paraId="2ACF98C9" w14:textId="77777777" w:rsidR="00BD52FA" w:rsidRPr="007D0AD7" w:rsidRDefault="00BD52FA" w:rsidP="00250B35">
            <w:pPr>
              <w:rPr>
                <w:rFonts w:asciiTheme="minorHAnsi" w:hAnsiTheme="minorHAnsi" w:cstheme="minorHAnsi"/>
                <w:sz w:val="24"/>
                <w:szCs w:val="24"/>
              </w:rPr>
            </w:pPr>
            <w:r w:rsidRPr="007D0AD7">
              <w:rPr>
                <w:rFonts w:cstheme="minorHAnsi"/>
                <w:sz w:val="24"/>
                <w:szCs w:val="24"/>
              </w:rPr>
              <w:t>Designated Official AHS</w:t>
            </w:r>
          </w:p>
        </w:tc>
      </w:tr>
    </w:tbl>
    <w:p w14:paraId="22408010" w14:textId="77777777" w:rsidR="00BD52FA" w:rsidRPr="000800EB" w:rsidRDefault="00BD52FA" w:rsidP="00BD52FA">
      <w:pPr>
        <w:pStyle w:val="ListParagraph"/>
        <w:spacing w:after="120" w:line="240" w:lineRule="auto"/>
        <w:ind w:left="0"/>
      </w:pPr>
    </w:p>
    <w:p w14:paraId="1F7DA714" w14:textId="77777777" w:rsidR="00E55757" w:rsidRPr="000800EB" w:rsidRDefault="00BD52FA" w:rsidP="00BD52FA">
      <w:pPr>
        <w:sectPr w:rsidR="00E55757" w:rsidRPr="000800EB" w:rsidSect="00664796">
          <w:footerReference w:type="default" r:id="rId32"/>
          <w:pgSz w:w="12240" w:h="15840" w:code="1"/>
          <w:pgMar w:top="1440" w:right="1296" w:bottom="720" w:left="1296" w:header="720" w:footer="720" w:gutter="0"/>
          <w:pgNumType w:start="1"/>
          <w:cols w:space="720"/>
        </w:sectPr>
      </w:pPr>
      <w:r w:rsidRPr="000800EB">
        <w:br w:type="page"/>
      </w:r>
    </w:p>
    <w:p w14:paraId="327F65C3" w14:textId="77777777" w:rsidR="000C3E85" w:rsidRPr="000800EB" w:rsidRDefault="000C3E85" w:rsidP="000C3E85">
      <w:pPr>
        <w:spacing w:after="0" w:line="240" w:lineRule="auto"/>
        <w:jc w:val="center"/>
        <w:rPr>
          <w:b/>
          <w:bCs/>
          <w:sz w:val="24"/>
          <w:szCs w:val="24"/>
        </w:rPr>
      </w:pPr>
      <w:r w:rsidRPr="000800EB">
        <w:rPr>
          <w:b/>
          <w:bCs/>
          <w:sz w:val="24"/>
          <w:szCs w:val="24"/>
        </w:rPr>
        <w:lastRenderedPageBreak/>
        <w:t>EXHIBIT A,</w:t>
      </w:r>
    </w:p>
    <w:p w14:paraId="5C6FA5DB" w14:textId="77777777" w:rsidR="00E55757" w:rsidRPr="000800EB" w:rsidRDefault="00E55757" w:rsidP="000C3E85">
      <w:pPr>
        <w:spacing w:after="0" w:line="240" w:lineRule="auto"/>
        <w:jc w:val="center"/>
        <w:rPr>
          <w:b/>
          <w:sz w:val="24"/>
          <w:szCs w:val="24"/>
        </w:rPr>
      </w:pPr>
      <w:r w:rsidRPr="000800EB">
        <w:rPr>
          <w:b/>
          <w:sz w:val="24"/>
          <w:szCs w:val="24"/>
        </w:rPr>
        <w:t>ATTACHMENT 1F</w:t>
      </w:r>
    </w:p>
    <w:p w14:paraId="423AAF5B" w14:textId="77777777" w:rsidR="00BD52FA" w:rsidRPr="000800EB" w:rsidRDefault="00BD52FA" w:rsidP="00E55757">
      <w:pPr>
        <w:spacing w:line="240" w:lineRule="auto"/>
        <w:jc w:val="center"/>
        <w:rPr>
          <w:b/>
          <w:sz w:val="24"/>
          <w:szCs w:val="24"/>
        </w:rPr>
      </w:pPr>
      <w:r w:rsidRPr="000800EB">
        <w:rPr>
          <w:b/>
          <w:sz w:val="24"/>
          <w:szCs w:val="24"/>
        </w:rPr>
        <w:t xml:space="preserve"> AHS Child Site 340B Monitoring Procedures</w:t>
      </w:r>
    </w:p>
    <w:p w14:paraId="60660601" w14:textId="77777777" w:rsidR="00BD52FA" w:rsidRPr="000800EB" w:rsidRDefault="00BD52FA" w:rsidP="00BD52FA">
      <w:pPr>
        <w:rPr>
          <w:b/>
          <w:sz w:val="24"/>
          <w:szCs w:val="24"/>
        </w:rPr>
      </w:pPr>
    </w:p>
    <w:p w14:paraId="45014D4C" w14:textId="77777777" w:rsidR="00BD52FA" w:rsidRPr="000800EB" w:rsidRDefault="00BD52FA" w:rsidP="00BD52FA">
      <w:pPr>
        <w:rPr>
          <w:sz w:val="24"/>
          <w:szCs w:val="24"/>
        </w:rPr>
      </w:pPr>
      <w:r w:rsidRPr="000800EB">
        <w:rPr>
          <w:b/>
          <w:sz w:val="24"/>
          <w:szCs w:val="24"/>
        </w:rPr>
        <w:t>Alameda Co. Health Care Service Agency (HCSA) 340B Program Compliance Oversight</w:t>
      </w:r>
    </w:p>
    <w:p w14:paraId="5DFF3CE4" w14:textId="77777777" w:rsidR="00BD52FA" w:rsidRPr="000800EB" w:rsidRDefault="00BD52FA" w:rsidP="00BD52FA">
      <w:pPr>
        <w:rPr>
          <w:sz w:val="24"/>
          <w:szCs w:val="24"/>
        </w:rPr>
      </w:pPr>
    </w:p>
    <w:p w14:paraId="23CFE054" w14:textId="77777777" w:rsidR="00BD52FA" w:rsidRPr="000800EB" w:rsidRDefault="00BD52FA" w:rsidP="00BD52FA">
      <w:pPr>
        <w:rPr>
          <w:sz w:val="24"/>
          <w:szCs w:val="24"/>
        </w:rPr>
      </w:pPr>
      <w:r w:rsidRPr="000800EB">
        <w:rPr>
          <w:sz w:val="24"/>
          <w:szCs w:val="24"/>
        </w:rPr>
        <w:t>340B ID: CH09087A (Parent covering the following Alameda Health System (AHS) Child Sites)</w:t>
      </w:r>
    </w:p>
    <w:p w14:paraId="78DDC6C3" w14:textId="77777777" w:rsidR="00BD52FA" w:rsidRPr="000800EB" w:rsidRDefault="00BD52FA" w:rsidP="00BB0DB9">
      <w:pPr>
        <w:numPr>
          <w:ilvl w:val="0"/>
          <w:numId w:val="34"/>
        </w:numPr>
        <w:spacing w:after="0" w:line="240" w:lineRule="auto"/>
        <w:rPr>
          <w:sz w:val="24"/>
          <w:szCs w:val="24"/>
        </w:rPr>
      </w:pPr>
      <w:r w:rsidRPr="000800EB">
        <w:rPr>
          <w:sz w:val="24"/>
          <w:szCs w:val="24"/>
        </w:rPr>
        <w:t>Eastmont Wellness Center CH09087B</w:t>
      </w:r>
    </w:p>
    <w:p w14:paraId="6F1F1548" w14:textId="77777777" w:rsidR="00BD52FA" w:rsidRPr="000800EB" w:rsidRDefault="00BD52FA" w:rsidP="00BB0DB9">
      <w:pPr>
        <w:numPr>
          <w:ilvl w:val="0"/>
          <w:numId w:val="34"/>
        </w:numPr>
        <w:spacing w:after="0" w:line="240" w:lineRule="auto"/>
        <w:rPr>
          <w:sz w:val="24"/>
          <w:szCs w:val="24"/>
        </w:rPr>
      </w:pPr>
      <w:r w:rsidRPr="000800EB">
        <w:rPr>
          <w:sz w:val="24"/>
          <w:szCs w:val="24"/>
        </w:rPr>
        <w:t>Newark Health Center CH09087C</w:t>
      </w:r>
    </w:p>
    <w:p w14:paraId="16806179" w14:textId="77777777" w:rsidR="00BD52FA" w:rsidRPr="000800EB" w:rsidRDefault="00BD52FA" w:rsidP="00BB0DB9">
      <w:pPr>
        <w:numPr>
          <w:ilvl w:val="0"/>
          <w:numId w:val="34"/>
        </w:numPr>
        <w:spacing w:after="0" w:line="240" w:lineRule="auto"/>
        <w:rPr>
          <w:sz w:val="24"/>
          <w:szCs w:val="24"/>
        </w:rPr>
      </w:pPr>
      <w:r w:rsidRPr="000800EB">
        <w:rPr>
          <w:sz w:val="24"/>
          <w:szCs w:val="24"/>
        </w:rPr>
        <w:t>Hayward Wellness Center CH09087W</w:t>
      </w:r>
    </w:p>
    <w:p w14:paraId="56280B3D" w14:textId="77777777" w:rsidR="00BD52FA" w:rsidRPr="000800EB" w:rsidRDefault="00BD52FA" w:rsidP="00BD52FA">
      <w:pPr>
        <w:rPr>
          <w:sz w:val="24"/>
          <w:szCs w:val="24"/>
        </w:rPr>
      </w:pPr>
    </w:p>
    <w:p w14:paraId="59440A69" w14:textId="77777777" w:rsidR="00BD52FA" w:rsidRPr="000800EB" w:rsidRDefault="00BD52FA" w:rsidP="00BD52FA">
      <w:pPr>
        <w:rPr>
          <w:b/>
          <w:sz w:val="24"/>
          <w:szCs w:val="24"/>
        </w:rPr>
      </w:pPr>
      <w:r w:rsidRPr="000800EB">
        <w:rPr>
          <w:b/>
          <w:sz w:val="24"/>
          <w:szCs w:val="24"/>
        </w:rPr>
        <w:t>1. The 340B covered Child Sites will have established policies and procedures related to:</w:t>
      </w:r>
    </w:p>
    <w:p w14:paraId="22504386" w14:textId="77777777" w:rsidR="00BD52FA" w:rsidRPr="000800EB" w:rsidRDefault="00BD52FA" w:rsidP="00BB0DB9">
      <w:pPr>
        <w:numPr>
          <w:ilvl w:val="0"/>
          <w:numId w:val="35"/>
        </w:numPr>
        <w:spacing w:after="0" w:line="240" w:lineRule="auto"/>
        <w:rPr>
          <w:sz w:val="24"/>
          <w:szCs w:val="24"/>
        </w:rPr>
      </w:pPr>
      <w:r w:rsidRPr="000800EB">
        <w:rPr>
          <w:sz w:val="24"/>
          <w:szCs w:val="24"/>
        </w:rPr>
        <w:t>Procurement (including purchasing, ordering, invoice processing)</w:t>
      </w:r>
    </w:p>
    <w:p w14:paraId="7C3B3C4D" w14:textId="77777777" w:rsidR="00BD52FA" w:rsidRPr="000800EB" w:rsidRDefault="00BD52FA" w:rsidP="00BB0DB9">
      <w:pPr>
        <w:numPr>
          <w:ilvl w:val="0"/>
          <w:numId w:val="35"/>
        </w:numPr>
        <w:spacing w:after="0" w:line="240" w:lineRule="auto"/>
        <w:rPr>
          <w:sz w:val="24"/>
          <w:szCs w:val="24"/>
        </w:rPr>
      </w:pPr>
      <w:r w:rsidRPr="000800EB">
        <w:rPr>
          <w:sz w:val="24"/>
          <w:szCs w:val="24"/>
        </w:rPr>
        <w:t xml:space="preserve">Inventory </w:t>
      </w:r>
    </w:p>
    <w:p w14:paraId="078540E6" w14:textId="77777777" w:rsidR="00BD52FA" w:rsidRPr="000800EB" w:rsidRDefault="00BD52FA" w:rsidP="00BB0DB9">
      <w:pPr>
        <w:numPr>
          <w:ilvl w:val="0"/>
          <w:numId w:val="35"/>
        </w:numPr>
        <w:spacing w:after="0" w:line="240" w:lineRule="auto"/>
        <w:rPr>
          <w:sz w:val="24"/>
          <w:szCs w:val="24"/>
        </w:rPr>
      </w:pPr>
      <w:r w:rsidRPr="000800EB">
        <w:rPr>
          <w:sz w:val="24"/>
          <w:szCs w:val="24"/>
        </w:rPr>
        <w:t>Dispensing/distribution</w:t>
      </w:r>
    </w:p>
    <w:p w14:paraId="1E1772D3" w14:textId="77777777" w:rsidR="00BD52FA" w:rsidRPr="000800EB" w:rsidRDefault="00BD52FA" w:rsidP="00BB0DB9">
      <w:pPr>
        <w:numPr>
          <w:ilvl w:val="0"/>
          <w:numId w:val="35"/>
        </w:numPr>
        <w:spacing w:after="0" w:line="240" w:lineRule="auto"/>
        <w:rPr>
          <w:sz w:val="24"/>
          <w:szCs w:val="24"/>
        </w:rPr>
      </w:pPr>
      <w:r w:rsidRPr="000800EB">
        <w:rPr>
          <w:sz w:val="24"/>
          <w:szCs w:val="24"/>
        </w:rPr>
        <w:t>Replenishment</w:t>
      </w:r>
    </w:p>
    <w:p w14:paraId="049CD622" w14:textId="77777777" w:rsidR="00BD52FA" w:rsidRPr="000800EB" w:rsidRDefault="00BD52FA" w:rsidP="00BB0DB9">
      <w:pPr>
        <w:numPr>
          <w:ilvl w:val="0"/>
          <w:numId w:val="35"/>
        </w:numPr>
        <w:spacing w:after="0" w:line="240" w:lineRule="auto"/>
        <w:rPr>
          <w:sz w:val="24"/>
          <w:szCs w:val="24"/>
        </w:rPr>
      </w:pPr>
      <w:r w:rsidRPr="000800EB">
        <w:rPr>
          <w:sz w:val="24"/>
          <w:szCs w:val="24"/>
        </w:rPr>
        <w:t>Contract pharmacies</w:t>
      </w:r>
    </w:p>
    <w:p w14:paraId="0FCF82CA" w14:textId="77777777" w:rsidR="00BD52FA" w:rsidRPr="000800EB" w:rsidRDefault="00BD52FA" w:rsidP="00BB0DB9">
      <w:pPr>
        <w:numPr>
          <w:ilvl w:val="0"/>
          <w:numId w:val="35"/>
        </w:numPr>
        <w:spacing w:after="0" w:line="240" w:lineRule="auto"/>
        <w:rPr>
          <w:sz w:val="24"/>
          <w:szCs w:val="24"/>
        </w:rPr>
      </w:pPr>
      <w:r w:rsidRPr="000800EB">
        <w:rPr>
          <w:sz w:val="24"/>
          <w:szCs w:val="24"/>
        </w:rPr>
        <w:t>Medi-Cal billing and preventing duplicate discounts</w:t>
      </w:r>
    </w:p>
    <w:p w14:paraId="26D927D9" w14:textId="77777777" w:rsidR="00BD52FA" w:rsidRPr="000800EB" w:rsidRDefault="00BD52FA" w:rsidP="00BD52FA">
      <w:pPr>
        <w:rPr>
          <w:sz w:val="24"/>
          <w:szCs w:val="24"/>
        </w:rPr>
      </w:pPr>
    </w:p>
    <w:p w14:paraId="73DA669A" w14:textId="77777777" w:rsidR="00BD52FA" w:rsidRPr="000800EB" w:rsidRDefault="00BD52FA" w:rsidP="00BD52FA">
      <w:pPr>
        <w:rPr>
          <w:b/>
          <w:sz w:val="24"/>
          <w:szCs w:val="24"/>
        </w:rPr>
      </w:pPr>
      <w:r w:rsidRPr="000800EB">
        <w:rPr>
          <w:b/>
          <w:sz w:val="24"/>
          <w:szCs w:val="24"/>
        </w:rPr>
        <w:t>2. Each covered Child Site will have the following items readily available:</w:t>
      </w:r>
    </w:p>
    <w:p w14:paraId="1C9F19AF" w14:textId="77777777" w:rsidR="00BD52FA" w:rsidRPr="000800EB" w:rsidRDefault="00BD52FA" w:rsidP="00BB0DB9">
      <w:pPr>
        <w:numPr>
          <w:ilvl w:val="0"/>
          <w:numId w:val="36"/>
        </w:numPr>
        <w:spacing w:after="0" w:line="240" w:lineRule="auto"/>
        <w:rPr>
          <w:sz w:val="24"/>
          <w:szCs w:val="24"/>
        </w:rPr>
      </w:pPr>
      <w:r w:rsidRPr="000800EB">
        <w:rPr>
          <w:sz w:val="24"/>
          <w:szCs w:val="24"/>
        </w:rPr>
        <w:t>Current Medicare Cost Report</w:t>
      </w:r>
    </w:p>
    <w:p w14:paraId="1EA90C3E" w14:textId="77777777" w:rsidR="00BD52FA" w:rsidRPr="000800EB" w:rsidRDefault="00BD52FA" w:rsidP="00BB0DB9">
      <w:pPr>
        <w:numPr>
          <w:ilvl w:val="0"/>
          <w:numId w:val="36"/>
        </w:numPr>
        <w:spacing w:after="0" w:line="240" w:lineRule="auto"/>
        <w:rPr>
          <w:sz w:val="24"/>
          <w:szCs w:val="24"/>
        </w:rPr>
      </w:pPr>
      <w:r w:rsidRPr="000800EB">
        <w:rPr>
          <w:sz w:val="24"/>
          <w:szCs w:val="24"/>
        </w:rPr>
        <w:t>Signed contract pharmacy agreement(s)</w:t>
      </w:r>
    </w:p>
    <w:p w14:paraId="56476CCE" w14:textId="77777777" w:rsidR="00BD52FA" w:rsidRPr="000800EB" w:rsidRDefault="00BD52FA" w:rsidP="00BB0DB9">
      <w:pPr>
        <w:numPr>
          <w:ilvl w:val="0"/>
          <w:numId w:val="36"/>
        </w:numPr>
        <w:spacing w:after="0" w:line="240" w:lineRule="auto"/>
        <w:rPr>
          <w:sz w:val="24"/>
          <w:szCs w:val="24"/>
        </w:rPr>
      </w:pPr>
      <w:r w:rsidRPr="000800EB">
        <w:rPr>
          <w:sz w:val="24"/>
          <w:szCs w:val="24"/>
        </w:rPr>
        <w:t>Current site listing of providers eligible to write 340B prescriptions (updated monthly)</w:t>
      </w:r>
    </w:p>
    <w:p w14:paraId="0D260337" w14:textId="77777777" w:rsidR="00BD52FA" w:rsidRPr="000800EB" w:rsidRDefault="00BD52FA" w:rsidP="00BD52FA">
      <w:pPr>
        <w:rPr>
          <w:sz w:val="24"/>
          <w:szCs w:val="24"/>
        </w:rPr>
      </w:pPr>
    </w:p>
    <w:p w14:paraId="0656096F" w14:textId="77777777" w:rsidR="00BD52FA" w:rsidRPr="000800EB" w:rsidRDefault="00BD52FA" w:rsidP="00BD52FA">
      <w:pPr>
        <w:rPr>
          <w:b/>
          <w:sz w:val="24"/>
          <w:szCs w:val="24"/>
        </w:rPr>
      </w:pPr>
      <w:r w:rsidRPr="000800EB">
        <w:rPr>
          <w:b/>
          <w:sz w:val="24"/>
          <w:szCs w:val="24"/>
        </w:rPr>
        <w:t>3. Child Site review activities</w:t>
      </w:r>
    </w:p>
    <w:p w14:paraId="2DB4A07F" w14:textId="77777777" w:rsidR="00BD52FA" w:rsidRPr="000800EB" w:rsidRDefault="00BD52FA" w:rsidP="00BB0DB9">
      <w:pPr>
        <w:numPr>
          <w:ilvl w:val="0"/>
          <w:numId w:val="37"/>
        </w:numPr>
        <w:spacing w:after="0" w:line="240" w:lineRule="auto"/>
        <w:rPr>
          <w:sz w:val="24"/>
          <w:szCs w:val="24"/>
        </w:rPr>
      </w:pPr>
      <w:r w:rsidRPr="000800EB">
        <w:rPr>
          <w:sz w:val="24"/>
          <w:szCs w:val="24"/>
        </w:rPr>
        <w:t xml:space="preserve">Annually, prior to OPA recertification by HCSA, review all Office of Pharmacy Affairs (OPA) eligibility requirements, indigent care agreement with state/local government, and MediCare Cost Report (Worksheet E, Part A and Worksheet A) </w:t>
      </w:r>
    </w:p>
    <w:p w14:paraId="057DF252" w14:textId="77777777" w:rsidR="00BD52FA" w:rsidRPr="000800EB" w:rsidRDefault="00BD52FA" w:rsidP="00BB0DB9">
      <w:pPr>
        <w:numPr>
          <w:ilvl w:val="0"/>
          <w:numId w:val="37"/>
        </w:numPr>
        <w:spacing w:after="0" w:line="240" w:lineRule="auto"/>
        <w:rPr>
          <w:sz w:val="24"/>
          <w:szCs w:val="24"/>
        </w:rPr>
      </w:pPr>
      <w:r w:rsidRPr="000800EB">
        <w:rPr>
          <w:sz w:val="24"/>
          <w:szCs w:val="24"/>
        </w:rPr>
        <w:t>On a monthly basis, review the standard Audit Report produced by Sentry Data Systems for 5 randomly selected NDCs (print screenshots, including “drill down” for any discrepancies between medications ordered and allocated)</w:t>
      </w:r>
    </w:p>
    <w:p w14:paraId="4BC5E085" w14:textId="77777777" w:rsidR="00BD52FA" w:rsidRPr="000800EB" w:rsidRDefault="00BD52FA" w:rsidP="00BB0DB9">
      <w:pPr>
        <w:numPr>
          <w:ilvl w:val="0"/>
          <w:numId w:val="37"/>
        </w:numPr>
        <w:spacing w:after="0" w:line="240" w:lineRule="auto"/>
        <w:rPr>
          <w:sz w:val="24"/>
          <w:szCs w:val="24"/>
        </w:rPr>
      </w:pPr>
      <w:r w:rsidRPr="000800EB">
        <w:rPr>
          <w:sz w:val="24"/>
          <w:szCs w:val="24"/>
        </w:rPr>
        <w:t>On a monthly basis, complete an Eligibility Audit Report of at least 5 randomly selected prescription samples</w:t>
      </w:r>
    </w:p>
    <w:p w14:paraId="01433905" w14:textId="77777777" w:rsidR="00BD52FA" w:rsidRPr="000800EB" w:rsidRDefault="00BD52FA" w:rsidP="00BB0DB9">
      <w:pPr>
        <w:numPr>
          <w:ilvl w:val="0"/>
          <w:numId w:val="37"/>
        </w:numPr>
        <w:spacing w:after="0" w:line="240" w:lineRule="auto"/>
        <w:rPr>
          <w:sz w:val="24"/>
          <w:szCs w:val="24"/>
        </w:rPr>
      </w:pPr>
      <w:r w:rsidRPr="000800EB">
        <w:rPr>
          <w:sz w:val="24"/>
          <w:szCs w:val="24"/>
        </w:rPr>
        <w:t>On a monthly basis, complete a Picking Up Medications Audit Report of at least 5 randomly selected prescription samples</w:t>
      </w:r>
    </w:p>
    <w:p w14:paraId="0AEF1B1C" w14:textId="77777777" w:rsidR="00BD52FA" w:rsidRPr="000800EB" w:rsidRDefault="00BD52FA" w:rsidP="00BB0DB9">
      <w:pPr>
        <w:numPr>
          <w:ilvl w:val="0"/>
          <w:numId w:val="37"/>
        </w:numPr>
        <w:spacing w:after="0" w:line="240" w:lineRule="auto"/>
        <w:rPr>
          <w:sz w:val="24"/>
          <w:szCs w:val="24"/>
        </w:rPr>
      </w:pPr>
      <w:r w:rsidRPr="000800EB">
        <w:rPr>
          <w:sz w:val="24"/>
          <w:szCs w:val="24"/>
        </w:rPr>
        <w:lastRenderedPageBreak/>
        <w:t>On an annual basis, complete a contract pharmacy audit including a review of that pharmacy’s compliance with the established Contract Pharmacy Procedure</w:t>
      </w:r>
    </w:p>
    <w:p w14:paraId="11EFADAF" w14:textId="77777777" w:rsidR="00BD52FA" w:rsidRPr="000800EB" w:rsidRDefault="00BD52FA" w:rsidP="00BB0DB9">
      <w:pPr>
        <w:numPr>
          <w:ilvl w:val="0"/>
          <w:numId w:val="37"/>
        </w:numPr>
        <w:spacing w:after="0" w:line="240" w:lineRule="auto"/>
        <w:rPr>
          <w:sz w:val="24"/>
          <w:szCs w:val="24"/>
        </w:rPr>
      </w:pPr>
      <w:r w:rsidRPr="000800EB">
        <w:rPr>
          <w:sz w:val="24"/>
          <w:szCs w:val="24"/>
        </w:rPr>
        <w:t>Maintain auditable records of the above review activities</w:t>
      </w:r>
    </w:p>
    <w:p w14:paraId="32E6CD82" w14:textId="77777777" w:rsidR="00BD52FA" w:rsidRPr="000800EB" w:rsidRDefault="00BD52FA" w:rsidP="00BD52FA">
      <w:pPr>
        <w:rPr>
          <w:sz w:val="24"/>
          <w:szCs w:val="24"/>
        </w:rPr>
      </w:pPr>
    </w:p>
    <w:p w14:paraId="5B66B586" w14:textId="77777777" w:rsidR="00BD52FA" w:rsidRPr="000800EB" w:rsidRDefault="00BD52FA" w:rsidP="00BD52FA">
      <w:pPr>
        <w:rPr>
          <w:b/>
          <w:sz w:val="24"/>
          <w:szCs w:val="24"/>
        </w:rPr>
      </w:pPr>
      <w:r w:rsidRPr="000800EB">
        <w:rPr>
          <w:b/>
          <w:sz w:val="24"/>
          <w:szCs w:val="24"/>
        </w:rPr>
        <w:t>4. Quarterly oversight of each Child Site's 340B activity by HCSA Pharmacist</w:t>
      </w:r>
    </w:p>
    <w:p w14:paraId="0E4ECE35" w14:textId="77777777" w:rsidR="00BD52FA" w:rsidRPr="000800EB" w:rsidRDefault="00BD52FA" w:rsidP="00BB0DB9">
      <w:pPr>
        <w:numPr>
          <w:ilvl w:val="0"/>
          <w:numId w:val="38"/>
        </w:numPr>
        <w:spacing w:after="0" w:line="240" w:lineRule="auto"/>
        <w:rPr>
          <w:sz w:val="24"/>
          <w:szCs w:val="24"/>
        </w:rPr>
      </w:pPr>
      <w:r w:rsidRPr="000800EB">
        <w:rPr>
          <w:sz w:val="24"/>
          <w:szCs w:val="24"/>
        </w:rPr>
        <w:t xml:space="preserve">Review monthly self-audit reports for issues and trends </w:t>
      </w:r>
    </w:p>
    <w:p w14:paraId="00496E12" w14:textId="77777777" w:rsidR="00BD52FA" w:rsidRPr="000800EB" w:rsidRDefault="00BD52FA" w:rsidP="00BB0DB9">
      <w:pPr>
        <w:numPr>
          <w:ilvl w:val="0"/>
          <w:numId w:val="38"/>
        </w:numPr>
        <w:spacing w:after="0" w:line="240" w:lineRule="auto"/>
        <w:rPr>
          <w:sz w:val="24"/>
          <w:szCs w:val="24"/>
        </w:rPr>
      </w:pPr>
      <w:r w:rsidRPr="000800EB">
        <w:rPr>
          <w:sz w:val="24"/>
          <w:szCs w:val="24"/>
        </w:rPr>
        <w:t xml:space="preserve">Using Sentry Data Systems and One-E-App, randomly review 10 prescriptions from each Child Site using Claims Report under Claims heading to confirm client and prescriber 340B Program eligibility for each prescription. </w:t>
      </w:r>
    </w:p>
    <w:p w14:paraId="1C105F77" w14:textId="77777777" w:rsidR="00BD52FA" w:rsidRPr="000800EB" w:rsidRDefault="00BD52FA" w:rsidP="00BB0DB9">
      <w:pPr>
        <w:numPr>
          <w:ilvl w:val="0"/>
          <w:numId w:val="38"/>
        </w:numPr>
        <w:spacing w:after="0" w:line="240" w:lineRule="auto"/>
        <w:rPr>
          <w:sz w:val="24"/>
          <w:szCs w:val="24"/>
        </w:rPr>
      </w:pPr>
      <w:r w:rsidRPr="000800EB">
        <w:rPr>
          <w:sz w:val="24"/>
          <w:szCs w:val="24"/>
        </w:rPr>
        <w:t>Maintain auditable records of the above review activities</w:t>
      </w:r>
    </w:p>
    <w:p w14:paraId="3B2B112E" w14:textId="77777777" w:rsidR="00BD52FA" w:rsidRPr="000800EB" w:rsidRDefault="00BD52FA" w:rsidP="00BD52FA">
      <w:pPr>
        <w:pStyle w:val="ListParagraph"/>
        <w:spacing w:after="120" w:line="240" w:lineRule="auto"/>
        <w:ind w:left="0"/>
      </w:pPr>
    </w:p>
    <w:p w14:paraId="7E3ED55E" w14:textId="77777777" w:rsidR="000C3E85" w:rsidRPr="000800EB" w:rsidRDefault="000C3E85" w:rsidP="00BD52FA">
      <w:pPr>
        <w:spacing w:after="0" w:line="240" w:lineRule="auto"/>
        <w:jc w:val="center"/>
      </w:pPr>
    </w:p>
    <w:p w14:paraId="4B8C782D" w14:textId="77777777" w:rsidR="004C4CB3" w:rsidRPr="000800EB" w:rsidRDefault="000C3E85">
      <w:pPr>
        <w:sectPr w:rsidR="004C4CB3" w:rsidRPr="000800EB" w:rsidSect="00664796">
          <w:footerReference w:type="default" r:id="rId33"/>
          <w:pgSz w:w="12240" w:h="15840" w:code="1"/>
          <w:pgMar w:top="1440" w:right="1296" w:bottom="720" w:left="1296" w:header="720" w:footer="720" w:gutter="0"/>
          <w:pgNumType w:start="1"/>
          <w:cols w:space="720"/>
        </w:sectPr>
      </w:pPr>
      <w:r w:rsidRPr="000800EB">
        <w:br w:type="page"/>
      </w:r>
    </w:p>
    <w:p w14:paraId="66EB2818" w14:textId="77777777" w:rsidR="00D305A9" w:rsidRPr="000800EB" w:rsidRDefault="00BB3C22" w:rsidP="00BD52FA">
      <w:pPr>
        <w:spacing w:after="0" w:line="240" w:lineRule="auto"/>
        <w:jc w:val="center"/>
        <w:rPr>
          <w:b/>
          <w:bCs/>
          <w:sz w:val="24"/>
          <w:szCs w:val="24"/>
        </w:rPr>
      </w:pPr>
      <w:r w:rsidRPr="000800EB">
        <w:rPr>
          <w:b/>
          <w:bCs/>
          <w:sz w:val="24"/>
          <w:szCs w:val="24"/>
        </w:rPr>
        <w:lastRenderedPageBreak/>
        <w:t>EXHIBIT A,</w:t>
      </w:r>
    </w:p>
    <w:p w14:paraId="666E0113" w14:textId="77777777" w:rsidR="00BB3C22" w:rsidRPr="000800EB" w:rsidRDefault="00BB3C22" w:rsidP="00BB3C22">
      <w:pPr>
        <w:spacing w:after="0" w:line="240" w:lineRule="auto"/>
        <w:jc w:val="center"/>
        <w:rPr>
          <w:rFonts w:eastAsia="Times New Roman" w:cs="Times New Roman"/>
          <w:b/>
          <w:sz w:val="24"/>
          <w:szCs w:val="24"/>
        </w:rPr>
      </w:pPr>
      <w:r w:rsidRPr="000800EB">
        <w:rPr>
          <w:rFonts w:eastAsia="Times New Roman" w:cs="Times New Roman"/>
          <w:b/>
          <w:sz w:val="24"/>
          <w:szCs w:val="24"/>
        </w:rPr>
        <w:t>ATTACHMENT 1G</w:t>
      </w:r>
    </w:p>
    <w:p w14:paraId="252C265F" w14:textId="77777777" w:rsidR="00BB3C22" w:rsidRPr="000800EB" w:rsidRDefault="00BB3C22" w:rsidP="00BB3C22">
      <w:pPr>
        <w:spacing w:after="0" w:line="240" w:lineRule="auto"/>
        <w:rPr>
          <w:rFonts w:eastAsia="Times New Roman" w:cs="Times New Roman"/>
          <w:sz w:val="24"/>
          <w:szCs w:val="24"/>
        </w:rPr>
      </w:pPr>
    </w:p>
    <w:p w14:paraId="29C8D6A4" w14:textId="77777777" w:rsidR="00BB3C22" w:rsidRPr="000800EB" w:rsidRDefault="00BB3C22" w:rsidP="00BB3C22">
      <w:pPr>
        <w:spacing w:after="0" w:line="240" w:lineRule="auto"/>
        <w:jc w:val="center"/>
        <w:rPr>
          <w:rFonts w:eastAsia="Times New Roman" w:cs="Times New Roman"/>
          <w:sz w:val="24"/>
          <w:szCs w:val="24"/>
        </w:rPr>
      </w:pPr>
      <w:r w:rsidRPr="000800EB">
        <w:rPr>
          <w:rFonts w:eastAsia="Times New Roman" w:cs="Times New Roman"/>
          <w:sz w:val="24"/>
          <w:szCs w:val="24"/>
        </w:rPr>
        <w:t>ACHCH SLIDING FEE DISCOUNT POLICY AND SCHEDULE</w:t>
      </w:r>
    </w:p>
    <w:p w14:paraId="18DF1A09" w14:textId="77777777" w:rsidR="006D62A0" w:rsidRPr="006D62A0" w:rsidRDefault="006D62A0" w:rsidP="006D62A0">
      <w:pPr>
        <w:tabs>
          <w:tab w:val="left" w:pos="5385"/>
        </w:tabs>
        <w:autoSpaceDE w:val="0"/>
        <w:autoSpaceDN w:val="0"/>
        <w:adjustRightInd w:val="0"/>
        <w:spacing w:after="240" w:line="240" w:lineRule="auto"/>
        <w:rPr>
          <w:rFonts w:ascii="Calibri" w:eastAsia="Calibri" w:hAnsi="Calibri" w:cs="Calibri"/>
          <w:b/>
          <w:bCs/>
          <w:color w:val="000000"/>
          <w:sz w:val="24"/>
          <w:szCs w:val="24"/>
        </w:rPr>
      </w:pPr>
    </w:p>
    <w:p w14:paraId="41F6978C" w14:textId="77777777" w:rsidR="006D62A0" w:rsidRPr="006D62A0" w:rsidRDefault="006D62A0" w:rsidP="006D62A0">
      <w:pPr>
        <w:tabs>
          <w:tab w:val="left" w:pos="5385"/>
        </w:tabs>
        <w:autoSpaceDE w:val="0"/>
        <w:autoSpaceDN w:val="0"/>
        <w:adjustRightInd w:val="0"/>
        <w:spacing w:after="240" w:line="240" w:lineRule="auto"/>
        <w:rPr>
          <w:rFonts w:ascii="Calibri" w:eastAsia="Calibri" w:hAnsi="Calibri" w:cs="Calibri"/>
          <w:color w:val="000000"/>
          <w:sz w:val="24"/>
          <w:szCs w:val="24"/>
        </w:rPr>
      </w:pPr>
      <w:r w:rsidRPr="006D62A0">
        <w:rPr>
          <w:rFonts w:ascii="Calibri" w:eastAsia="Calibri" w:hAnsi="Calibri" w:cs="Calibri"/>
          <w:b/>
          <w:bCs/>
          <w:color w:val="000000"/>
          <w:sz w:val="24"/>
          <w:szCs w:val="24"/>
        </w:rPr>
        <w:t>ACHCH HEALTH CENTER SLIDING FEE DISCOUNT POLICY</w:t>
      </w:r>
      <w:r w:rsidRPr="006D62A0">
        <w:rPr>
          <w:rFonts w:ascii="Calibri" w:eastAsia="Calibri" w:hAnsi="Calibri" w:cs="Calibri"/>
          <w:b/>
          <w:bCs/>
          <w:color w:val="000000"/>
          <w:sz w:val="24"/>
          <w:szCs w:val="24"/>
        </w:rPr>
        <w:tab/>
      </w:r>
    </w:p>
    <w:p w14:paraId="2C20AC41" w14:textId="77777777" w:rsidR="006D62A0" w:rsidRPr="006D62A0" w:rsidRDefault="006D62A0" w:rsidP="006D62A0">
      <w:pPr>
        <w:autoSpaceDE w:val="0"/>
        <w:autoSpaceDN w:val="0"/>
        <w:adjustRightInd w:val="0"/>
        <w:spacing w:after="240" w:line="240" w:lineRule="auto"/>
        <w:rPr>
          <w:rFonts w:ascii="Calibri" w:eastAsia="Calibri" w:hAnsi="Calibri" w:cs="Calibri"/>
          <w:bCs/>
          <w:color w:val="000000"/>
          <w:sz w:val="24"/>
          <w:szCs w:val="24"/>
        </w:rPr>
      </w:pPr>
    </w:p>
    <w:p w14:paraId="7C7CFDA5" w14:textId="77777777" w:rsidR="006D62A0" w:rsidRPr="006D62A0" w:rsidRDefault="006D62A0" w:rsidP="006D62A0">
      <w:pPr>
        <w:autoSpaceDE w:val="0"/>
        <w:autoSpaceDN w:val="0"/>
        <w:adjustRightInd w:val="0"/>
        <w:spacing w:after="240" w:line="240" w:lineRule="auto"/>
        <w:rPr>
          <w:rFonts w:ascii="Calibri" w:eastAsia="Calibri" w:hAnsi="Calibri" w:cs="Calibri"/>
          <w:color w:val="000000"/>
          <w:sz w:val="24"/>
          <w:szCs w:val="24"/>
        </w:rPr>
      </w:pPr>
      <w:r w:rsidRPr="006D62A0">
        <w:rPr>
          <w:rFonts w:ascii="Calibri" w:eastAsia="Calibri" w:hAnsi="Calibri" w:cs="Calibri"/>
          <w:b/>
          <w:bCs/>
          <w:color w:val="000000"/>
          <w:sz w:val="24"/>
          <w:szCs w:val="24"/>
        </w:rPr>
        <w:t>PURPOSE</w:t>
      </w:r>
    </w:p>
    <w:p w14:paraId="621BA072" w14:textId="77777777" w:rsidR="006D62A0" w:rsidRPr="006D62A0" w:rsidRDefault="006D62A0" w:rsidP="006D62A0">
      <w:pPr>
        <w:autoSpaceDE w:val="0"/>
        <w:autoSpaceDN w:val="0"/>
        <w:adjustRightInd w:val="0"/>
        <w:spacing w:after="240" w:line="240" w:lineRule="auto"/>
        <w:rPr>
          <w:rFonts w:ascii="Calibri" w:eastAsia="Calibri" w:hAnsi="Calibri" w:cs="Calibri"/>
          <w:color w:val="000000"/>
          <w:sz w:val="24"/>
          <w:szCs w:val="24"/>
        </w:rPr>
      </w:pPr>
      <w:r w:rsidRPr="006D62A0">
        <w:rPr>
          <w:rFonts w:ascii="Calibri" w:eastAsia="Calibri" w:hAnsi="Calibri" w:cs="Calibri"/>
          <w:color w:val="000000"/>
        </w:rPr>
        <w:t>The purpose of this Policy is t</w:t>
      </w:r>
      <w:r w:rsidRPr="006D62A0">
        <w:rPr>
          <w:rFonts w:ascii="Calibri" w:eastAsia="Calibri" w:hAnsi="Calibri" w:cs="Calibri"/>
          <w:color w:val="000000"/>
          <w:sz w:val="24"/>
          <w:szCs w:val="24"/>
        </w:rPr>
        <w:t>o describe how Alameda County Health Care for the Homeless minimizes financial barriers to health care services available to persons experiencing homelessness while maximizing revenue to support those services in compliance with HRSA regulations.</w:t>
      </w:r>
    </w:p>
    <w:p w14:paraId="58E718D8" w14:textId="77777777" w:rsidR="006D62A0" w:rsidRPr="006D62A0" w:rsidRDefault="006D62A0" w:rsidP="006D62A0">
      <w:pPr>
        <w:autoSpaceDE w:val="0"/>
        <w:autoSpaceDN w:val="0"/>
        <w:adjustRightInd w:val="0"/>
        <w:spacing w:after="240" w:line="240" w:lineRule="auto"/>
        <w:rPr>
          <w:rFonts w:ascii="Calibri" w:eastAsia="Calibri" w:hAnsi="Calibri" w:cs="Calibri"/>
          <w:b/>
          <w:bCs/>
          <w:color w:val="000000"/>
          <w:sz w:val="24"/>
          <w:szCs w:val="24"/>
        </w:rPr>
      </w:pPr>
      <w:r w:rsidRPr="006D62A0">
        <w:rPr>
          <w:rFonts w:ascii="Calibri" w:eastAsia="Calibri" w:hAnsi="Calibri" w:cs="Calibri"/>
          <w:b/>
          <w:bCs/>
          <w:color w:val="000000"/>
          <w:sz w:val="24"/>
          <w:szCs w:val="24"/>
        </w:rPr>
        <w:t>SCOPE/COVERAGE</w:t>
      </w:r>
    </w:p>
    <w:p w14:paraId="34B0F1BC" w14:textId="77777777" w:rsidR="006D62A0" w:rsidRPr="006D62A0" w:rsidRDefault="006D62A0" w:rsidP="006D62A0">
      <w:pPr>
        <w:autoSpaceDE w:val="0"/>
        <w:autoSpaceDN w:val="0"/>
        <w:adjustRightInd w:val="0"/>
        <w:spacing w:after="240" w:line="240" w:lineRule="auto"/>
        <w:rPr>
          <w:rFonts w:ascii="Calibri" w:eastAsia="Calibri" w:hAnsi="Calibri" w:cs="Cambria"/>
          <w:color w:val="000000"/>
          <w:sz w:val="24"/>
          <w:szCs w:val="24"/>
        </w:rPr>
      </w:pPr>
      <w:r w:rsidRPr="006D62A0">
        <w:rPr>
          <w:rFonts w:ascii="Calibri" w:eastAsia="Calibri" w:hAnsi="Calibri" w:cs="Calibri"/>
          <w:color w:val="000000"/>
          <w:sz w:val="24"/>
          <w:szCs w:val="24"/>
        </w:rPr>
        <w:t xml:space="preserve">Applies to all services within the HRSA-approved Scope of Project of the HCH program whether delivered directly by Alameda County employees or under contract or subrecipient agreements. </w:t>
      </w:r>
    </w:p>
    <w:p w14:paraId="033675EB" w14:textId="77777777" w:rsidR="006D62A0" w:rsidRPr="006D62A0" w:rsidRDefault="006D62A0" w:rsidP="006D62A0">
      <w:pPr>
        <w:autoSpaceDE w:val="0"/>
        <w:autoSpaceDN w:val="0"/>
        <w:adjustRightInd w:val="0"/>
        <w:spacing w:after="240" w:line="240" w:lineRule="auto"/>
        <w:rPr>
          <w:rFonts w:ascii="Calibri" w:eastAsia="Calibri" w:hAnsi="Calibri" w:cs="Calibri"/>
          <w:b/>
          <w:bCs/>
          <w:color w:val="000000"/>
          <w:sz w:val="24"/>
          <w:szCs w:val="24"/>
        </w:rPr>
      </w:pPr>
      <w:r w:rsidRPr="006D62A0">
        <w:rPr>
          <w:rFonts w:ascii="Calibri" w:eastAsia="Calibri" w:hAnsi="Calibri" w:cs="Calibri"/>
          <w:b/>
          <w:bCs/>
          <w:color w:val="000000"/>
          <w:sz w:val="24"/>
          <w:szCs w:val="24"/>
        </w:rPr>
        <w:t>PROVISIONS</w:t>
      </w:r>
    </w:p>
    <w:p w14:paraId="5B5669D3" w14:textId="77777777" w:rsidR="006D62A0" w:rsidRPr="006D62A0" w:rsidRDefault="006D62A0" w:rsidP="006D62A0">
      <w:pPr>
        <w:autoSpaceDE w:val="0"/>
        <w:autoSpaceDN w:val="0"/>
        <w:adjustRightInd w:val="0"/>
        <w:spacing w:after="240" w:line="240" w:lineRule="auto"/>
        <w:rPr>
          <w:rFonts w:ascii="Calibri" w:eastAsia="Calibri" w:hAnsi="Calibri" w:cs="Calibri"/>
          <w:i/>
          <w:color w:val="000000"/>
          <w:sz w:val="24"/>
          <w:szCs w:val="24"/>
        </w:rPr>
      </w:pPr>
      <w:r w:rsidRPr="006D62A0">
        <w:rPr>
          <w:rFonts w:ascii="Calibri" w:eastAsia="Calibri" w:hAnsi="Calibri" w:cs="Calibri"/>
          <w:i/>
          <w:color w:val="000000"/>
          <w:sz w:val="24"/>
          <w:szCs w:val="24"/>
        </w:rPr>
        <w:t>Directly-Provided Services</w:t>
      </w:r>
    </w:p>
    <w:p w14:paraId="1D269900" w14:textId="77777777" w:rsidR="006D62A0" w:rsidRPr="006D62A0" w:rsidRDefault="006D62A0" w:rsidP="006D62A0">
      <w:pPr>
        <w:numPr>
          <w:ilvl w:val="0"/>
          <w:numId w:val="42"/>
        </w:numPr>
        <w:autoSpaceDE w:val="0"/>
        <w:autoSpaceDN w:val="0"/>
        <w:adjustRightInd w:val="0"/>
        <w:spacing w:after="240" w:line="240" w:lineRule="auto"/>
        <w:rPr>
          <w:rFonts w:ascii="Calibri" w:eastAsia="Calibri" w:hAnsi="Calibri" w:cs="Calibri"/>
          <w:color w:val="000000"/>
          <w:sz w:val="24"/>
          <w:szCs w:val="24"/>
        </w:rPr>
      </w:pPr>
      <w:r w:rsidRPr="006D62A0">
        <w:rPr>
          <w:rFonts w:ascii="Calibri" w:eastAsia="Calibri" w:hAnsi="Calibri" w:cs="Calibri"/>
          <w:color w:val="000000"/>
          <w:sz w:val="24"/>
          <w:szCs w:val="24"/>
        </w:rPr>
        <w:t>There are never cash transactions in services provided directly by HCH staf</w:t>
      </w:r>
      <w:r w:rsidRPr="006D62A0">
        <w:rPr>
          <w:rFonts w:ascii="Calibri" w:eastAsia="Calibri" w:hAnsi="Calibri" w:cs="Calibri"/>
          <w:sz w:val="24"/>
          <w:szCs w:val="24"/>
        </w:rPr>
        <w:t xml:space="preserve">f in HCH office or portable care settings.  Any patient who is assessed any charges in accordance with the ACHCH Sliding Fee Discount Procedure will have fees paid by the HCH program using non-federal funds. </w:t>
      </w:r>
    </w:p>
    <w:p w14:paraId="6CC85B35" w14:textId="77777777" w:rsidR="006D62A0" w:rsidRPr="006D62A0" w:rsidRDefault="006D62A0" w:rsidP="006D62A0">
      <w:pPr>
        <w:numPr>
          <w:ilvl w:val="0"/>
          <w:numId w:val="42"/>
        </w:numPr>
        <w:autoSpaceDE w:val="0"/>
        <w:autoSpaceDN w:val="0"/>
        <w:adjustRightInd w:val="0"/>
        <w:spacing w:after="240" w:line="240" w:lineRule="auto"/>
        <w:rPr>
          <w:rFonts w:ascii="Calibri" w:eastAsia="Calibri" w:hAnsi="Calibri" w:cs="Calibri"/>
          <w:color w:val="000000"/>
          <w:sz w:val="24"/>
          <w:szCs w:val="24"/>
        </w:rPr>
      </w:pPr>
      <w:r w:rsidRPr="006D62A0">
        <w:rPr>
          <w:rFonts w:ascii="Calibri" w:eastAsia="Calibri" w:hAnsi="Calibri" w:cs="Calibri"/>
          <w:color w:val="000000"/>
          <w:sz w:val="24"/>
          <w:szCs w:val="24"/>
        </w:rPr>
        <w:t>HCH staff will inform patients of Sliding Fee Discount Program availability at all contracted and subrecipient programs to whom health center patients are referred.</w:t>
      </w:r>
    </w:p>
    <w:p w14:paraId="5D5FE1A9" w14:textId="77777777" w:rsidR="006D62A0" w:rsidRPr="006D62A0" w:rsidRDefault="006D62A0" w:rsidP="006D62A0">
      <w:pPr>
        <w:autoSpaceDE w:val="0"/>
        <w:autoSpaceDN w:val="0"/>
        <w:adjustRightInd w:val="0"/>
        <w:spacing w:after="240" w:line="240" w:lineRule="auto"/>
        <w:rPr>
          <w:rFonts w:ascii="Calibri" w:eastAsia="Calibri" w:hAnsi="Calibri" w:cs="Cambria"/>
          <w:i/>
          <w:color w:val="000000"/>
          <w:sz w:val="24"/>
          <w:szCs w:val="24"/>
        </w:rPr>
      </w:pPr>
      <w:r w:rsidRPr="006D62A0">
        <w:rPr>
          <w:rFonts w:ascii="Calibri" w:eastAsia="Calibri" w:hAnsi="Calibri" w:cs="Cambria"/>
          <w:i/>
          <w:color w:val="000000"/>
          <w:sz w:val="24"/>
          <w:szCs w:val="24"/>
        </w:rPr>
        <w:t>Contracted Services</w:t>
      </w:r>
    </w:p>
    <w:p w14:paraId="4260EF54" w14:textId="77777777" w:rsidR="006D62A0" w:rsidRPr="006D62A0" w:rsidRDefault="006D62A0" w:rsidP="006D62A0">
      <w:pPr>
        <w:numPr>
          <w:ilvl w:val="0"/>
          <w:numId w:val="43"/>
        </w:numPr>
        <w:autoSpaceDE w:val="0"/>
        <w:autoSpaceDN w:val="0"/>
        <w:adjustRightInd w:val="0"/>
        <w:spacing w:after="240" w:line="240" w:lineRule="auto"/>
        <w:rPr>
          <w:rFonts w:ascii="Calibri" w:eastAsia="Calibri" w:hAnsi="Calibri" w:cs="Calibri"/>
          <w:color w:val="000000"/>
          <w:sz w:val="24"/>
          <w:szCs w:val="24"/>
        </w:rPr>
      </w:pPr>
      <w:r w:rsidRPr="006D62A0">
        <w:rPr>
          <w:rFonts w:ascii="Calibri" w:eastAsia="Calibri" w:hAnsi="Calibri" w:cs="Calibri"/>
          <w:color w:val="000000"/>
          <w:sz w:val="24"/>
          <w:szCs w:val="24"/>
        </w:rPr>
        <w:t xml:space="preserve">All patients seeking healthcare services at HCH contracted and subrecipient service sites are assured that they will be served regardless of ability to pay. </w:t>
      </w:r>
      <w:r w:rsidRPr="006D62A0">
        <w:rPr>
          <w:rFonts w:ascii="Calibri" w:eastAsia="Calibri" w:hAnsi="Calibri" w:cs="Calibri"/>
          <w:b/>
          <w:bCs/>
          <w:color w:val="000000"/>
          <w:sz w:val="24"/>
          <w:szCs w:val="24"/>
        </w:rPr>
        <w:t xml:space="preserve">No one is refused service because of lack of financial means to pay. </w:t>
      </w:r>
    </w:p>
    <w:p w14:paraId="1BCA48AD" w14:textId="77777777" w:rsidR="006D62A0" w:rsidRPr="006D62A0" w:rsidRDefault="006D62A0" w:rsidP="006D62A0">
      <w:pPr>
        <w:numPr>
          <w:ilvl w:val="0"/>
          <w:numId w:val="43"/>
        </w:numPr>
        <w:autoSpaceDE w:val="0"/>
        <w:autoSpaceDN w:val="0"/>
        <w:adjustRightInd w:val="0"/>
        <w:spacing w:after="240" w:line="240" w:lineRule="auto"/>
        <w:rPr>
          <w:rFonts w:ascii="Calibri" w:eastAsia="Calibri" w:hAnsi="Calibri" w:cs="Calibri"/>
          <w:color w:val="000000"/>
          <w:sz w:val="24"/>
          <w:szCs w:val="24"/>
        </w:rPr>
      </w:pPr>
      <w:r w:rsidRPr="006D62A0">
        <w:rPr>
          <w:rFonts w:ascii="Calibri" w:eastAsia="Calibri" w:hAnsi="Calibri" w:cs="Calibri"/>
          <w:color w:val="000000"/>
          <w:sz w:val="24"/>
          <w:szCs w:val="24"/>
        </w:rPr>
        <w:t xml:space="preserve">HCH contractors and subrecipient programs must offer a Sliding Fee Discount Program.  The program must apply to all patients receiving services under the terms of the agreement with HCH and must operate in accordance with most recently updated version of the </w:t>
      </w:r>
      <w:r w:rsidRPr="006D62A0">
        <w:rPr>
          <w:rFonts w:ascii="Calibri" w:eastAsia="Calibri" w:hAnsi="Calibri" w:cs="Calibri"/>
          <w:color w:val="000000"/>
          <w:sz w:val="24"/>
          <w:szCs w:val="24"/>
          <w:u w:val="single"/>
        </w:rPr>
        <w:t>HRSA Health Center Program Compliance Manual.</w:t>
      </w:r>
    </w:p>
    <w:p w14:paraId="3A52E28D" w14:textId="77777777" w:rsidR="006D62A0" w:rsidRPr="006D62A0" w:rsidRDefault="006D62A0" w:rsidP="006D62A0">
      <w:pPr>
        <w:numPr>
          <w:ilvl w:val="0"/>
          <w:numId w:val="43"/>
        </w:numPr>
        <w:autoSpaceDE w:val="0"/>
        <w:autoSpaceDN w:val="0"/>
        <w:adjustRightInd w:val="0"/>
        <w:spacing w:after="240" w:line="240" w:lineRule="auto"/>
        <w:rPr>
          <w:rFonts w:ascii="Calibri" w:eastAsia="Calibri" w:hAnsi="Calibri" w:cs="Calibri"/>
          <w:color w:val="000000"/>
          <w:sz w:val="24"/>
          <w:szCs w:val="24"/>
        </w:rPr>
      </w:pPr>
      <w:r w:rsidRPr="006D62A0">
        <w:rPr>
          <w:rFonts w:ascii="Calibri" w:eastAsia="Calibri" w:hAnsi="Calibri" w:cs="Calibri"/>
          <w:bCs/>
          <w:color w:val="000000"/>
          <w:sz w:val="24"/>
          <w:szCs w:val="24"/>
        </w:rPr>
        <w:t>Self-declaration of income and homeless housing status</w:t>
      </w:r>
      <w:r w:rsidRPr="006D62A0">
        <w:rPr>
          <w:rFonts w:ascii="Calibri" w:eastAsia="Calibri" w:hAnsi="Calibri" w:cs="Calibri"/>
          <w:b/>
          <w:bCs/>
          <w:color w:val="000000"/>
          <w:sz w:val="24"/>
          <w:szCs w:val="24"/>
        </w:rPr>
        <w:t xml:space="preserve"> </w:t>
      </w:r>
      <w:r w:rsidRPr="006D62A0">
        <w:rPr>
          <w:rFonts w:ascii="Calibri" w:eastAsia="Calibri" w:hAnsi="Calibri" w:cs="Calibri"/>
          <w:color w:val="000000"/>
          <w:sz w:val="24"/>
          <w:szCs w:val="24"/>
        </w:rPr>
        <w:t xml:space="preserve">must be allowed for patients served under the terms of an agreement with HCH.  Patients without proof of income are </w:t>
      </w:r>
      <w:r w:rsidRPr="006D62A0">
        <w:rPr>
          <w:rFonts w:ascii="Calibri" w:eastAsia="Calibri" w:hAnsi="Calibri" w:cs="Calibri"/>
          <w:color w:val="000000"/>
          <w:sz w:val="24"/>
          <w:szCs w:val="24"/>
        </w:rPr>
        <w:lastRenderedPageBreak/>
        <w:t>allowed to provide a verbal or signed statement of income, which may include a reason they are unable to provide independent verification.</w:t>
      </w:r>
    </w:p>
    <w:p w14:paraId="18C9FC90" w14:textId="77777777" w:rsidR="006D62A0" w:rsidRPr="006D62A0" w:rsidRDefault="006D62A0" w:rsidP="006D62A0">
      <w:pPr>
        <w:numPr>
          <w:ilvl w:val="0"/>
          <w:numId w:val="43"/>
        </w:numPr>
        <w:autoSpaceDE w:val="0"/>
        <w:autoSpaceDN w:val="0"/>
        <w:adjustRightInd w:val="0"/>
        <w:spacing w:after="240" w:line="240" w:lineRule="auto"/>
        <w:rPr>
          <w:rFonts w:ascii="Calibri" w:eastAsia="Calibri" w:hAnsi="Calibri" w:cs="Calibri"/>
          <w:sz w:val="24"/>
          <w:szCs w:val="24"/>
        </w:rPr>
      </w:pPr>
      <w:r w:rsidRPr="006D62A0">
        <w:rPr>
          <w:rFonts w:ascii="Calibri" w:eastAsia="Calibri" w:hAnsi="Calibri" w:cs="Calibri"/>
          <w:color w:val="000000"/>
          <w:sz w:val="24"/>
          <w:szCs w:val="24"/>
        </w:rPr>
        <w:t xml:space="preserve">Nominal fees are waived for patients served under the terms of contractual agreement with </w:t>
      </w:r>
      <w:r w:rsidRPr="006D62A0">
        <w:rPr>
          <w:rFonts w:ascii="Calibri" w:eastAsia="Calibri" w:hAnsi="Calibri" w:cs="Calibri"/>
          <w:sz w:val="24"/>
          <w:szCs w:val="24"/>
        </w:rPr>
        <w:t xml:space="preserve">HCH. Patients who are served at non-portable care sites who earn above 100% of the Federal Poverty Level must be charged according to the Sliding Scale Fee Discount Schedule, and offered charity/alternative payment of nominal fees, paid with non-Federal funds. </w:t>
      </w:r>
    </w:p>
    <w:p w14:paraId="17EAE2C7" w14:textId="77777777" w:rsidR="006D62A0" w:rsidRPr="006D62A0" w:rsidRDefault="006D62A0" w:rsidP="006D62A0">
      <w:pPr>
        <w:numPr>
          <w:ilvl w:val="0"/>
          <w:numId w:val="43"/>
        </w:numPr>
        <w:autoSpaceDE w:val="0"/>
        <w:autoSpaceDN w:val="0"/>
        <w:adjustRightInd w:val="0"/>
        <w:spacing w:after="240" w:line="240" w:lineRule="auto"/>
        <w:rPr>
          <w:rFonts w:ascii="Calibri" w:eastAsia="Calibri" w:hAnsi="Calibri" w:cs="Calibri"/>
          <w:sz w:val="24"/>
          <w:szCs w:val="24"/>
        </w:rPr>
      </w:pPr>
      <w:r w:rsidRPr="006D62A0">
        <w:rPr>
          <w:rFonts w:ascii="Calibri" w:eastAsia="Calibri" w:hAnsi="Calibri" w:cs="Calibri"/>
          <w:sz w:val="24"/>
          <w:szCs w:val="24"/>
        </w:rPr>
        <w:t>Under no circumstance shall any HCH-contracted provider refer any balances owed by a homeless health center patient for ACHCH health center-covered services to any collections agency for payment. In the event of substantial non-payment of balances owed for health center-covered services, contracted provider may choose to contact HCH program staff for consultation and if necessary, payment with non-federal funds.</w:t>
      </w:r>
    </w:p>
    <w:p w14:paraId="290AA431" w14:textId="77777777" w:rsidR="006D62A0" w:rsidRPr="006D62A0" w:rsidRDefault="006D62A0" w:rsidP="006D62A0">
      <w:pPr>
        <w:spacing w:after="240" w:line="240" w:lineRule="auto"/>
        <w:rPr>
          <w:rFonts w:ascii="Calibri" w:eastAsia="Times New Roman" w:hAnsi="Calibri" w:cs="Calibri"/>
          <w:b/>
          <w:color w:val="000000"/>
        </w:rPr>
      </w:pPr>
    </w:p>
    <w:p w14:paraId="1849B29C" w14:textId="77777777" w:rsidR="006D62A0" w:rsidRPr="006D62A0" w:rsidRDefault="006D62A0" w:rsidP="006D62A0">
      <w:pPr>
        <w:spacing w:after="240" w:line="240" w:lineRule="auto"/>
        <w:rPr>
          <w:rFonts w:ascii="Calibri" w:eastAsia="Times New Roman" w:hAnsi="Calibri" w:cs="Calibri"/>
          <w:b/>
          <w:color w:val="000000"/>
          <w:sz w:val="24"/>
          <w:szCs w:val="24"/>
        </w:rPr>
      </w:pPr>
      <w:r w:rsidRPr="006D62A0">
        <w:rPr>
          <w:rFonts w:ascii="Calibri" w:eastAsia="Times New Roman" w:hAnsi="Calibri" w:cs="Calibri"/>
          <w:b/>
          <w:color w:val="000000"/>
          <w:sz w:val="24"/>
          <w:szCs w:val="24"/>
        </w:rPr>
        <w:t>RESOURCES:</w:t>
      </w:r>
    </w:p>
    <w:p w14:paraId="5E55D719" w14:textId="77777777" w:rsidR="006D62A0" w:rsidRPr="006D62A0" w:rsidRDefault="004C2497" w:rsidP="006D62A0">
      <w:pPr>
        <w:spacing w:after="240" w:line="240" w:lineRule="auto"/>
        <w:rPr>
          <w:rFonts w:ascii="Calibri" w:eastAsia="Times New Roman" w:hAnsi="Calibri" w:cs="Calibri"/>
          <w:sz w:val="24"/>
          <w:szCs w:val="24"/>
        </w:rPr>
      </w:pPr>
      <w:hyperlink r:id="rId34" w:history="1">
        <w:r w:rsidR="006D62A0" w:rsidRPr="006D62A0">
          <w:rPr>
            <w:rFonts w:ascii="Calibri" w:eastAsia="Times New Roman" w:hAnsi="Calibri" w:cs="Calibri"/>
            <w:color w:val="0000FF"/>
            <w:sz w:val="24"/>
            <w:szCs w:val="24"/>
            <w:u w:val="single"/>
          </w:rPr>
          <w:t>https://bphc.hrsa.gov/programrequirements/compliancemanual/index.html</w:t>
        </w:r>
      </w:hyperlink>
      <w:r w:rsidR="006D62A0" w:rsidRPr="006D62A0">
        <w:rPr>
          <w:rFonts w:ascii="Calibri" w:eastAsia="Times New Roman" w:hAnsi="Calibri" w:cs="Calibri"/>
          <w:sz w:val="24"/>
          <w:szCs w:val="24"/>
        </w:rPr>
        <w:t xml:space="preserve"> </w:t>
      </w:r>
    </w:p>
    <w:p w14:paraId="1E29BE6A" w14:textId="77777777" w:rsidR="006D62A0" w:rsidRPr="006D62A0" w:rsidRDefault="006D62A0" w:rsidP="006D62A0">
      <w:pPr>
        <w:spacing w:after="240" w:line="240" w:lineRule="auto"/>
        <w:rPr>
          <w:rFonts w:ascii="Calibri" w:eastAsia="Times New Roman" w:hAnsi="Calibri" w:cs="Calibri"/>
          <w:b/>
          <w:color w:val="000000"/>
          <w:sz w:val="24"/>
          <w:szCs w:val="24"/>
        </w:rPr>
      </w:pPr>
      <w:r w:rsidRPr="006D62A0">
        <w:rPr>
          <w:rFonts w:ascii="Calibri" w:eastAsia="Times New Roman" w:hAnsi="Calibri" w:cs="Calibri"/>
          <w:sz w:val="24"/>
          <w:szCs w:val="24"/>
        </w:rPr>
        <w:t>ACHCH Sliding Scale Fee Discount Schedule Notice</w:t>
      </w:r>
    </w:p>
    <w:p w14:paraId="427AA44D" w14:textId="77777777" w:rsidR="006D62A0" w:rsidRPr="006D62A0" w:rsidRDefault="006D62A0" w:rsidP="006D62A0">
      <w:pPr>
        <w:spacing w:after="240" w:line="240" w:lineRule="auto"/>
        <w:rPr>
          <w:rFonts w:ascii="Calibri" w:eastAsia="Times New Roman" w:hAnsi="Calibri" w:cs="Calibri"/>
          <w:b/>
          <w:color w:val="000000"/>
          <w:sz w:val="24"/>
          <w:szCs w:val="24"/>
        </w:rPr>
      </w:pPr>
      <w:r w:rsidRPr="006D62A0">
        <w:rPr>
          <w:rFonts w:ascii="Calibri" w:eastAsia="Times New Roman" w:hAnsi="Calibri" w:cs="Calibri"/>
          <w:b/>
          <w:color w:val="000000"/>
          <w:sz w:val="24"/>
          <w:szCs w:val="24"/>
        </w:rPr>
        <w:t xml:space="preserve">REVISION HISTORY </w:t>
      </w: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4297"/>
        <w:gridCol w:w="2183"/>
        <w:gridCol w:w="1372"/>
      </w:tblGrid>
      <w:tr w:rsidR="006D62A0" w:rsidRPr="006D62A0" w14:paraId="590A6FEA" w14:textId="77777777" w:rsidTr="005629AE">
        <w:trPr>
          <w:trHeight w:val="602"/>
        </w:trPr>
        <w:tc>
          <w:tcPr>
            <w:tcW w:w="1818" w:type="dxa"/>
          </w:tcPr>
          <w:p w14:paraId="75FDF5DC" w14:textId="77777777" w:rsidR="006D62A0" w:rsidRPr="006D62A0" w:rsidRDefault="006D62A0" w:rsidP="006D62A0">
            <w:pPr>
              <w:tabs>
                <w:tab w:val="center" w:pos="4320"/>
                <w:tab w:val="right" w:pos="8640"/>
              </w:tabs>
              <w:spacing w:after="240" w:line="240" w:lineRule="auto"/>
              <w:rPr>
                <w:rFonts w:ascii="Calibri" w:eastAsia="Times New Roman" w:hAnsi="Calibri" w:cs="Calibri"/>
                <w:b/>
              </w:rPr>
            </w:pPr>
            <w:r w:rsidRPr="006D62A0">
              <w:rPr>
                <w:rFonts w:ascii="Calibri" w:eastAsia="Times New Roman" w:hAnsi="Calibri" w:cs="Calibri"/>
                <w:b/>
              </w:rPr>
              <w:t>Version</w:t>
            </w:r>
          </w:p>
        </w:tc>
        <w:tc>
          <w:tcPr>
            <w:tcW w:w="4297" w:type="dxa"/>
          </w:tcPr>
          <w:p w14:paraId="2ACDFB99" w14:textId="77777777" w:rsidR="006D62A0" w:rsidRPr="006D62A0" w:rsidRDefault="006D62A0" w:rsidP="006D62A0">
            <w:pPr>
              <w:tabs>
                <w:tab w:val="center" w:pos="4320"/>
                <w:tab w:val="right" w:pos="8640"/>
              </w:tabs>
              <w:spacing w:after="240" w:line="240" w:lineRule="auto"/>
              <w:rPr>
                <w:rFonts w:ascii="Calibri" w:eastAsia="Times New Roman" w:hAnsi="Calibri" w:cs="Calibri"/>
                <w:b/>
              </w:rPr>
            </w:pPr>
            <w:r w:rsidRPr="006D62A0">
              <w:rPr>
                <w:rFonts w:ascii="Calibri" w:eastAsia="Times New Roman" w:hAnsi="Calibri" w:cs="Calibri"/>
                <w:b/>
              </w:rPr>
              <w:t>Description of change</w:t>
            </w:r>
          </w:p>
        </w:tc>
        <w:tc>
          <w:tcPr>
            <w:tcW w:w="2183" w:type="dxa"/>
          </w:tcPr>
          <w:p w14:paraId="3B39EE08" w14:textId="77777777" w:rsidR="006D62A0" w:rsidRPr="006D62A0" w:rsidRDefault="006D62A0" w:rsidP="006D62A0">
            <w:pPr>
              <w:tabs>
                <w:tab w:val="center" w:pos="4320"/>
                <w:tab w:val="right" w:pos="8640"/>
              </w:tabs>
              <w:spacing w:after="240" w:line="240" w:lineRule="auto"/>
              <w:rPr>
                <w:rFonts w:ascii="Calibri" w:eastAsia="Times New Roman" w:hAnsi="Calibri" w:cs="Calibri"/>
                <w:b/>
              </w:rPr>
            </w:pPr>
            <w:r w:rsidRPr="006D62A0">
              <w:rPr>
                <w:rFonts w:ascii="Calibri" w:eastAsia="Times New Roman" w:hAnsi="Calibri" w:cs="Calibri"/>
                <w:b/>
              </w:rPr>
              <w:t>Approved by ACHCH Commission</w:t>
            </w:r>
          </w:p>
        </w:tc>
        <w:tc>
          <w:tcPr>
            <w:tcW w:w="1372" w:type="dxa"/>
          </w:tcPr>
          <w:p w14:paraId="386D6D64" w14:textId="77777777" w:rsidR="006D62A0" w:rsidRPr="006D62A0" w:rsidRDefault="006D62A0" w:rsidP="006D62A0">
            <w:pPr>
              <w:tabs>
                <w:tab w:val="center" w:pos="4320"/>
                <w:tab w:val="right" w:pos="8640"/>
              </w:tabs>
              <w:spacing w:after="240" w:line="240" w:lineRule="auto"/>
              <w:rPr>
                <w:rFonts w:ascii="Calibri" w:eastAsia="Times New Roman" w:hAnsi="Calibri" w:cs="Calibri"/>
                <w:b/>
              </w:rPr>
            </w:pPr>
            <w:r w:rsidRPr="006D62A0">
              <w:rPr>
                <w:rFonts w:ascii="Calibri" w:eastAsia="Times New Roman" w:hAnsi="Calibri" w:cs="Calibri"/>
                <w:b/>
              </w:rPr>
              <w:t>Edit Date</w:t>
            </w:r>
          </w:p>
        </w:tc>
      </w:tr>
      <w:tr w:rsidR="006D62A0" w:rsidRPr="006D62A0" w14:paraId="459A4D23" w14:textId="77777777" w:rsidTr="005629AE">
        <w:trPr>
          <w:trHeight w:val="323"/>
        </w:trPr>
        <w:tc>
          <w:tcPr>
            <w:tcW w:w="1818" w:type="dxa"/>
          </w:tcPr>
          <w:p w14:paraId="00745501" w14:textId="77777777" w:rsidR="006D62A0" w:rsidRPr="006D62A0" w:rsidRDefault="006D62A0" w:rsidP="006D62A0">
            <w:pPr>
              <w:spacing w:after="240" w:line="240" w:lineRule="auto"/>
              <w:rPr>
                <w:rFonts w:ascii="Calibri" w:eastAsia="Times New Roman" w:hAnsi="Calibri" w:cs="Calibri"/>
              </w:rPr>
            </w:pPr>
            <w:r w:rsidRPr="006D62A0">
              <w:rPr>
                <w:rFonts w:ascii="Calibri" w:eastAsia="Times New Roman" w:hAnsi="Calibri" w:cs="Calibri"/>
              </w:rPr>
              <w:t>0</w:t>
            </w:r>
          </w:p>
        </w:tc>
        <w:tc>
          <w:tcPr>
            <w:tcW w:w="4297" w:type="dxa"/>
          </w:tcPr>
          <w:p w14:paraId="09EDB78C" w14:textId="77777777" w:rsidR="006D62A0" w:rsidRPr="006D62A0" w:rsidRDefault="006D62A0" w:rsidP="006D62A0">
            <w:pPr>
              <w:spacing w:after="240" w:line="240" w:lineRule="auto"/>
              <w:rPr>
                <w:rFonts w:ascii="Calibri" w:eastAsia="Times New Roman" w:hAnsi="Calibri" w:cs="Calibri"/>
              </w:rPr>
            </w:pPr>
            <w:r w:rsidRPr="006D62A0">
              <w:rPr>
                <w:rFonts w:ascii="Calibri" w:eastAsia="Times New Roman" w:hAnsi="Calibri" w:cs="Calibri"/>
              </w:rPr>
              <w:t>Original</w:t>
            </w:r>
          </w:p>
        </w:tc>
        <w:tc>
          <w:tcPr>
            <w:tcW w:w="2183" w:type="dxa"/>
          </w:tcPr>
          <w:p w14:paraId="7FA72177" w14:textId="77777777" w:rsidR="006D62A0" w:rsidRPr="006D62A0" w:rsidRDefault="006D62A0" w:rsidP="006D62A0">
            <w:pPr>
              <w:spacing w:after="240" w:line="240" w:lineRule="auto"/>
              <w:rPr>
                <w:rFonts w:ascii="Calibri" w:eastAsia="Times New Roman" w:hAnsi="Calibri" w:cs="Calibri"/>
              </w:rPr>
            </w:pPr>
          </w:p>
        </w:tc>
        <w:tc>
          <w:tcPr>
            <w:tcW w:w="1372" w:type="dxa"/>
          </w:tcPr>
          <w:p w14:paraId="49BBD2FF" w14:textId="77777777" w:rsidR="006D62A0" w:rsidRPr="006D62A0" w:rsidRDefault="006D62A0" w:rsidP="006D62A0">
            <w:pPr>
              <w:tabs>
                <w:tab w:val="center" w:pos="4320"/>
                <w:tab w:val="right" w:pos="8640"/>
              </w:tabs>
              <w:spacing w:after="240" w:line="240" w:lineRule="auto"/>
              <w:rPr>
                <w:rFonts w:ascii="Calibri" w:eastAsia="Times New Roman" w:hAnsi="Calibri" w:cs="Calibri"/>
              </w:rPr>
            </w:pPr>
            <w:r w:rsidRPr="006D62A0">
              <w:rPr>
                <w:rFonts w:ascii="Calibri" w:eastAsia="Times New Roman" w:hAnsi="Calibri" w:cs="Calibri"/>
              </w:rPr>
              <w:t>8/2015</w:t>
            </w:r>
          </w:p>
        </w:tc>
      </w:tr>
      <w:tr w:rsidR="006D62A0" w:rsidRPr="006D62A0" w14:paraId="4984CA9A" w14:textId="77777777" w:rsidTr="005629AE">
        <w:trPr>
          <w:trHeight w:val="323"/>
        </w:trPr>
        <w:tc>
          <w:tcPr>
            <w:tcW w:w="1818" w:type="dxa"/>
          </w:tcPr>
          <w:p w14:paraId="4B8E2303" w14:textId="77777777" w:rsidR="006D62A0" w:rsidRPr="006D62A0" w:rsidRDefault="006D62A0" w:rsidP="006D62A0">
            <w:pPr>
              <w:spacing w:after="240" w:line="240" w:lineRule="auto"/>
              <w:rPr>
                <w:rFonts w:ascii="Calibri" w:eastAsia="Times New Roman" w:hAnsi="Calibri" w:cs="Calibri"/>
              </w:rPr>
            </w:pPr>
            <w:r w:rsidRPr="006D62A0">
              <w:rPr>
                <w:rFonts w:ascii="Calibri" w:eastAsia="Times New Roman" w:hAnsi="Calibri" w:cs="Calibri"/>
              </w:rPr>
              <w:t>1</w:t>
            </w:r>
          </w:p>
        </w:tc>
        <w:tc>
          <w:tcPr>
            <w:tcW w:w="4297" w:type="dxa"/>
          </w:tcPr>
          <w:p w14:paraId="26E20820" w14:textId="77777777" w:rsidR="006D62A0" w:rsidRPr="006D62A0" w:rsidRDefault="006D62A0" w:rsidP="006D62A0">
            <w:pPr>
              <w:spacing w:after="240" w:line="240" w:lineRule="auto"/>
              <w:rPr>
                <w:rFonts w:ascii="Calibri" w:eastAsia="Times New Roman" w:hAnsi="Calibri" w:cs="Calibri"/>
              </w:rPr>
            </w:pPr>
            <w:r w:rsidRPr="006D62A0">
              <w:rPr>
                <w:rFonts w:ascii="Calibri" w:eastAsia="Times New Roman" w:hAnsi="Calibri" w:cs="Calibri"/>
              </w:rPr>
              <w:t>Updated HRSA Health Center Compliance Manual</w:t>
            </w:r>
          </w:p>
        </w:tc>
        <w:tc>
          <w:tcPr>
            <w:tcW w:w="2183" w:type="dxa"/>
          </w:tcPr>
          <w:p w14:paraId="485E8BE4" w14:textId="77777777" w:rsidR="006D62A0" w:rsidRPr="006D62A0" w:rsidRDefault="006D62A0" w:rsidP="006D62A0">
            <w:pPr>
              <w:spacing w:after="240" w:line="240" w:lineRule="auto"/>
              <w:rPr>
                <w:rFonts w:ascii="Calibri" w:eastAsia="Times New Roman" w:hAnsi="Calibri" w:cs="Calibri"/>
              </w:rPr>
            </w:pPr>
            <w:r w:rsidRPr="006D62A0">
              <w:rPr>
                <w:rFonts w:ascii="Calibri" w:eastAsia="Times New Roman" w:hAnsi="Calibri" w:cs="Calibri"/>
              </w:rPr>
              <w:t>6/15/2018</w:t>
            </w:r>
          </w:p>
        </w:tc>
        <w:tc>
          <w:tcPr>
            <w:tcW w:w="1372" w:type="dxa"/>
          </w:tcPr>
          <w:p w14:paraId="6E29829E" w14:textId="77777777" w:rsidR="006D62A0" w:rsidRPr="006D62A0" w:rsidRDefault="006D62A0" w:rsidP="006D62A0">
            <w:pPr>
              <w:tabs>
                <w:tab w:val="center" w:pos="4320"/>
                <w:tab w:val="right" w:pos="8640"/>
              </w:tabs>
              <w:spacing w:after="240" w:line="240" w:lineRule="auto"/>
              <w:rPr>
                <w:rFonts w:ascii="Calibri" w:eastAsia="Times New Roman" w:hAnsi="Calibri" w:cs="Calibri"/>
              </w:rPr>
            </w:pPr>
            <w:r w:rsidRPr="006D62A0">
              <w:rPr>
                <w:rFonts w:ascii="Calibri" w:eastAsia="Times New Roman" w:hAnsi="Calibri" w:cs="Calibri"/>
              </w:rPr>
              <w:t>6/15/2018</w:t>
            </w:r>
          </w:p>
        </w:tc>
      </w:tr>
      <w:tr w:rsidR="006D62A0" w:rsidRPr="006D62A0" w14:paraId="199051C9" w14:textId="77777777" w:rsidTr="005629AE">
        <w:trPr>
          <w:trHeight w:val="323"/>
        </w:trPr>
        <w:tc>
          <w:tcPr>
            <w:tcW w:w="1818" w:type="dxa"/>
          </w:tcPr>
          <w:p w14:paraId="065D62AC" w14:textId="77777777" w:rsidR="006D62A0" w:rsidRPr="006D62A0" w:rsidRDefault="006D62A0" w:rsidP="006D62A0">
            <w:pPr>
              <w:spacing w:after="240" w:line="240" w:lineRule="auto"/>
              <w:rPr>
                <w:rFonts w:ascii="Calibri" w:eastAsia="Times New Roman" w:hAnsi="Calibri" w:cs="Calibri"/>
              </w:rPr>
            </w:pPr>
            <w:r w:rsidRPr="006D62A0">
              <w:rPr>
                <w:rFonts w:ascii="Calibri" w:eastAsia="Times New Roman" w:hAnsi="Calibri" w:cs="Calibri"/>
              </w:rPr>
              <w:t>2</w:t>
            </w:r>
          </w:p>
        </w:tc>
        <w:tc>
          <w:tcPr>
            <w:tcW w:w="4297" w:type="dxa"/>
          </w:tcPr>
          <w:p w14:paraId="479F031A" w14:textId="77777777" w:rsidR="006D62A0" w:rsidRPr="006D62A0" w:rsidRDefault="006D62A0" w:rsidP="006D62A0">
            <w:pPr>
              <w:spacing w:after="240" w:line="240" w:lineRule="auto"/>
              <w:rPr>
                <w:rFonts w:ascii="Calibri" w:eastAsia="Times New Roman" w:hAnsi="Calibri" w:cs="Calibri"/>
              </w:rPr>
            </w:pPr>
            <w:r w:rsidRPr="006D62A0">
              <w:rPr>
                <w:rFonts w:ascii="Calibri" w:eastAsia="Times New Roman" w:hAnsi="Calibri" w:cs="Calibri"/>
              </w:rPr>
              <w:t>Updated with SFDS charge information</w:t>
            </w:r>
          </w:p>
        </w:tc>
        <w:tc>
          <w:tcPr>
            <w:tcW w:w="2183" w:type="dxa"/>
          </w:tcPr>
          <w:p w14:paraId="3A46D323" w14:textId="77777777" w:rsidR="006D62A0" w:rsidRPr="006D62A0" w:rsidRDefault="006D62A0" w:rsidP="006D62A0">
            <w:pPr>
              <w:spacing w:after="240" w:line="240" w:lineRule="auto"/>
              <w:rPr>
                <w:rFonts w:ascii="Calibri" w:eastAsia="Times New Roman" w:hAnsi="Calibri" w:cs="Calibri"/>
              </w:rPr>
            </w:pPr>
            <w:r w:rsidRPr="006D62A0">
              <w:rPr>
                <w:rFonts w:ascii="Calibri" w:eastAsia="Times New Roman" w:hAnsi="Calibri" w:cs="Calibri"/>
              </w:rPr>
              <w:t>11/16/2018</w:t>
            </w:r>
          </w:p>
        </w:tc>
        <w:tc>
          <w:tcPr>
            <w:tcW w:w="1372" w:type="dxa"/>
          </w:tcPr>
          <w:p w14:paraId="4A1EC59F" w14:textId="77777777" w:rsidR="006D62A0" w:rsidRPr="006D62A0" w:rsidRDefault="006D62A0" w:rsidP="006D62A0">
            <w:pPr>
              <w:tabs>
                <w:tab w:val="center" w:pos="4320"/>
                <w:tab w:val="right" w:pos="8640"/>
              </w:tabs>
              <w:spacing w:after="240" w:line="240" w:lineRule="auto"/>
              <w:rPr>
                <w:rFonts w:ascii="Calibri" w:eastAsia="Times New Roman" w:hAnsi="Calibri" w:cs="Calibri"/>
              </w:rPr>
            </w:pPr>
            <w:r w:rsidRPr="006D62A0">
              <w:rPr>
                <w:rFonts w:ascii="Calibri" w:eastAsia="Times New Roman" w:hAnsi="Calibri" w:cs="Calibri"/>
              </w:rPr>
              <w:t>11/16/2018</w:t>
            </w:r>
          </w:p>
        </w:tc>
      </w:tr>
      <w:tr w:rsidR="006D62A0" w:rsidRPr="006D62A0" w14:paraId="02CDE9A1" w14:textId="77777777" w:rsidTr="005629AE">
        <w:trPr>
          <w:trHeight w:val="323"/>
        </w:trPr>
        <w:tc>
          <w:tcPr>
            <w:tcW w:w="1818" w:type="dxa"/>
          </w:tcPr>
          <w:p w14:paraId="509E4A82" w14:textId="77777777" w:rsidR="006D62A0" w:rsidRPr="006D62A0" w:rsidRDefault="006D62A0" w:rsidP="006D62A0">
            <w:pPr>
              <w:spacing w:after="240" w:line="240" w:lineRule="auto"/>
              <w:rPr>
                <w:rFonts w:ascii="Calibri" w:eastAsia="Times New Roman" w:hAnsi="Calibri" w:cs="Calibri"/>
              </w:rPr>
            </w:pPr>
            <w:r w:rsidRPr="006D62A0">
              <w:rPr>
                <w:rFonts w:ascii="Calibri" w:eastAsia="Times New Roman" w:hAnsi="Calibri" w:cs="Calibri"/>
              </w:rPr>
              <w:t>3</w:t>
            </w:r>
          </w:p>
        </w:tc>
        <w:tc>
          <w:tcPr>
            <w:tcW w:w="4297" w:type="dxa"/>
          </w:tcPr>
          <w:p w14:paraId="639D49CC" w14:textId="77777777" w:rsidR="006D62A0" w:rsidRPr="006D62A0" w:rsidRDefault="006D62A0" w:rsidP="006D62A0">
            <w:pPr>
              <w:spacing w:after="240" w:line="240" w:lineRule="auto"/>
              <w:rPr>
                <w:rFonts w:ascii="Calibri" w:eastAsia="Times New Roman" w:hAnsi="Calibri" w:cs="Calibri"/>
              </w:rPr>
            </w:pPr>
            <w:r w:rsidRPr="006D62A0">
              <w:rPr>
                <w:rFonts w:ascii="Calibri" w:eastAsia="Times New Roman" w:hAnsi="Calibri" w:cs="Calibri"/>
              </w:rPr>
              <w:t xml:space="preserve">Updated with HRSA language; </w:t>
            </w:r>
          </w:p>
        </w:tc>
        <w:tc>
          <w:tcPr>
            <w:tcW w:w="2183" w:type="dxa"/>
          </w:tcPr>
          <w:p w14:paraId="2424F885" w14:textId="77777777" w:rsidR="006D62A0" w:rsidRPr="006D62A0" w:rsidRDefault="006D62A0" w:rsidP="006D62A0">
            <w:pPr>
              <w:spacing w:after="240" w:line="240" w:lineRule="auto"/>
              <w:rPr>
                <w:rFonts w:ascii="Calibri" w:eastAsia="Times New Roman" w:hAnsi="Calibri" w:cs="Calibri"/>
              </w:rPr>
            </w:pPr>
            <w:r w:rsidRPr="006D62A0">
              <w:rPr>
                <w:rFonts w:ascii="Calibri" w:eastAsia="Times New Roman" w:hAnsi="Calibri" w:cs="Calibri"/>
              </w:rPr>
              <w:t>12/22/2018</w:t>
            </w:r>
          </w:p>
        </w:tc>
        <w:tc>
          <w:tcPr>
            <w:tcW w:w="1372" w:type="dxa"/>
          </w:tcPr>
          <w:p w14:paraId="395EBEE3" w14:textId="77777777" w:rsidR="006D62A0" w:rsidRPr="006D62A0" w:rsidRDefault="006D62A0" w:rsidP="006D62A0">
            <w:pPr>
              <w:tabs>
                <w:tab w:val="center" w:pos="4320"/>
                <w:tab w:val="right" w:pos="8640"/>
              </w:tabs>
              <w:spacing w:after="240" w:line="240" w:lineRule="auto"/>
              <w:rPr>
                <w:rFonts w:ascii="Calibri" w:eastAsia="Times New Roman" w:hAnsi="Calibri" w:cs="Calibri"/>
              </w:rPr>
            </w:pPr>
            <w:r w:rsidRPr="006D62A0">
              <w:rPr>
                <w:rFonts w:ascii="Calibri" w:eastAsia="Times New Roman" w:hAnsi="Calibri" w:cs="Calibri"/>
              </w:rPr>
              <w:t>12/19/2018</w:t>
            </w:r>
          </w:p>
        </w:tc>
      </w:tr>
    </w:tbl>
    <w:p w14:paraId="30886CD4" w14:textId="77777777" w:rsidR="006D62A0" w:rsidRPr="006D62A0" w:rsidRDefault="006D62A0" w:rsidP="006D62A0">
      <w:pPr>
        <w:tabs>
          <w:tab w:val="left" w:pos="1452"/>
        </w:tabs>
        <w:spacing w:after="0" w:line="240" w:lineRule="auto"/>
        <w:rPr>
          <w:rFonts w:ascii="Calibri" w:eastAsia="Times New Roman" w:hAnsi="Calibri" w:cs="Calibri"/>
        </w:rPr>
      </w:pPr>
    </w:p>
    <w:p w14:paraId="7CC3C25A" w14:textId="77777777" w:rsidR="00BB3C22" w:rsidRPr="000800EB" w:rsidRDefault="00BB3C22" w:rsidP="00BB3C22">
      <w:pPr>
        <w:spacing w:after="0" w:line="240" w:lineRule="auto"/>
        <w:rPr>
          <w:rFonts w:ascii="Calibri" w:eastAsia="Times New Roman" w:hAnsi="Calibri" w:cs="Times New Roman"/>
          <w:b/>
          <w:sz w:val="36"/>
          <w:szCs w:val="36"/>
        </w:rPr>
      </w:pPr>
      <w:r w:rsidRPr="000800EB">
        <w:rPr>
          <w:rFonts w:ascii="Calibri" w:eastAsia="Times New Roman" w:hAnsi="Calibri" w:cs="Times New Roman"/>
          <w:b/>
          <w:sz w:val="36"/>
          <w:szCs w:val="36"/>
        </w:rPr>
        <w:br w:type="page"/>
      </w:r>
    </w:p>
    <w:p w14:paraId="7D03F685" w14:textId="77777777" w:rsidR="006D62A0" w:rsidRPr="006D62A0" w:rsidRDefault="006D62A0" w:rsidP="006D62A0">
      <w:pPr>
        <w:spacing w:after="0" w:line="240" w:lineRule="auto"/>
        <w:ind w:right="-540"/>
        <w:jc w:val="center"/>
        <w:rPr>
          <w:rFonts w:ascii="Calibri" w:eastAsia="Times New Roman" w:hAnsi="Calibri" w:cs="Times New Roman"/>
          <w:b/>
          <w:sz w:val="36"/>
          <w:szCs w:val="36"/>
        </w:rPr>
      </w:pPr>
      <w:r w:rsidRPr="006D62A0">
        <w:rPr>
          <w:rFonts w:ascii="Calibri" w:eastAsia="Times New Roman" w:hAnsi="Calibri" w:cs="Times New Roman"/>
          <w:b/>
          <w:sz w:val="36"/>
          <w:szCs w:val="36"/>
        </w:rPr>
        <w:lastRenderedPageBreak/>
        <w:t xml:space="preserve">Alameda County Health Care for the Homeless </w:t>
      </w:r>
    </w:p>
    <w:p w14:paraId="1C154807" w14:textId="77777777" w:rsidR="006D62A0" w:rsidRPr="006D62A0" w:rsidRDefault="006D62A0" w:rsidP="006D62A0">
      <w:pPr>
        <w:tabs>
          <w:tab w:val="left" w:pos="1800"/>
        </w:tabs>
        <w:spacing w:after="0" w:line="240" w:lineRule="auto"/>
        <w:ind w:right="-1440"/>
        <w:jc w:val="center"/>
        <w:rPr>
          <w:rFonts w:ascii="Calibri" w:eastAsia="Times New Roman" w:hAnsi="Calibri" w:cs="Times New Roman"/>
          <w:sz w:val="24"/>
          <w:szCs w:val="24"/>
        </w:rPr>
      </w:pPr>
    </w:p>
    <w:p w14:paraId="7778E3D2" w14:textId="77777777" w:rsidR="006D62A0" w:rsidRPr="006D62A0" w:rsidRDefault="006D62A0" w:rsidP="006D62A0">
      <w:pPr>
        <w:spacing w:after="0" w:line="240" w:lineRule="auto"/>
        <w:ind w:right="-540"/>
        <w:jc w:val="center"/>
        <w:rPr>
          <w:rFonts w:ascii="Calibri" w:eastAsia="Times New Roman" w:hAnsi="Calibri" w:cs="Times New Roman"/>
          <w:b/>
          <w:sz w:val="36"/>
          <w:szCs w:val="36"/>
        </w:rPr>
      </w:pPr>
      <w:r w:rsidRPr="006D62A0">
        <w:rPr>
          <w:rFonts w:ascii="Calibri" w:eastAsia="Times New Roman" w:hAnsi="Calibri" w:cs="Times New Roman"/>
          <w:b/>
          <w:sz w:val="36"/>
          <w:szCs w:val="36"/>
        </w:rPr>
        <w:t>2019 Sliding Scale Fee Schedule</w:t>
      </w:r>
    </w:p>
    <w:p w14:paraId="73C8E0BA" w14:textId="77777777" w:rsidR="006D62A0" w:rsidRPr="006D62A0" w:rsidRDefault="006D62A0" w:rsidP="006D62A0">
      <w:pPr>
        <w:spacing w:after="0" w:line="240" w:lineRule="auto"/>
        <w:ind w:right="-540"/>
        <w:jc w:val="center"/>
        <w:rPr>
          <w:rFonts w:ascii="Times New Roman" w:eastAsia="Times New Roman" w:hAnsi="Times New Roman" w:cs="Times New Roman"/>
          <w:sz w:val="24"/>
          <w:szCs w:val="24"/>
        </w:rPr>
      </w:pPr>
    </w:p>
    <w:p w14:paraId="7C624012" w14:textId="77777777" w:rsidR="006D62A0" w:rsidRPr="006D62A0" w:rsidRDefault="006D62A0" w:rsidP="006D62A0">
      <w:pPr>
        <w:spacing w:after="0" w:line="240" w:lineRule="auto"/>
        <w:jc w:val="center"/>
        <w:rPr>
          <w:rFonts w:ascii="Calibri" w:eastAsia="Times New Roman" w:hAnsi="Calibri" w:cs="Times New Roman"/>
          <w:b/>
          <w:sz w:val="28"/>
          <w:szCs w:val="28"/>
        </w:rPr>
      </w:pPr>
      <w:r w:rsidRPr="006D62A0">
        <w:rPr>
          <w:rFonts w:ascii="Calibri" w:eastAsia="Times New Roman" w:hAnsi="Calibri" w:cs="Times New Roman"/>
          <w:b/>
          <w:sz w:val="28"/>
          <w:szCs w:val="28"/>
        </w:rPr>
        <w:t>No qualified resident of Alameda County experiencing homelessness who is being treated by ACHCH health center or by a contractor of ACHCH health center under the terms of our homeless grant will be denied basic services (primary care, dental, substance abuse, mental health) for inability to pay a sliding scale or nominal fee, regardless of income.</w:t>
      </w:r>
    </w:p>
    <w:p w14:paraId="6040E028" w14:textId="77777777" w:rsidR="006D62A0" w:rsidRPr="006D62A0" w:rsidRDefault="006D62A0" w:rsidP="006D62A0">
      <w:pPr>
        <w:spacing w:after="0" w:line="240" w:lineRule="auto"/>
        <w:rPr>
          <w:rFonts w:ascii="Times New Roman" w:eastAsia="Times New Roman" w:hAnsi="Times New Roman" w:cs="Times New Roman"/>
          <w:sz w:val="28"/>
          <w:szCs w:val="28"/>
        </w:rPr>
      </w:pPr>
    </w:p>
    <w:tbl>
      <w:tblPr>
        <w:tblpPr w:leftFromText="180" w:rightFromText="180" w:vertAnchor="text" w:horzAnchor="margin" w:tblpXSpec="center" w:tblpY="87"/>
        <w:tblW w:w="7123" w:type="dxa"/>
        <w:tblLook w:val="04A0" w:firstRow="1" w:lastRow="0" w:firstColumn="1" w:lastColumn="0" w:noHBand="0" w:noVBand="1"/>
      </w:tblPr>
      <w:tblGrid>
        <w:gridCol w:w="891"/>
        <w:gridCol w:w="960"/>
        <w:gridCol w:w="1040"/>
        <w:gridCol w:w="1040"/>
        <w:gridCol w:w="1040"/>
        <w:gridCol w:w="1040"/>
        <w:gridCol w:w="1112"/>
      </w:tblGrid>
      <w:tr w:rsidR="006D62A0" w:rsidRPr="006D62A0" w14:paraId="5997B50A" w14:textId="77777777" w:rsidTr="005629AE">
        <w:trPr>
          <w:trHeight w:val="315"/>
        </w:trPr>
        <w:tc>
          <w:tcPr>
            <w:tcW w:w="7123" w:type="dxa"/>
            <w:gridSpan w:val="7"/>
            <w:tcBorders>
              <w:top w:val="single" w:sz="8" w:space="0" w:color="auto"/>
              <w:left w:val="single" w:sz="8" w:space="0" w:color="auto"/>
              <w:bottom w:val="single" w:sz="4" w:space="0" w:color="auto"/>
              <w:right w:val="single" w:sz="8" w:space="0" w:color="000000"/>
            </w:tcBorders>
            <w:shd w:val="clear" w:color="000000" w:fill="DDD9C3"/>
            <w:vAlign w:val="center"/>
            <w:hideMark/>
          </w:tcPr>
          <w:p w14:paraId="33E454D8" w14:textId="77777777" w:rsidR="006D62A0" w:rsidRPr="006D62A0" w:rsidRDefault="006D62A0" w:rsidP="006D62A0">
            <w:pPr>
              <w:spacing w:after="0" w:line="240" w:lineRule="auto"/>
              <w:jc w:val="center"/>
              <w:rPr>
                <w:rFonts w:ascii="Calibri" w:eastAsia="Times New Roman" w:hAnsi="Calibri" w:cs="Calibri"/>
                <w:b/>
                <w:bCs/>
                <w:color w:val="000000"/>
              </w:rPr>
            </w:pPr>
            <w:r w:rsidRPr="006D62A0">
              <w:rPr>
                <w:rFonts w:ascii="Calibri" w:eastAsia="Times New Roman" w:hAnsi="Calibri" w:cs="Calibri"/>
                <w:b/>
                <w:bCs/>
                <w:color w:val="000000"/>
              </w:rPr>
              <w:t>ACHCHP Sliding Scale Fee Schedule 2019</w:t>
            </w:r>
          </w:p>
        </w:tc>
      </w:tr>
      <w:tr w:rsidR="006D62A0" w:rsidRPr="006D62A0" w14:paraId="213F9F17" w14:textId="77777777" w:rsidTr="005629AE">
        <w:trPr>
          <w:trHeight w:val="495"/>
        </w:trPr>
        <w:tc>
          <w:tcPr>
            <w:tcW w:w="1851" w:type="dxa"/>
            <w:gridSpan w:val="2"/>
            <w:tcBorders>
              <w:top w:val="single" w:sz="4" w:space="0" w:color="auto"/>
              <w:left w:val="single" w:sz="4" w:space="0" w:color="auto"/>
              <w:bottom w:val="single" w:sz="4" w:space="0" w:color="auto"/>
              <w:right w:val="single" w:sz="4" w:space="0" w:color="auto"/>
            </w:tcBorders>
            <w:shd w:val="clear" w:color="000000" w:fill="DDD9C3"/>
            <w:vAlign w:val="center"/>
            <w:hideMark/>
          </w:tcPr>
          <w:p w14:paraId="2C0920EB" w14:textId="77777777" w:rsidR="006D62A0" w:rsidRPr="006D62A0" w:rsidRDefault="006D62A0" w:rsidP="006D62A0">
            <w:pPr>
              <w:spacing w:after="0" w:line="240" w:lineRule="auto"/>
              <w:jc w:val="center"/>
              <w:rPr>
                <w:rFonts w:ascii="Calibri" w:eastAsia="Times New Roman" w:hAnsi="Calibri" w:cs="Calibri"/>
                <w:b/>
                <w:bCs/>
                <w:color w:val="000000"/>
                <w:sz w:val="18"/>
                <w:szCs w:val="18"/>
              </w:rPr>
            </w:pPr>
            <w:r w:rsidRPr="006D62A0">
              <w:rPr>
                <w:rFonts w:ascii="Calibri" w:eastAsia="Times New Roman" w:hAnsi="Calibri" w:cs="Calibri"/>
                <w:b/>
                <w:bCs/>
                <w:color w:val="000000"/>
                <w:sz w:val="18"/>
                <w:szCs w:val="18"/>
              </w:rPr>
              <w:t>Poverty Level 2019:</w:t>
            </w:r>
          </w:p>
          <w:p w14:paraId="75409A81" w14:textId="77777777" w:rsidR="006D62A0" w:rsidRPr="006D62A0" w:rsidRDefault="006D62A0" w:rsidP="006D62A0">
            <w:pPr>
              <w:spacing w:after="0" w:line="240" w:lineRule="auto"/>
              <w:jc w:val="center"/>
              <w:rPr>
                <w:rFonts w:ascii="Calibri" w:eastAsia="Times New Roman" w:hAnsi="Calibri" w:cs="Calibri"/>
                <w:b/>
                <w:bCs/>
                <w:color w:val="000000"/>
                <w:sz w:val="18"/>
                <w:szCs w:val="18"/>
              </w:rPr>
            </w:pPr>
            <w:r w:rsidRPr="006D62A0">
              <w:rPr>
                <w:rFonts w:ascii="Calibri" w:eastAsia="Times New Roman" w:hAnsi="Calibri" w:cs="Calibri"/>
                <w:b/>
                <w:bCs/>
                <w:color w:val="000000"/>
                <w:sz w:val="18"/>
                <w:szCs w:val="18"/>
              </w:rPr>
              <w:t> </w:t>
            </w:r>
          </w:p>
        </w:tc>
        <w:tc>
          <w:tcPr>
            <w:tcW w:w="1040" w:type="dxa"/>
            <w:tcBorders>
              <w:top w:val="single" w:sz="4" w:space="0" w:color="auto"/>
              <w:left w:val="single" w:sz="4" w:space="0" w:color="auto"/>
              <w:bottom w:val="single" w:sz="4" w:space="0" w:color="auto"/>
              <w:right w:val="single" w:sz="4" w:space="0" w:color="auto"/>
            </w:tcBorders>
            <w:shd w:val="clear" w:color="000000" w:fill="DDD9C3"/>
            <w:vAlign w:val="center"/>
            <w:hideMark/>
          </w:tcPr>
          <w:p w14:paraId="4A743D79" w14:textId="77777777" w:rsidR="006D62A0" w:rsidRPr="006D62A0" w:rsidRDefault="006D62A0" w:rsidP="006D62A0">
            <w:pPr>
              <w:spacing w:after="0" w:line="240" w:lineRule="auto"/>
              <w:jc w:val="center"/>
              <w:rPr>
                <w:rFonts w:ascii="Calibri" w:eastAsia="Times New Roman" w:hAnsi="Calibri" w:cs="Calibri"/>
                <w:b/>
                <w:bCs/>
                <w:color w:val="000000"/>
                <w:sz w:val="18"/>
                <w:szCs w:val="18"/>
              </w:rPr>
            </w:pPr>
            <w:r w:rsidRPr="006D62A0">
              <w:rPr>
                <w:rFonts w:ascii="Calibri" w:eastAsia="Times New Roman" w:hAnsi="Calibri" w:cs="Calibri"/>
                <w:b/>
                <w:bCs/>
                <w:color w:val="000000"/>
                <w:sz w:val="18"/>
                <w:szCs w:val="18"/>
              </w:rPr>
              <w:t>At or below 100%</w:t>
            </w:r>
          </w:p>
        </w:tc>
        <w:tc>
          <w:tcPr>
            <w:tcW w:w="1040" w:type="dxa"/>
            <w:tcBorders>
              <w:top w:val="single" w:sz="4" w:space="0" w:color="auto"/>
              <w:left w:val="single" w:sz="4" w:space="0" w:color="auto"/>
              <w:bottom w:val="single" w:sz="4" w:space="0" w:color="auto"/>
              <w:right w:val="single" w:sz="4" w:space="0" w:color="auto"/>
            </w:tcBorders>
            <w:shd w:val="clear" w:color="000000" w:fill="DDD9C3"/>
            <w:vAlign w:val="center"/>
            <w:hideMark/>
          </w:tcPr>
          <w:p w14:paraId="68673979" w14:textId="77777777" w:rsidR="006D62A0" w:rsidRPr="006D62A0" w:rsidRDefault="006D62A0" w:rsidP="006D62A0">
            <w:pPr>
              <w:spacing w:after="0" w:line="240" w:lineRule="auto"/>
              <w:jc w:val="center"/>
              <w:rPr>
                <w:rFonts w:ascii="Calibri" w:eastAsia="Times New Roman" w:hAnsi="Calibri" w:cs="Calibri"/>
                <w:b/>
                <w:bCs/>
                <w:color w:val="000000"/>
                <w:sz w:val="18"/>
                <w:szCs w:val="18"/>
              </w:rPr>
            </w:pPr>
            <w:r w:rsidRPr="006D62A0">
              <w:rPr>
                <w:rFonts w:ascii="Calibri" w:eastAsia="Times New Roman" w:hAnsi="Calibri" w:cs="Calibri"/>
                <w:b/>
                <w:bCs/>
                <w:color w:val="000000"/>
                <w:sz w:val="18"/>
                <w:szCs w:val="18"/>
              </w:rPr>
              <w:t>101%-150%</w:t>
            </w:r>
          </w:p>
        </w:tc>
        <w:tc>
          <w:tcPr>
            <w:tcW w:w="1040" w:type="dxa"/>
            <w:tcBorders>
              <w:top w:val="single" w:sz="4" w:space="0" w:color="auto"/>
              <w:left w:val="single" w:sz="4" w:space="0" w:color="auto"/>
              <w:bottom w:val="single" w:sz="4" w:space="0" w:color="auto"/>
              <w:right w:val="single" w:sz="4" w:space="0" w:color="auto"/>
            </w:tcBorders>
            <w:shd w:val="clear" w:color="000000" w:fill="DDD9C3"/>
            <w:vAlign w:val="center"/>
            <w:hideMark/>
          </w:tcPr>
          <w:p w14:paraId="5B14D416" w14:textId="77777777" w:rsidR="006D62A0" w:rsidRPr="006D62A0" w:rsidRDefault="006D62A0" w:rsidP="006D62A0">
            <w:pPr>
              <w:spacing w:after="0" w:line="240" w:lineRule="auto"/>
              <w:jc w:val="center"/>
              <w:rPr>
                <w:rFonts w:ascii="Calibri" w:eastAsia="Times New Roman" w:hAnsi="Calibri" w:cs="Calibri"/>
                <w:b/>
                <w:bCs/>
                <w:color w:val="000000"/>
                <w:sz w:val="18"/>
                <w:szCs w:val="18"/>
              </w:rPr>
            </w:pPr>
            <w:r w:rsidRPr="006D62A0">
              <w:rPr>
                <w:rFonts w:ascii="Calibri" w:eastAsia="Times New Roman" w:hAnsi="Calibri" w:cs="Calibri"/>
                <w:b/>
                <w:bCs/>
                <w:color w:val="000000"/>
                <w:sz w:val="18"/>
                <w:szCs w:val="18"/>
              </w:rPr>
              <w:t>151%-175%</w:t>
            </w:r>
          </w:p>
        </w:tc>
        <w:tc>
          <w:tcPr>
            <w:tcW w:w="1040" w:type="dxa"/>
            <w:tcBorders>
              <w:top w:val="single" w:sz="4" w:space="0" w:color="auto"/>
              <w:left w:val="single" w:sz="4" w:space="0" w:color="auto"/>
              <w:bottom w:val="single" w:sz="4" w:space="0" w:color="auto"/>
              <w:right w:val="single" w:sz="4" w:space="0" w:color="auto"/>
            </w:tcBorders>
            <w:shd w:val="clear" w:color="000000" w:fill="DDD9C3"/>
            <w:vAlign w:val="center"/>
            <w:hideMark/>
          </w:tcPr>
          <w:p w14:paraId="491936DE" w14:textId="77777777" w:rsidR="006D62A0" w:rsidRPr="006D62A0" w:rsidRDefault="006D62A0" w:rsidP="006D62A0">
            <w:pPr>
              <w:spacing w:after="0" w:line="240" w:lineRule="auto"/>
              <w:jc w:val="center"/>
              <w:rPr>
                <w:rFonts w:ascii="Calibri" w:eastAsia="Times New Roman" w:hAnsi="Calibri" w:cs="Calibri"/>
                <w:b/>
                <w:bCs/>
                <w:color w:val="000000"/>
                <w:sz w:val="18"/>
                <w:szCs w:val="18"/>
              </w:rPr>
            </w:pPr>
            <w:r w:rsidRPr="006D62A0">
              <w:rPr>
                <w:rFonts w:ascii="Calibri" w:eastAsia="Times New Roman" w:hAnsi="Calibri" w:cs="Calibri"/>
                <w:b/>
                <w:bCs/>
                <w:color w:val="000000"/>
                <w:sz w:val="18"/>
                <w:szCs w:val="18"/>
              </w:rPr>
              <w:t>176-200%</w:t>
            </w:r>
          </w:p>
        </w:tc>
        <w:tc>
          <w:tcPr>
            <w:tcW w:w="1112" w:type="dxa"/>
            <w:tcBorders>
              <w:top w:val="single" w:sz="4" w:space="0" w:color="auto"/>
              <w:left w:val="single" w:sz="4" w:space="0" w:color="auto"/>
              <w:bottom w:val="single" w:sz="4" w:space="0" w:color="auto"/>
              <w:right w:val="single" w:sz="4" w:space="0" w:color="auto"/>
            </w:tcBorders>
            <w:shd w:val="clear" w:color="000000" w:fill="DDD9C3"/>
            <w:vAlign w:val="center"/>
            <w:hideMark/>
          </w:tcPr>
          <w:p w14:paraId="675ACB8C" w14:textId="77777777" w:rsidR="006D62A0" w:rsidRPr="006D62A0" w:rsidRDefault="006D62A0" w:rsidP="006D62A0">
            <w:pPr>
              <w:spacing w:after="0" w:line="240" w:lineRule="auto"/>
              <w:jc w:val="center"/>
              <w:rPr>
                <w:rFonts w:ascii="Calibri" w:eastAsia="Times New Roman" w:hAnsi="Calibri" w:cs="Calibri"/>
                <w:b/>
                <w:bCs/>
                <w:color w:val="000000"/>
                <w:sz w:val="18"/>
                <w:szCs w:val="18"/>
              </w:rPr>
            </w:pPr>
            <w:r w:rsidRPr="006D62A0">
              <w:rPr>
                <w:rFonts w:ascii="Calibri" w:eastAsia="Times New Roman" w:hAnsi="Calibri" w:cs="Calibri"/>
                <w:b/>
                <w:bCs/>
                <w:color w:val="000000"/>
                <w:sz w:val="18"/>
                <w:szCs w:val="18"/>
              </w:rPr>
              <w:t>&gt;200%</w:t>
            </w:r>
          </w:p>
        </w:tc>
      </w:tr>
      <w:tr w:rsidR="006D62A0" w:rsidRPr="006D62A0" w14:paraId="6108C8EC" w14:textId="77777777" w:rsidTr="005629AE">
        <w:trPr>
          <w:trHeight w:val="240"/>
        </w:trPr>
        <w:tc>
          <w:tcPr>
            <w:tcW w:w="891"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20C6F80B" w14:textId="77777777" w:rsidR="006D62A0" w:rsidRPr="006D62A0" w:rsidRDefault="006D62A0" w:rsidP="006D62A0">
            <w:pPr>
              <w:spacing w:after="0" w:line="240" w:lineRule="auto"/>
              <w:jc w:val="center"/>
              <w:rPr>
                <w:rFonts w:ascii="Calibri" w:eastAsia="Times New Roman" w:hAnsi="Calibri" w:cs="Calibri"/>
                <w:color w:val="000000"/>
                <w:sz w:val="18"/>
                <w:szCs w:val="18"/>
              </w:rPr>
            </w:pPr>
            <w:r w:rsidRPr="006D62A0">
              <w:rPr>
                <w:rFonts w:ascii="Calibri" w:eastAsia="Times New Roman" w:hAnsi="Calibri" w:cs="Calibri"/>
                <w:color w:val="000000"/>
                <w:sz w:val="18"/>
                <w:szCs w:val="18"/>
              </w:rPr>
              <w:t>family Size</w:t>
            </w:r>
          </w:p>
        </w:tc>
        <w:tc>
          <w:tcPr>
            <w:tcW w:w="960"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0C268ACD" w14:textId="77777777" w:rsidR="006D62A0" w:rsidRPr="006D62A0" w:rsidRDefault="006D62A0" w:rsidP="006D62A0">
            <w:pPr>
              <w:spacing w:after="0" w:line="240" w:lineRule="auto"/>
              <w:jc w:val="center"/>
              <w:rPr>
                <w:rFonts w:ascii="Calibri" w:eastAsia="Times New Roman" w:hAnsi="Calibri" w:cs="Calibri"/>
                <w:color w:val="000000"/>
                <w:sz w:val="18"/>
                <w:szCs w:val="18"/>
              </w:rPr>
            </w:pPr>
            <w:r w:rsidRPr="006D62A0">
              <w:rPr>
                <w:rFonts w:ascii="Calibri" w:eastAsia="Times New Roman" w:hAnsi="Calibri" w:cs="Calibri"/>
                <w:color w:val="000000"/>
                <w:sz w:val="18"/>
                <w:szCs w:val="18"/>
              </w:rPr>
              <w:t>Federal Poverty Level (Annual) </w:t>
            </w:r>
          </w:p>
        </w:tc>
        <w:tc>
          <w:tcPr>
            <w:tcW w:w="5272" w:type="dxa"/>
            <w:gridSpan w:val="5"/>
            <w:tcBorders>
              <w:top w:val="single" w:sz="4" w:space="0" w:color="auto"/>
              <w:left w:val="single" w:sz="4" w:space="0" w:color="auto"/>
              <w:bottom w:val="single" w:sz="4" w:space="0" w:color="auto"/>
              <w:right w:val="single" w:sz="4" w:space="0" w:color="auto"/>
            </w:tcBorders>
            <w:shd w:val="clear" w:color="000000" w:fill="C4BC96"/>
            <w:vAlign w:val="center"/>
          </w:tcPr>
          <w:p w14:paraId="3DA794EB" w14:textId="77777777" w:rsidR="006D62A0" w:rsidRPr="006D62A0" w:rsidRDefault="006D62A0" w:rsidP="006D62A0">
            <w:pPr>
              <w:spacing w:after="0" w:line="240" w:lineRule="auto"/>
              <w:jc w:val="center"/>
              <w:rPr>
                <w:rFonts w:ascii="Calibri" w:eastAsia="Times New Roman" w:hAnsi="Calibri" w:cs="Calibri"/>
                <w:b/>
                <w:color w:val="000000"/>
                <w:sz w:val="18"/>
                <w:szCs w:val="18"/>
              </w:rPr>
            </w:pPr>
            <w:r w:rsidRPr="006D62A0">
              <w:rPr>
                <w:rFonts w:ascii="Calibri" w:eastAsia="Times New Roman" w:hAnsi="Calibri" w:cs="Calibri"/>
                <w:b/>
                <w:color w:val="000000"/>
                <w:sz w:val="18"/>
                <w:szCs w:val="18"/>
              </w:rPr>
              <w:t>Monthly Income</w:t>
            </w:r>
          </w:p>
        </w:tc>
      </w:tr>
      <w:tr w:rsidR="006D62A0" w:rsidRPr="006D62A0" w14:paraId="5350E831" w14:textId="77777777" w:rsidTr="005629AE">
        <w:trPr>
          <w:trHeight w:val="315"/>
        </w:trPr>
        <w:tc>
          <w:tcPr>
            <w:tcW w:w="891"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2910DF80" w14:textId="77777777" w:rsidR="006D62A0" w:rsidRPr="006D62A0" w:rsidRDefault="006D62A0" w:rsidP="006D62A0">
            <w:pPr>
              <w:spacing w:after="0" w:line="240" w:lineRule="auto"/>
              <w:jc w:val="center"/>
              <w:rPr>
                <w:rFonts w:ascii="Calibri" w:eastAsia="Times New Roman" w:hAnsi="Calibri" w:cs="Calibri"/>
                <w:color w:val="000000"/>
                <w:sz w:val="18"/>
                <w:szCs w:val="18"/>
              </w:rPr>
            </w:pPr>
            <w:r w:rsidRPr="006D62A0">
              <w:rPr>
                <w:rFonts w:ascii="Calibri" w:eastAsia="Times New Roman" w:hAnsi="Calibri" w:cs="Calibri"/>
                <w:color w:val="000000"/>
                <w:sz w:val="18"/>
                <w:szCs w:val="18"/>
              </w:rPr>
              <w:t>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5AFC35"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$12,490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A3467"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$1,041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92144"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$1,561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E2357"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$1,821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EA156"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$2,076</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04D44"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$2,082</w:t>
            </w:r>
          </w:p>
        </w:tc>
      </w:tr>
      <w:tr w:rsidR="006D62A0" w:rsidRPr="006D62A0" w14:paraId="097902C9" w14:textId="77777777" w:rsidTr="005629AE">
        <w:trPr>
          <w:trHeight w:val="315"/>
        </w:trPr>
        <w:tc>
          <w:tcPr>
            <w:tcW w:w="891"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61E88C5F" w14:textId="77777777" w:rsidR="006D62A0" w:rsidRPr="006D62A0" w:rsidRDefault="006D62A0" w:rsidP="006D62A0">
            <w:pPr>
              <w:spacing w:after="0" w:line="240" w:lineRule="auto"/>
              <w:jc w:val="center"/>
              <w:rPr>
                <w:rFonts w:ascii="Calibri" w:eastAsia="Times New Roman" w:hAnsi="Calibri" w:cs="Calibri"/>
                <w:color w:val="000000"/>
                <w:sz w:val="18"/>
                <w:szCs w:val="18"/>
              </w:rPr>
            </w:pPr>
            <w:r w:rsidRPr="006D62A0">
              <w:rPr>
                <w:rFonts w:ascii="Calibri" w:eastAsia="Times New Roman" w:hAnsi="Calibri" w:cs="Calibri"/>
                <w:color w:val="000000"/>
                <w:sz w:val="18"/>
                <w:szCs w:val="18"/>
              </w:rPr>
              <w:t>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DF9EB"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$16,910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98B4D"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$1,409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20E80"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$2,114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2EBFC"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$2,466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4182F"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$2,811</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0A3CF"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$2,818</w:t>
            </w:r>
          </w:p>
        </w:tc>
      </w:tr>
      <w:tr w:rsidR="006D62A0" w:rsidRPr="006D62A0" w14:paraId="6E2FF527" w14:textId="77777777" w:rsidTr="005629AE">
        <w:trPr>
          <w:trHeight w:val="315"/>
        </w:trPr>
        <w:tc>
          <w:tcPr>
            <w:tcW w:w="891"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026C908C" w14:textId="77777777" w:rsidR="006D62A0" w:rsidRPr="006D62A0" w:rsidRDefault="006D62A0" w:rsidP="006D62A0">
            <w:pPr>
              <w:spacing w:after="0" w:line="240" w:lineRule="auto"/>
              <w:jc w:val="center"/>
              <w:rPr>
                <w:rFonts w:ascii="Calibri" w:eastAsia="Times New Roman" w:hAnsi="Calibri" w:cs="Calibri"/>
                <w:color w:val="000000"/>
                <w:sz w:val="18"/>
                <w:szCs w:val="18"/>
              </w:rPr>
            </w:pPr>
            <w:r w:rsidRPr="006D62A0">
              <w:rPr>
                <w:rFonts w:ascii="Calibri" w:eastAsia="Times New Roman" w:hAnsi="Calibri" w:cs="Calibri"/>
                <w:color w:val="000000"/>
                <w:sz w:val="18"/>
                <w:szCs w:val="18"/>
              </w:rPr>
              <w:t>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F1EED4"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$21,330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3F5AF"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$1,778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53409"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$2,666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A01AD"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$3,111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F43D5"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$3,546</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A1121"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$3,555</w:t>
            </w:r>
          </w:p>
        </w:tc>
      </w:tr>
      <w:tr w:rsidR="006D62A0" w:rsidRPr="006D62A0" w14:paraId="0FB6B999" w14:textId="77777777" w:rsidTr="005629AE">
        <w:trPr>
          <w:trHeight w:val="315"/>
        </w:trPr>
        <w:tc>
          <w:tcPr>
            <w:tcW w:w="891"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40DCD506" w14:textId="77777777" w:rsidR="006D62A0" w:rsidRPr="006D62A0" w:rsidRDefault="006D62A0" w:rsidP="006D62A0">
            <w:pPr>
              <w:spacing w:after="0" w:line="240" w:lineRule="auto"/>
              <w:jc w:val="center"/>
              <w:rPr>
                <w:rFonts w:ascii="Calibri" w:eastAsia="Times New Roman" w:hAnsi="Calibri" w:cs="Calibri"/>
                <w:color w:val="000000"/>
                <w:sz w:val="18"/>
                <w:szCs w:val="18"/>
              </w:rPr>
            </w:pPr>
            <w:r w:rsidRPr="006D62A0">
              <w:rPr>
                <w:rFonts w:ascii="Calibri" w:eastAsia="Times New Roman" w:hAnsi="Calibri" w:cs="Calibri"/>
                <w:color w:val="000000"/>
                <w:sz w:val="18"/>
                <w:szCs w:val="18"/>
              </w:rPr>
              <w:t>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E52AC2"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$25,750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63DAD"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$2,146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8F095"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$3,219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2830F"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$3,755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AA4E7"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$4,281</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4EC35"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$4,292</w:t>
            </w:r>
          </w:p>
        </w:tc>
      </w:tr>
      <w:tr w:rsidR="006D62A0" w:rsidRPr="006D62A0" w14:paraId="20CEC22F" w14:textId="77777777" w:rsidTr="005629AE">
        <w:trPr>
          <w:trHeight w:val="315"/>
        </w:trPr>
        <w:tc>
          <w:tcPr>
            <w:tcW w:w="891"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6FFADE4C" w14:textId="77777777" w:rsidR="006D62A0" w:rsidRPr="006D62A0" w:rsidRDefault="006D62A0" w:rsidP="006D62A0">
            <w:pPr>
              <w:spacing w:after="0" w:line="240" w:lineRule="auto"/>
              <w:jc w:val="center"/>
              <w:rPr>
                <w:rFonts w:ascii="Calibri" w:eastAsia="Times New Roman" w:hAnsi="Calibri" w:cs="Calibri"/>
                <w:color w:val="000000"/>
                <w:sz w:val="18"/>
                <w:szCs w:val="18"/>
              </w:rPr>
            </w:pPr>
            <w:r w:rsidRPr="006D62A0">
              <w:rPr>
                <w:rFonts w:ascii="Calibri" w:eastAsia="Times New Roman" w:hAnsi="Calibri" w:cs="Calibri"/>
                <w:color w:val="000000"/>
                <w:sz w:val="18"/>
                <w:szCs w:val="18"/>
              </w:rPr>
              <w:t>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2F00E6"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$30,170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231A0"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$2,514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69833"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$3,771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9A48A"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$4,400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9E49A"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$5,016</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3B0B3"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$5,028</w:t>
            </w:r>
          </w:p>
        </w:tc>
      </w:tr>
      <w:tr w:rsidR="006D62A0" w:rsidRPr="006D62A0" w14:paraId="05E410B1" w14:textId="77777777" w:rsidTr="005629AE">
        <w:trPr>
          <w:trHeight w:val="315"/>
        </w:trPr>
        <w:tc>
          <w:tcPr>
            <w:tcW w:w="891"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36FC41FE" w14:textId="77777777" w:rsidR="006D62A0" w:rsidRPr="006D62A0" w:rsidRDefault="006D62A0" w:rsidP="006D62A0">
            <w:pPr>
              <w:spacing w:after="0" w:line="240" w:lineRule="auto"/>
              <w:jc w:val="center"/>
              <w:rPr>
                <w:rFonts w:ascii="Calibri" w:eastAsia="Times New Roman" w:hAnsi="Calibri" w:cs="Calibri"/>
                <w:color w:val="000000"/>
                <w:sz w:val="18"/>
                <w:szCs w:val="18"/>
              </w:rPr>
            </w:pPr>
            <w:r w:rsidRPr="006D62A0">
              <w:rPr>
                <w:rFonts w:ascii="Calibri" w:eastAsia="Times New Roman" w:hAnsi="Calibri" w:cs="Calibri"/>
                <w:color w:val="000000"/>
                <w:sz w:val="18"/>
                <w:szCs w:val="18"/>
              </w:rPr>
              <w:t>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7C7A9A"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$34,590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82ACD"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$2,883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EF7E7"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$4,324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93574"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$5,044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4897E"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$5,751</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B8543"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$5,765</w:t>
            </w:r>
          </w:p>
        </w:tc>
      </w:tr>
      <w:tr w:rsidR="006D62A0" w:rsidRPr="006D62A0" w14:paraId="65B3EA46" w14:textId="77777777" w:rsidTr="005629AE">
        <w:trPr>
          <w:trHeight w:val="315"/>
        </w:trPr>
        <w:tc>
          <w:tcPr>
            <w:tcW w:w="891"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1961165E" w14:textId="77777777" w:rsidR="006D62A0" w:rsidRPr="006D62A0" w:rsidRDefault="006D62A0" w:rsidP="006D62A0">
            <w:pPr>
              <w:spacing w:after="0" w:line="240" w:lineRule="auto"/>
              <w:jc w:val="center"/>
              <w:rPr>
                <w:rFonts w:ascii="Calibri" w:eastAsia="Times New Roman" w:hAnsi="Calibri" w:cs="Calibri"/>
                <w:color w:val="000000"/>
                <w:sz w:val="18"/>
                <w:szCs w:val="18"/>
              </w:rPr>
            </w:pPr>
            <w:r w:rsidRPr="006D62A0">
              <w:rPr>
                <w:rFonts w:ascii="Calibri" w:eastAsia="Times New Roman" w:hAnsi="Calibri" w:cs="Calibri"/>
                <w:color w:val="000000"/>
                <w:sz w:val="18"/>
                <w:szCs w:val="18"/>
              </w:rPr>
              <w:t>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A3D33D"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$39,010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BA2C0"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$3,251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F868E"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$4,876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9B128"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$5,689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E0E84"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$6,485</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FC6A0"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$6,502</w:t>
            </w:r>
          </w:p>
        </w:tc>
      </w:tr>
      <w:tr w:rsidR="006D62A0" w:rsidRPr="006D62A0" w14:paraId="65E9C4EB" w14:textId="77777777" w:rsidTr="005629AE">
        <w:trPr>
          <w:trHeight w:val="315"/>
        </w:trPr>
        <w:tc>
          <w:tcPr>
            <w:tcW w:w="891"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422F6CE6" w14:textId="77777777" w:rsidR="006D62A0" w:rsidRPr="006D62A0" w:rsidRDefault="006D62A0" w:rsidP="006D62A0">
            <w:pPr>
              <w:spacing w:after="0" w:line="240" w:lineRule="auto"/>
              <w:jc w:val="center"/>
              <w:rPr>
                <w:rFonts w:ascii="Calibri" w:eastAsia="Times New Roman" w:hAnsi="Calibri" w:cs="Calibri"/>
                <w:color w:val="000000"/>
                <w:sz w:val="18"/>
                <w:szCs w:val="18"/>
              </w:rPr>
            </w:pPr>
            <w:r w:rsidRPr="006D62A0">
              <w:rPr>
                <w:rFonts w:ascii="Calibri" w:eastAsia="Times New Roman" w:hAnsi="Calibri" w:cs="Calibri"/>
                <w:color w:val="000000"/>
                <w:sz w:val="18"/>
                <w:szCs w:val="18"/>
              </w:rPr>
              <w:t>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719BDB"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$43,430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4F468"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$3,619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0F712"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$5,429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35DB5"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$6,334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EBF5F"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$7,220</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07873"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$7,238</w:t>
            </w:r>
          </w:p>
        </w:tc>
      </w:tr>
      <w:tr w:rsidR="006D62A0" w:rsidRPr="006D62A0" w14:paraId="6C7FAB38" w14:textId="77777777" w:rsidTr="005629AE">
        <w:trPr>
          <w:trHeight w:val="645"/>
        </w:trPr>
        <w:tc>
          <w:tcPr>
            <w:tcW w:w="891"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54345000" w14:textId="77777777" w:rsidR="006D62A0" w:rsidRPr="006D62A0" w:rsidRDefault="006D62A0" w:rsidP="006D62A0">
            <w:pPr>
              <w:spacing w:after="0" w:line="240" w:lineRule="auto"/>
              <w:jc w:val="center"/>
              <w:rPr>
                <w:rFonts w:ascii="Calibri" w:eastAsia="Times New Roman" w:hAnsi="Calibri" w:cs="Calibri"/>
                <w:b/>
                <w:bCs/>
                <w:color w:val="000000"/>
                <w:sz w:val="16"/>
                <w:szCs w:val="16"/>
              </w:rPr>
            </w:pPr>
            <w:r w:rsidRPr="006D62A0">
              <w:rPr>
                <w:rFonts w:ascii="Calibri" w:eastAsia="Times New Roman" w:hAnsi="Calibri" w:cs="Times New Roman"/>
                <w:b/>
                <w:bCs/>
                <w:color w:val="000000"/>
                <w:sz w:val="16"/>
                <w:szCs w:val="16"/>
              </w:rPr>
              <w:t>For each additional person, add</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DE7AA"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$4,420</w:t>
            </w:r>
          </w:p>
          <w:p w14:paraId="42DD5287" w14:textId="77777777" w:rsidR="006D62A0" w:rsidRPr="006D62A0" w:rsidRDefault="006D62A0" w:rsidP="006D62A0">
            <w:pPr>
              <w:spacing w:after="0" w:line="240" w:lineRule="auto"/>
              <w:jc w:val="center"/>
              <w:rPr>
                <w:rFonts w:ascii="Calibri" w:eastAsia="Times New Roman" w:hAnsi="Calibri" w:cs="Calibri"/>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B3E2EE"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$368</w:t>
            </w:r>
          </w:p>
          <w:p w14:paraId="73158EC9" w14:textId="77777777" w:rsidR="006D62A0" w:rsidRPr="006D62A0" w:rsidRDefault="006D62A0" w:rsidP="006D62A0">
            <w:pPr>
              <w:spacing w:after="0" w:line="240" w:lineRule="auto"/>
              <w:jc w:val="center"/>
              <w:rPr>
                <w:rFonts w:ascii="Calibri" w:eastAsia="Times New Roman" w:hAnsi="Calibri" w:cs="Calibri"/>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13BC6B"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$553</w:t>
            </w:r>
          </w:p>
          <w:p w14:paraId="1930110B" w14:textId="77777777" w:rsidR="006D62A0" w:rsidRPr="006D62A0" w:rsidRDefault="006D62A0" w:rsidP="006D62A0">
            <w:pPr>
              <w:spacing w:after="0" w:line="240" w:lineRule="auto"/>
              <w:jc w:val="center"/>
              <w:rPr>
                <w:rFonts w:ascii="Calibri" w:eastAsia="Times New Roman" w:hAnsi="Calibri" w:cs="Calibri"/>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0A8100"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$645</w:t>
            </w:r>
          </w:p>
          <w:p w14:paraId="0203CB13" w14:textId="77777777" w:rsidR="006D62A0" w:rsidRPr="006D62A0" w:rsidRDefault="006D62A0" w:rsidP="006D62A0">
            <w:pPr>
              <w:spacing w:after="0" w:line="240" w:lineRule="auto"/>
              <w:jc w:val="center"/>
              <w:rPr>
                <w:rFonts w:ascii="Calibri" w:eastAsia="Times New Roman" w:hAnsi="Calibri" w:cs="Calibri"/>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9244DB"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$735</w:t>
            </w:r>
          </w:p>
          <w:p w14:paraId="1468852B" w14:textId="77777777" w:rsidR="006D62A0" w:rsidRPr="006D62A0" w:rsidRDefault="006D62A0" w:rsidP="006D62A0">
            <w:pPr>
              <w:spacing w:after="0" w:line="240" w:lineRule="auto"/>
              <w:jc w:val="center"/>
              <w:rPr>
                <w:rFonts w:ascii="Calibri" w:eastAsia="Times New Roman" w:hAnsi="Calibri" w:cs="Calibri"/>
                <w:sz w:val="20"/>
                <w:szCs w:val="20"/>
              </w:rPr>
            </w:pPr>
          </w:p>
        </w:tc>
        <w:tc>
          <w:tcPr>
            <w:tcW w:w="111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C9738E" w14:textId="77777777" w:rsidR="006D62A0" w:rsidRPr="006D62A0" w:rsidRDefault="006D62A0" w:rsidP="006D62A0">
            <w:pPr>
              <w:spacing w:after="0" w:line="240" w:lineRule="auto"/>
              <w:jc w:val="center"/>
              <w:rPr>
                <w:rFonts w:ascii="Calibri" w:eastAsia="Times New Roman" w:hAnsi="Calibri" w:cs="Calibri"/>
                <w:sz w:val="20"/>
                <w:szCs w:val="20"/>
              </w:rPr>
            </w:pPr>
            <w:r w:rsidRPr="006D62A0">
              <w:rPr>
                <w:rFonts w:ascii="Calibri" w:eastAsia="Times New Roman" w:hAnsi="Calibri" w:cs="Calibri"/>
                <w:sz w:val="20"/>
                <w:szCs w:val="20"/>
              </w:rPr>
              <w:t>$737</w:t>
            </w:r>
          </w:p>
          <w:p w14:paraId="3362B327" w14:textId="77777777" w:rsidR="006D62A0" w:rsidRPr="006D62A0" w:rsidRDefault="006D62A0" w:rsidP="006D62A0">
            <w:pPr>
              <w:spacing w:after="0" w:line="240" w:lineRule="auto"/>
              <w:jc w:val="center"/>
              <w:rPr>
                <w:rFonts w:ascii="Calibri" w:eastAsia="Times New Roman" w:hAnsi="Calibri" w:cs="Calibri"/>
                <w:sz w:val="20"/>
                <w:szCs w:val="20"/>
              </w:rPr>
            </w:pPr>
          </w:p>
        </w:tc>
      </w:tr>
      <w:tr w:rsidR="006D62A0" w:rsidRPr="006D62A0" w14:paraId="3BD6A86D" w14:textId="77777777" w:rsidTr="005629AE">
        <w:trPr>
          <w:trHeight w:val="653"/>
        </w:trPr>
        <w:tc>
          <w:tcPr>
            <w:tcW w:w="89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8D86B31" w14:textId="77777777" w:rsidR="006D62A0" w:rsidRPr="006D62A0" w:rsidRDefault="006D62A0" w:rsidP="006D62A0">
            <w:pPr>
              <w:spacing w:after="0" w:line="240" w:lineRule="auto"/>
              <w:jc w:val="center"/>
              <w:rPr>
                <w:rFonts w:ascii="Calibri" w:eastAsia="Times New Roman" w:hAnsi="Calibri" w:cs="Calibri"/>
                <w:b/>
                <w:bCs/>
                <w:color w:val="000000"/>
                <w:sz w:val="16"/>
                <w:szCs w:val="16"/>
              </w:rPr>
            </w:pPr>
            <w:r w:rsidRPr="006D62A0">
              <w:rPr>
                <w:rFonts w:ascii="Calibri" w:eastAsia="Times New Roman" w:hAnsi="Calibri" w:cs="Times New Roman"/>
                <w:b/>
                <w:bCs/>
                <w:color w:val="000000"/>
                <w:sz w:val="16"/>
                <w:szCs w:val="16"/>
              </w:rPr>
              <w:t>Patient Charge</w:t>
            </w:r>
          </w:p>
        </w:tc>
        <w:tc>
          <w:tcPr>
            <w:tcW w:w="96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1952DB7" w14:textId="77777777" w:rsidR="006D62A0" w:rsidRPr="006D62A0" w:rsidRDefault="006D62A0" w:rsidP="006D62A0">
            <w:pPr>
              <w:spacing w:after="0" w:line="240" w:lineRule="auto"/>
              <w:jc w:val="center"/>
              <w:rPr>
                <w:rFonts w:ascii="Calibri" w:eastAsia="Times New Roman" w:hAnsi="Calibri" w:cs="Calibri"/>
                <w:b/>
                <w:bCs/>
                <w:color w:val="000000"/>
                <w:sz w:val="20"/>
                <w:szCs w:val="20"/>
              </w:rPr>
            </w:pPr>
            <w:r w:rsidRPr="006D62A0">
              <w:rPr>
                <w:rFonts w:ascii="Calibri" w:eastAsia="Times New Roman" w:hAnsi="Calibri" w:cs="Calibri"/>
                <w:b/>
                <w:bCs/>
                <w:color w:val="000000"/>
                <w:sz w:val="20"/>
                <w:szCs w:val="20"/>
              </w:rPr>
              <w:t> </w:t>
            </w:r>
          </w:p>
          <w:p w14:paraId="73078325" w14:textId="77777777" w:rsidR="006D62A0" w:rsidRPr="006D62A0" w:rsidRDefault="006D62A0" w:rsidP="006D62A0">
            <w:pPr>
              <w:spacing w:after="0" w:line="240" w:lineRule="auto"/>
              <w:jc w:val="center"/>
              <w:rPr>
                <w:rFonts w:ascii="Calibri" w:eastAsia="Times New Roman" w:hAnsi="Calibri" w:cs="Calibri"/>
                <w:b/>
                <w:bCs/>
                <w:color w:val="000000"/>
                <w:sz w:val="20"/>
                <w:szCs w:val="20"/>
              </w:rPr>
            </w:pPr>
            <w:r w:rsidRPr="006D62A0">
              <w:rPr>
                <w:rFonts w:ascii="Calibri" w:eastAsia="Times New Roman" w:hAnsi="Calibri" w:cs="Calibri"/>
                <w:b/>
                <w:bCs/>
                <w:color w:val="000000"/>
                <w:sz w:val="16"/>
                <w:szCs w:val="16"/>
              </w:rPr>
              <w:t> </w:t>
            </w:r>
          </w:p>
        </w:tc>
        <w:tc>
          <w:tcPr>
            <w:tcW w:w="10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23F0F17" w14:textId="77777777" w:rsidR="006D62A0" w:rsidRPr="006D62A0" w:rsidRDefault="006D62A0" w:rsidP="006D62A0">
            <w:pPr>
              <w:spacing w:after="0" w:line="240" w:lineRule="auto"/>
              <w:jc w:val="center"/>
              <w:rPr>
                <w:rFonts w:ascii="Calibri" w:eastAsia="Times New Roman" w:hAnsi="Calibri" w:cs="Calibri"/>
                <w:color w:val="000000"/>
                <w:sz w:val="20"/>
                <w:szCs w:val="20"/>
              </w:rPr>
            </w:pPr>
            <w:r w:rsidRPr="006D62A0">
              <w:rPr>
                <w:rFonts w:ascii="Calibri" w:eastAsia="Times New Roman" w:hAnsi="Calibri" w:cs="Calibri"/>
                <w:color w:val="000000"/>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832A784" w14:textId="77777777" w:rsidR="006D62A0" w:rsidRPr="006D62A0" w:rsidRDefault="006D62A0" w:rsidP="006D62A0">
            <w:pPr>
              <w:spacing w:after="0" w:line="240" w:lineRule="auto"/>
              <w:jc w:val="center"/>
              <w:rPr>
                <w:rFonts w:ascii="Calibri" w:eastAsia="Times New Roman" w:hAnsi="Calibri" w:cs="Calibri"/>
                <w:color w:val="000000"/>
                <w:sz w:val="20"/>
                <w:szCs w:val="20"/>
              </w:rPr>
            </w:pPr>
            <w:r w:rsidRPr="006D62A0">
              <w:rPr>
                <w:rFonts w:ascii="Calibri" w:eastAsia="Times New Roman" w:hAnsi="Calibri" w:cs="Calibri"/>
                <w:color w:val="000000"/>
                <w:sz w:val="20"/>
                <w:szCs w:val="20"/>
              </w:rPr>
              <w:t>$1*</w:t>
            </w:r>
          </w:p>
        </w:tc>
        <w:tc>
          <w:tcPr>
            <w:tcW w:w="10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A515BB4" w14:textId="77777777" w:rsidR="006D62A0" w:rsidRPr="006D62A0" w:rsidRDefault="006D62A0" w:rsidP="006D62A0">
            <w:pPr>
              <w:spacing w:after="0" w:line="240" w:lineRule="auto"/>
              <w:jc w:val="center"/>
              <w:rPr>
                <w:rFonts w:ascii="Calibri" w:eastAsia="Times New Roman" w:hAnsi="Calibri" w:cs="Calibri"/>
                <w:color w:val="000000"/>
                <w:sz w:val="20"/>
                <w:szCs w:val="20"/>
              </w:rPr>
            </w:pPr>
            <w:r w:rsidRPr="006D62A0">
              <w:rPr>
                <w:rFonts w:ascii="Calibri" w:eastAsia="Times New Roman" w:hAnsi="Calibri" w:cs="Calibri"/>
                <w:color w:val="000000"/>
                <w:sz w:val="20"/>
                <w:szCs w:val="20"/>
              </w:rPr>
              <w:t>$2*</w:t>
            </w:r>
          </w:p>
        </w:tc>
        <w:tc>
          <w:tcPr>
            <w:tcW w:w="10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E37F6AE" w14:textId="77777777" w:rsidR="006D62A0" w:rsidRPr="006D62A0" w:rsidRDefault="006D62A0" w:rsidP="006D62A0">
            <w:pPr>
              <w:spacing w:after="0" w:line="240" w:lineRule="auto"/>
              <w:jc w:val="center"/>
              <w:rPr>
                <w:rFonts w:ascii="Calibri" w:eastAsia="Times New Roman" w:hAnsi="Calibri" w:cs="Calibri"/>
                <w:color w:val="000000"/>
                <w:sz w:val="20"/>
                <w:szCs w:val="20"/>
              </w:rPr>
            </w:pPr>
            <w:r w:rsidRPr="006D62A0">
              <w:rPr>
                <w:rFonts w:ascii="Calibri" w:eastAsia="Times New Roman" w:hAnsi="Calibri" w:cs="Calibri"/>
                <w:color w:val="000000"/>
                <w:sz w:val="20"/>
                <w:szCs w:val="20"/>
              </w:rPr>
              <w:t>$3*</w:t>
            </w:r>
          </w:p>
        </w:tc>
        <w:tc>
          <w:tcPr>
            <w:tcW w:w="111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3FF7FCD" w14:textId="77777777" w:rsidR="006D62A0" w:rsidRPr="006D62A0" w:rsidRDefault="006D62A0" w:rsidP="006D62A0">
            <w:pPr>
              <w:spacing w:after="0" w:line="240" w:lineRule="auto"/>
              <w:jc w:val="center"/>
              <w:rPr>
                <w:rFonts w:ascii="Calibri" w:eastAsia="Times New Roman" w:hAnsi="Calibri" w:cs="Calibri"/>
                <w:color w:val="000000"/>
                <w:sz w:val="20"/>
                <w:szCs w:val="20"/>
              </w:rPr>
            </w:pPr>
            <w:r w:rsidRPr="006D62A0">
              <w:rPr>
                <w:rFonts w:ascii="Calibri" w:eastAsia="Times New Roman" w:hAnsi="Calibri" w:cs="Calibri"/>
                <w:color w:val="000000"/>
                <w:sz w:val="20"/>
                <w:szCs w:val="20"/>
              </w:rPr>
              <w:t>No Discount*</w:t>
            </w:r>
          </w:p>
        </w:tc>
      </w:tr>
    </w:tbl>
    <w:p w14:paraId="350825FB" w14:textId="77777777" w:rsidR="006D62A0" w:rsidRPr="006D62A0" w:rsidRDefault="006D62A0" w:rsidP="006D62A0">
      <w:pPr>
        <w:spacing w:after="0" w:line="240" w:lineRule="auto"/>
        <w:rPr>
          <w:rFonts w:ascii="Calibri" w:eastAsia="Times New Roman" w:hAnsi="Calibri" w:cs="Times New Roman"/>
          <w:sz w:val="24"/>
          <w:szCs w:val="24"/>
        </w:rPr>
      </w:pPr>
    </w:p>
    <w:p w14:paraId="14A5D37F" w14:textId="77777777" w:rsidR="006D62A0" w:rsidRPr="006D62A0" w:rsidRDefault="006D62A0" w:rsidP="006D62A0">
      <w:pPr>
        <w:spacing w:after="0" w:line="240" w:lineRule="auto"/>
        <w:rPr>
          <w:rFonts w:ascii="Calibri" w:eastAsia="Times New Roman" w:hAnsi="Calibri" w:cs="Times New Roman"/>
          <w:sz w:val="24"/>
          <w:szCs w:val="24"/>
        </w:rPr>
      </w:pPr>
    </w:p>
    <w:p w14:paraId="38AF634A" w14:textId="77777777" w:rsidR="006D62A0" w:rsidRPr="006D62A0" w:rsidRDefault="006D62A0" w:rsidP="006D62A0">
      <w:pPr>
        <w:spacing w:after="0" w:line="240" w:lineRule="auto"/>
        <w:rPr>
          <w:rFonts w:ascii="Calibri" w:eastAsia="Times New Roman" w:hAnsi="Calibri" w:cs="Times New Roman"/>
          <w:sz w:val="24"/>
          <w:szCs w:val="24"/>
        </w:rPr>
      </w:pPr>
    </w:p>
    <w:p w14:paraId="3B80D18B" w14:textId="77777777" w:rsidR="006D62A0" w:rsidRPr="006D62A0" w:rsidRDefault="006D62A0" w:rsidP="006D62A0">
      <w:pPr>
        <w:spacing w:after="0" w:line="240" w:lineRule="auto"/>
        <w:rPr>
          <w:rFonts w:ascii="Calibri" w:eastAsia="Times New Roman" w:hAnsi="Calibri" w:cs="Times New Roman"/>
          <w:sz w:val="24"/>
          <w:szCs w:val="24"/>
        </w:rPr>
      </w:pPr>
    </w:p>
    <w:p w14:paraId="57F39C28" w14:textId="77777777" w:rsidR="006D62A0" w:rsidRPr="006D62A0" w:rsidRDefault="006D62A0" w:rsidP="006D62A0">
      <w:pPr>
        <w:spacing w:after="0" w:line="240" w:lineRule="auto"/>
        <w:rPr>
          <w:rFonts w:ascii="Calibri" w:eastAsia="Times New Roman" w:hAnsi="Calibri" w:cs="Times New Roman"/>
          <w:sz w:val="24"/>
          <w:szCs w:val="24"/>
        </w:rPr>
      </w:pPr>
    </w:p>
    <w:p w14:paraId="37BAA27E" w14:textId="77777777" w:rsidR="006D62A0" w:rsidRPr="006D62A0" w:rsidRDefault="006D62A0" w:rsidP="006D62A0">
      <w:pPr>
        <w:spacing w:after="0" w:line="240" w:lineRule="auto"/>
        <w:rPr>
          <w:rFonts w:ascii="Calibri" w:eastAsia="Times New Roman" w:hAnsi="Calibri" w:cs="Times New Roman"/>
          <w:sz w:val="24"/>
          <w:szCs w:val="24"/>
        </w:rPr>
      </w:pPr>
    </w:p>
    <w:p w14:paraId="0DF88E33" w14:textId="77777777" w:rsidR="006D62A0" w:rsidRPr="006D62A0" w:rsidRDefault="006D62A0" w:rsidP="006D62A0">
      <w:pPr>
        <w:spacing w:after="0" w:line="240" w:lineRule="auto"/>
        <w:rPr>
          <w:rFonts w:ascii="Calibri" w:eastAsia="Times New Roman" w:hAnsi="Calibri" w:cs="Times New Roman"/>
          <w:sz w:val="24"/>
          <w:szCs w:val="24"/>
        </w:rPr>
      </w:pPr>
    </w:p>
    <w:p w14:paraId="1373E683" w14:textId="77777777" w:rsidR="006D62A0" w:rsidRPr="006D62A0" w:rsidRDefault="006D62A0" w:rsidP="006D62A0">
      <w:pPr>
        <w:spacing w:after="0" w:line="240" w:lineRule="auto"/>
        <w:rPr>
          <w:rFonts w:ascii="Calibri" w:eastAsia="Times New Roman" w:hAnsi="Calibri" w:cs="Times New Roman"/>
          <w:sz w:val="24"/>
          <w:szCs w:val="24"/>
        </w:rPr>
      </w:pPr>
    </w:p>
    <w:p w14:paraId="605EFAF7" w14:textId="77777777" w:rsidR="006D62A0" w:rsidRPr="006D62A0" w:rsidRDefault="006D62A0" w:rsidP="006D62A0">
      <w:pPr>
        <w:spacing w:after="0" w:line="240" w:lineRule="auto"/>
        <w:rPr>
          <w:rFonts w:ascii="Calibri" w:eastAsia="Times New Roman" w:hAnsi="Calibri" w:cs="Times New Roman"/>
          <w:sz w:val="24"/>
          <w:szCs w:val="24"/>
        </w:rPr>
      </w:pPr>
    </w:p>
    <w:p w14:paraId="36CECB98" w14:textId="77777777" w:rsidR="006D62A0" w:rsidRPr="006D62A0" w:rsidRDefault="006D62A0" w:rsidP="006D62A0">
      <w:pPr>
        <w:spacing w:after="0" w:line="240" w:lineRule="auto"/>
        <w:rPr>
          <w:rFonts w:ascii="Calibri" w:eastAsia="Times New Roman" w:hAnsi="Calibri" w:cs="Times New Roman"/>
          <w:sz w:val="24"/>
          <w:szCs w:val="24"/>
        </w:rPr>
      </w:pPr>
    </w:p>
    <w:p w14:paraId="36655558" w14:textId="77777777" w:rsidR="006D62A0" w:rsidRPr="006D62A0" w:rsidRDefault="006D62A0" w:rsidP="006D62A0">
      <w:pPr>
        <w:spacing w:after="0" w:line="240" w:lineRule="auto"/>
        <w:rPr>
          <w:rFonts w:ascii="Calibri" w:eastAsia="Times New Roman" w:hAnsi="Calibri" w:cs="Times New Roman"/>
          <w:sz w:val="24"/>
          <w:szCs w:val="24"/>
        </w:rPr>
      </w:pPr>
    </w:p>
    <w:p w14:paraId="6887E39D" w14:textId="77777777" w:rsidR="006D62A0" w:rsidRPr="006D62A0" w:rsidRDefault="006D62A0" w:rsidP="006D62A0">
      <w:pPr>
        <w:spacing w:after="0" w:line="240" w:lineRule="auto"/>
        <w:rPr>
          <w:rFonts w:ascii="Calibri" w:eastAsia="Times New Roman" w:hAnsi="Calibri" w:cs="Times New Roman"/>
          <w:sz w:val="24"/>
          <w:szCs w:val="24"/>
        </w:rPr>
      </w:pPr>
    </w:p>
    <w:p w14:paraId="4033E549" w14:textId="77777777" w:rsidR="006D62A0" w:rsidRPr="006D62A0" w:rsidRDefault="006D62A0" w:rsidP="006D62A0">
      <w:pPr>
        <w:spacing w:after="0" w:line="240" w:lineRule="auto"/>
        <w:rPr>
          <w:rFonts w:ascii="Calibri" w:eastAsia="Times New Roman" w:hAnsi="Calibri" w:cs="Times New Roman"/>
          <w:sz w:val="24"/>
          <w:szCs w:val="24"/>
        </w:rPr>
      </w:pPr>
    </w:p>
    <w:p w14:paraId="21F006E6" w14:textId="77777777" w:rsidR="006D62A0" w:rsidRPr="006D62A0" w:rsidRDefault="006D62A0" w:rsidP="006D62A0">
      <w:pPr>
        <w:spacing w:after="0" w:line="240" w:lineRule="auto"/>
        <w:rPr>
          <w:rFonts w:ascii="Calibri" w:eastAsia="Times New Roman" w:hAnsi="Calibri" w:cs="Times New Roman"/>
          <w:sz w:val="24"/>
          <w:szCs w:val="24"/>
        </w:rPr>
      </w:pPr>
    </w:p>
    <w:p w14:paraId="1045762E" w14:textId="77777777" w:rsidR="006D62A0" w:rsidRPr="006D62A0" w:rsidRDefault="006D62A0" w:rsidP="006D62A0">
      <w:pPr>
        <w:spacing w:after="0" w:line="240" w:lineRule="auto"/>
        <w:rPr>
          <w:rFonts w:ascii="Calibri" w:eastAsia="Times New Roman" w:hAnsi="Calibri" w:cs="Times New Roman"/>
          <w:sz w:val="24"/>
          <w:szCs w:val="24"/>
        </w:rPr>
      </w:pPr>
    </w:p>
    <w:p w14:paraId="53D38745" w14:textId="77777777" w:rsidR="006D62A0" w:rsidRPr="006D62A0" w:rsidRDefault="006D62A0" w:rsidP="006D62A0">
      <w:pPr>
        <w:spacing w:after="0" w:line="240" w:lineRule="auto"/>
        <w:rPr>
          <w:rFonts w:ascii="Calibri" w:eastAsia="Times New Roman" w:hAnsi="Calibri" w:cs="Times New Roman"/>
          <w:sz w:val="24"/>
          <w:szCs w:val="24"/>
        </w:rPr>
      </w:pPr>
    </w:p>
    <w:p w14:paraId="74F9439F" w14:textId="77777777" w:rsidR="006D62A0" w:rsidRPr="006D62A0" w:rsidRDefault="006D62A0" w:rsidP="006D62A0">
      <w:pPr>
        <w:spacing w:after="0" w:line="240" w:lineRule="auto"/>
        <w:rPr>
          <w:rFonts w:ascii="Calibri" w:eastAsia="Times New Roman" w:hAnsi="Calibri" w:cs="Times New Roman"/>
          <w:sz w:val="24"/>
          <w:szCs w:val="24"/>
        </w:rPr>
      </w:pPr>
    </w:p>
    <w:p w14:paraId="19A417A3" w14:textId="77777777" w:rsidR="006D62A0" w:rsidRPr="006D62A0" w:rsidRDefault="006D62A0" w:rsidP="006D62A0">
      <w:pPr>
        <w:spacing w:after="0" w:line="240" w:lineRule="auto"/>
        <w:rPr>
          <w:rFonts w:ascii="Calibri" w:eastAsia="Times New Roman" w:hAnsi="Calibri" w:cs="Times New Roman"/>
          <w:sz w:val="24"/>
          <w:szCs w:val="24"/>
        </w:rPr>
      </w:pPr>
    </w:p>
    <w:p w14:paraId="472B78D8" w14:textId="77777777" w:rsidR="006D62A0" w:rsidRPr="006D62A0" w:rsidRDefault="006D62A0" w:rsidP="006D62A0">
      <w:pPr>
        <w:spacing w:after="0" w:line="240" w:lineRule="auto"/>
        <w:rPr>
          <w:rFonts w:ascii="Calibri" w:eastAsia="Times New Roman" w:hAnsi="Calibri" w:cs="Times New Roman"/>
          <w:sz w:val="24"/>
          <w:szCs w:val="24"/>
        </w:rPr>
      </w:pPr>
    </w:p>
    <w:p w14:paraId="69C7CBE3" w14:textId="77777777" w:rsidR="006D62A0" w:rsidRPr="006D62A0" w:rsidRDefault="006D62A0" w:rsidP="006D62A0">
      <w:pPr>
        <w:spacing w:after="0" w:line="240" w:lineRule="auto"/>
        <w:rPr>
          <w:rFonts w:ascii="Calibri" w:eastAsia="Times New Roman" w:hAnsi="Calibri" w:cs="Times New Roman"/>
          <w:sz w:val="24"/>
          <w:szCs w:val="24"/>
        </w:rPr>
      </w:pPr>
    </w:p>
    <w:p w14:paraId="30E5A001" w14:textId="77777777" w:rsidR="006D62A0" w:rsidRPr="006D62A0" w:rsidRDefault="006D62A0" w:rsidP="006D62A0">
      <w:pPr>
        <w:spacing w:after="0" w:line="240" w:lineRule="auto"/>
        <w:rPr>
          <w:rFonts w:ascii="Calibri" w:eastAsia="Times New Roman" w:hAnsi="Calibri" w:cs="Times New Roman"/>
          <w:sz w:val="24"/>
          <w:szCs w:val="24"/>
        </w:rPr>
      </w:pPr>
    </w:p>
    <w:p w14:paraId="74380659" w14:textId="77777777" w:rsidR="006D62A0" w:rsidRPr="006D62A0" w:rsidRDefault="006D62A0" w:rsidP="006D62A0">
      <w:pPr>
        <w:spacing w:after="0" w:line="240" w:lineRule="auto"/>
        <w:rPr>
          <w:rFonts w:ascii="Calibri" w:eastAsia="Times New Roman" w:hAnsi="Calibri" w:cs="Times New Roman"/>
          <w:i/>
          <w:sz w:val="24"/>
          <w:szCs w:val="24"/>
        </w:rPr>
      </w:pPr>
    </w:p>
    <w:p w14:paraId="2458892F" w14:textId="77777777" w:rsidR="006D62A0" w:rsidRPr="006D62A0" w:rsidRDefault="006D62A0" w:rsidP="006D62A0">
      <w:pPr>
        <w:spacing w:after="0" w:line="240" w:lineRule="auto"/>
        <w:rPr>
          <w:rFonts w:ascii="Calibri" w:eastAsia="Times New Roman" w:hAnsi="Calibri" w:cs="Times New Roman"/>
          <w:i/>
          <w:sz w:val="24"/>
          <w:szCs w:val="24"/>
        </w:rPr>
      </w:pPr>
    </w:p>
    <w:p w14:paraId="7393857F" w14:textId="77777777" w:rsidR="006D62A0" w:rsidRPr="006D62A0" w:rsidRDefault="006D62A0" w:rsidP="006D62A0">
      <w:pPr>
        <w:spacing w:after="0" w:line="240" w:lineRule="auto"/>
        <w:rPr>
          <w:rFonts w:ascii="Calibri" w:eastAsia="Times New Roman" w:hAnsi="Calibri" w:cs="Times New Roman"/>
          <w:i/>
          <w:sz w:val="28"/>
          <w:szCs w:val="28"/>
        </w:rPr>
      </w:pPr>
      <w:r w:rsidRPr="006D62A0">
        <w:rPr>
          <w:rFonts w:ascii="Calibri" w:eastAsia="Times New Roman" w:hAnsi="Calibri" w:cs="Times New Roman"/>
          <w:i/>
          <w:sz w:val="28"/>
          <w:szCs w:val="28"/>
        </w:rPr>
        <w:t xml:space="preserve">*Patients experiencing homelessness who earn above 100% of the Federal Poverty Level who receive care at clinic sites are eligible to receive </w:t>
      </w:r>
      <w:r w:rsidRPr="006D62A0">
        <w:rPr>
          <w:rFonts w:ascii="Calibri" w:eastAsia="Times New Roman" w:hAnsi="Calibri" w:cs="Times New Roman"/>
          <w:b/>
          <w:i/>
          <w:sz w:val="28"/>
          <w:szCs w:val="28"/>
        </w:rPr>
        <w:t>full payment</w:t>
      </w:r>
      <w:r w:rsidRPr="006D62A0">
        <w:rPr>
          <w:rFonts w:ascii="Calibri" w:eastAsia="Times New Roman" w:hAnsi="Calibri" w:cs="Times New Roman"/>
          <w:i/>
          <w:sz w:val="28"/>
          <w:szCs w:val="28"/>
        </w:rPr>
        <w:t xml:space="preserve"> for any charges, through state or locally-funded discount programs.  Any patient who has questions or feels that they are being charged inappropriately can call the ACHCH program at 510-891-8950.</w:t>
      </w:r>
    </w:p>
    <w:p w14:paraId="7D754687" w14:textId="77777777" w:rsidR="00F25EB3" w:rsidRPr="000800EB" w:rsidRDefault="009558E4">
      <w:pPr>
        <w:sectPr w:rsidR="00F25EB3" w:rsidRPr="000800EB" w:rsidSect="00664796">
          <w:pgSz w:w="12240" w:h="15840" w:code="1"/>
          <w:pgMar w:top="1440" w:right="1296" w:bottom="720" w:left="1296" w:header="720" w:footer="720" w:gutter="0"/>
          <w:pgNumType w:start="1"/>
          <w:cols w:space="720"/>
        </w:sectPr>
      </w:pPr>
      <w:r w:rsidRPr="000800EB">
        <w:br w:type="page"/>
      </w:r>
    </w:p>
    <w:p w14:paraId="171FB0BE" w14:textId="77777777" w:rsidR="009558E4" w:rsidRPr="000800EB" w:rsidRDefault="009558E4"/>
    <w:p w14:paraId="35CC1AB4" w14:textId="77777777" w:rsidR="009558E4" w:rsidRPr="005629AE" w:rsidRDefault="009558E4" w:rsidP="009558E4">
      <w:pPr>
        <w:spacing w:after="0" w:line="240" w:lineRule="auto"/>
        <w:jc w:val="center"/>
        <w:rPr>
          <w:rFonts w:eastAsia="Times New Roman" w:cstheme="minorHAnsi"/>
          <w:b/>
          <w:sz w:val="24"/>
          <w:szCs w:val="24"/>
        </w:rPr>
      </w:pPr>
      <w:r w:rsidRPr="005629AE">
        <w:rPr>
          <w:rFonts w:eastAsia="Times New Roman" w:cstheme="minorHAnsi"/>
          <w:b/>
          <w:sz w:val="24"/>
          <w:szCs w:val="24"/>
        </w:rPr>
        <w:t>Exhibit A,</w:t>
      </w:r>
    </w:p>
    <w:p w14:paraId="72292F46" w14:textId="77777777" w:rsidR="009558E4" w:rsidRPr="000B6744" w:rsidRDefault="009558E4" w:rsidP="009558E4">
      <w:pPr>
        <w:spacing w:after="0" w:line="240" w:lineRule="auto"/>
        <w:jc w:val="center"/>
        <w:rPr>
          <w:rFonts w:eastAsia="Times New Roman" w:cstheme="minorHAnsi"/>
          <w:b/>
          <w:sz w:val="24"/>
          <w:szCs w:val="24"/>
        </w:rPr>
      </w:pPr>
      <w:r w:rsidRPr="000B6744">
        <w:rPr>
          <w:rFonts w:eastAsia="Times New Roman" w:cstheme="minorHAnsi"/>
          <w:b/>
          <w:sz w:val="24"/>
          <w:szCs w:val="24"/>
        </w:rPr>
        <w:t>ATTACHMENT 1H</w:t>
      </w:r>
    </w:p>
    <w:p w14:paraId="31078000" w14:textId="77777777" w:rsidR="009558E4" w:rsidRPr="000B6744" w:rsidRDefault="009558E4" w:rsidP="009558E4">
      <w:pPr>
        <w:spacing w:after="0" w:line="240" w:lineRule="auto"/>
        <w:rPr>
          <w:rFonts w:eastAsia="Times New Roman" w:cstheme="minorHAnsi"/>
          <w:sz w:val="24"/>
          <w:szCs w:val="24"/>
        </w:rPr>
      </w:pPr>
    </w:p>
    <w:p w14:paraId="07C64550" w14:textId="77777777" w:rsidR="009558E4" w:rsidRPr="000B6744" w:rsidRDefault="009558E4" w:rsidP="009558E4">
      <w:pPr>
        <w:spacing w:after="0" w:line="240" w:lineRule="auto"/>
        <w:jc w:val="center"/>
        <w:rPr>
          <w:rFonts w:eastAsia="Times New Roman" w:cstheme="minorHAnsi"/>
          <w:sz w:val="24"/>
          <w:szCs w:val="24"/>
        </w:rPr>
      </w:pPr>
      <w:r w:rsidRPr="000B6744">
        <w:rPr>
          <w:rFonts w:eastAsia="Times New Roman" w:cstheme="minorHAnsi"/>
          <w:sz w:val="24"/>
          <w:szCs w:val="24"/>
        </w:rPr>
        <w:t>ACHCH DATA AND PATIENT VISIT REPORTING REQUIRMENTS AND DEFINITIONS</w:t>
      </w:r>
    </w:p>
    <w:p w14:paraId="5C5DC236" w14:textId="77777777" w:rsidR="009558E4" w:rsidRPr="00F20AB2" w:rsidRDefault="009558E4" w:rsidP="009558E4">
      <w:pPr>
        <w:spacing w:after="0" w:line="240" w:lineRule="auto"/>
        <w:jc w:val="center"/>
        <w:rPr>
          <w:rFonts w:eastAsia="Times New Roman" w:cstheme="minorHAnsi"/>
          <w:b/>
          <w:sz w:val="20"/>
          <w:szCs w:val="20"/>
        </w:rPr>
      </w:pPr>
    </w:p>
    <w:p w14:paraId="13F07BA5" w14:textId="77777777" w:rsidR="009558E4" w:rsidRPr="00F20AB2" w:rsidRDefault="009558E4" w:rsidP="009558E4">
      <w:pPr>
        <w:spacing w:after="0" w:line="240" w:lineRule="auto"/>
        <w:jc w:val="center"/>
        <w:rPr>
          <w:rFonts w:eastAsia="Times New Roman" w:cstheme="minorHAnsi"/>
          <w:b/>
          <w:sz w:val="20"/>
          <w:szCs w:val="20"/>
        </w:rPr>
      </w:pPr>
      <w:r w:rsidRPr="00F20AB2">
        <w:rPr>
          <w:rFonts w:eastAsia="Times New Roman" w:cstheme="minorHAnsi"/>
          <w:b/>
          <w:sz w:val="20"/>
          <w:szCs w:val="20"/>
        </w:rPr>
        <w:t>ACHCH Patient Visit Utilization Data Reporting</w:t>
      </w:r>
    </w:p>
    <w:p w14:paraId="0BC41D3F" w14:textId="77777777" w:rsidR="009558E4" w:rsidRPr="00F20AB2" w:rsidRDefault="009558E4" w:rsidP="009558E4">
      <w:pPr>
        <w:spacing w:after="0" w:line="240" w:lineRule="auto"/>
        <w:rPr>
          <w:rFonts w:eastAsia="Times New Roman" w:cstheme="minorHAnsi"/>
          <w:b/>
          <w:sz w:val="20"/>
          <w:szCs w:val="20"/>
        </w:rPr>
      </w:pPr>
      <w:r w:rsidRPr="00F20AB2">
        <w:rPr>
          <w:rFonts w:eastAsia="Times New Roman" w:cstheme="minorHAnsi"/>
          <w:b/>
          <w:sz w:val="20"/>
          <w:szCs w:val="20"/>
        </w:rPr>
        <w:t>Reportable Visits:</w:t>
      </w:r>
    </w:p>
    <w:p w14:paraId="7DA2A51E" w14:textId="77777777" w:rsidR="009558E4" w:rsidRPr="00F20AB2" w:rsidRDefault="009558E4" w:rsidP="009558E4">
      <w:pPr>
        <w:spacing w:after="0" w:line="240" w:lineRule="auto"/>
        <w:rPr>
          <w:rFonts w:eastAsia="Times New Roman" w:cstheme="minorHAnsi"/>
          <w:sz w:val="20"/>
          <w:szCs w:val="20"/>
        </w:rPr>
      </w:pPr>
      <w:r w:rsidRPr="00F20AB2">
        <w:rPr>
          <w:rFonts w:eastAsia="Times New Roman" w:cstheme="minorHAnsi"/>
          <w:sz w:val="20"/>
          <w:szCs w:val="20"/>
        </w:rPr>
        <w:t>Reportable visits are documented, individual, face-to-face contacts between a patient and a licensed or credentialed provider who exercises independent, professional judgment in providing services. Health centers should count only visits that meet all these criteria.</w:t>
      </w:r>
    </w:p>
    <w:p w14:paraId="63A568AE" w14:textId="77777777" w:rsidR="009558E4" w:rsidRPr="00F20AB2" w:rsidRDefault="009558E4" w:rsidP="009558E4">
      <w:pPr>
        <w:spacing w:after="0" w:line="240" w:lineRule="auto"/>
        <w:rPr>
          <w:rFonts w:eastAsia="Times New Roman" w:cstheme="minorHAnsi"/>
          <w:sz w:val="20"/>
          <w:szCs w:val="20"/>
        </w:rPr>
      </w:pPr>
      <w:r w:rsidRPr="00F20AB2">
        <w:rPr>
          <w:rFonts w:eastAsia="Times New Roman" w:cstheme="minorHAnsi"/>
          <w:sz w:val="20"/>
          <w:szCs w:val="20"/>
        </w:rPr>
        <w:t xml:space="preserve">To count as reportable visits, the services must be documented in a chart that is kept by the contracted provider.  Included in patient visit documentation maintained by contracted provider should be consent documentation and verification of release of information signed by patient.  </w:t>
      </w:r>
    </w:p>
    <w:p w14:paraId="5BADD3EB" w14:textId="77777777" w:rsidR="009558E4" w:rsidRPr="00F20AB2" w:rsidRDefault="009558E4" w:rsidP="009558E4">
      <w:pPr>
        <w:spacing w:after="0" w:line="240" w:lineRule="auto"/>
        <w:rPr>
          <w:rFonts w:eastAsia="Times New Roman" w:cstheme="minorHAnsi"/>
          <w:b/>
          <w:sz w:val="20"/>
          <w:szCs w:val="20"/>
        </w:rPr>
      </w:pPr>
    </w:p>
    <w:p w14:paraId="36A7D01D" w14:textId="77777777" w:rsidR="009558E4" w:rsidRPr="00F20AB2" w:rsidRDefault="009558E4" w:rsidP="009558E4">
      <w:pPr>
        <w:spacing w:after="0" w:line="240" w:lineRule="auto"/>
        <w:rPr>
          <w:rFonts w:eastAsia="Times New Roman" w:cstheme="minorHAnsi"/>
          <w:b/>
          <w:sz w:val="20"/>
          <w:szCs w:val="20"/>
        </w:rPr>
      </w:pPr>
      <w:r w:rsidRPr="00F20AB2">
        <w:rPr>
          <w:rFonts w:eastAsia="Times New Roman" w:cstheme="minorHAnsi"/>
          <w:b/>
          <w:sz w:val="20"/>
          <w:szCs w:val="20"/>
        </w:rPr>
        <w:t>Submission of Reportable Visits</w:t>
      </w:r>
    </w:p>
    <w:p w14:paraId="5EE7B808" w14:textId="77777777" w:rsidR="009558E4" w:rsidRPr="00F20AB2" w:rsidRDefault="009558E4" w:rsidP="009558E4">
      <w:pPr>
        <w:spacing w:after="0" w:line="240" w:lineRule="auto"/>
        <w:rPr>
          <w:rFonts w:eastAsia="Times New Roman" w:cstheme="minorHAnsi"/>
          <w:sz w:val="20"/>
          <w:szCs w:val="20"/>
        </w:rPr>
      </w:pPr>
      <w:r w:rsidRPr="00F20AB2">
        <w:rPr>
          <w:rFonts w:eastAsia="Times New Roman" w:cstheme="minorHAnsi"/>
          <w:sz w:val="20"/>
          <w:szCs w:val="20"/>
        </w:rPr>
        <w:t>ACHCH contractors are required to submit a monthly report of all reportable health center visits provided by contractor.  This report should be submitted before the 15</w:t>
      </w:r>
      <w:r w:rsidRPr="00F20AB2">
        <w:rPr>
          <w:rFonts w:eastAsia="Times New Roman" w:cstheme="minorHAnsi"/>
          <w:sz w:val="20"/>
          <w:szCs w:val="20"/>
          <w:vertAlign w:val="superscript"/>
        </w:rPr>
        <w:t>th</w:t>
      </w:r>
      <w:r w:rsidRPr="00F20AB2">
        <w:rPr>
          <w:rFonts w:eastAsia="Times New Roman" w:cstheme="minorHAnsi"/>
          <w:sz w:val="20"/>
          <w:szCs w:val="20"/>
        </w:rPr>
        <w:t xml:space="preserve"> of the following month. Submission must be made in excel format through a secure FTP system arranged by the ACHCH program.</w:t>
      </w:r>
    </w:p>
    <w:p w14:paraId="7A8C0064" w14:textId="77777777" w:rsidR="009558E4" w:rsidRPr="00F20AB2" w:rsidRDefault="009558E4" w:rsidP="009558E4">
      <w:pPr>
        <w:spacing w:after="0" w:line="240" w:lineRule="auto"/>
        <w:rPr>
          <w:rFonts w:eastAsia="Times New Roman" w:cstheme="minorHAnsi"/>
          <w:b/>
          <w:sz w:val="20"/>
          <w:szCs w:val="20"/>
        </w:rPr>
      </w:pPr>
    </w:p>
    <w:p w14:paraId="67F7F556" w14:textId="77777777" w:rsidR="009558E4" w:rsidRPr="00F20AB2" w:rsidRDefault="009558E4" w:rsidP="009558E4">
      <w:pPr>
        <w:spacing w:after="0" w:line="240" w:lineRule="auto"/>
        <w:rPr>
          <w:rFonts w:eastAsia="Times New Roman" w:cstheme="minorHAnsi"/>
          <w:sz w:val="20"/>
          <w:szCs w:val="20"/>
        </w:rPr>
      </w:pPr>
      <w:r w:rsidRPr="00F20AB2">
        <w:rPr>
          <w:rFonts w:eastAsia="Times New Roman" w:cstheme="minorHAnsi"/>
          <w:b/>
          <w:sz w:val="20"/>
          <w:szCs w:val="20"/>
        </w:rPr>
        <w:t>Required patient data for each reported visit</w:t>
      </w:r>
      <w:r w:rsidRPr="00F20AB2">
        <w:rPr>
          <w:rFonts w:eastAsia="Times New Roman" w:cstheme="minorHAnsi"/>
          <w:sz w:val="20"/>
          <w:szCs w:val="20"/>
        </w:rPr>
        <w:t xml:space="preserve"> </w:t>
      </w:r>
    </w:p>
    <w:p w14:paraId="2E8BCB92" w14:textId="77777777" w:rsidR="009558E4" w:rsidRPr="00F20AB2" w:rsidRDefault="009558E4" w:rsidP="009558E4">
      <w:pPr>
        <w:spacing w:after="0" w:line="240" w:lineRule="auto"/>
        <w:rPr>
          <w:rFonts w:eastAsia="Times New Roman" w:cstheme="minorHAnsi"/>
          <w:sz w:val="20"/>
          <w:szCs w:val="20"/>
        </w:rPr>
      </w:pPr>
      <w:r w:rsidRPr="00F20AB2">
        <w:rPr>
          <w:rFonts w:eastAsia="Times New Roman" w:cstheme="minorHAnsi"/>
          <w:sz w:val="20"/>
          <w:szCs w:val="20"/>
        </w:rPr>
        <w:t>Required patient data for each reported visit is sent to and stays in the possession of ACHCH. Date required for each reported visit includes the following:</w:t>
      </w:r>
    </w:p>
    <w:tbl>
      <w:tblPr>
        <w:tblStyle w:val="TableGrid1"/>
        <w:tblW w:w="0" w:type="auto"/>
        <w:tblLook w:val="04A0" w:firstRow="1" w:lastRow="0" w:firstColumn="1" w:lastColumn="0" w:noHBand="0" w:noVBand="1"/>
      </w:tblPr>
      <w:tblGrid>
        <w:gridCol w:w="3116"/>
        <w:gridCol w:w="3117"/>
        <w:gridCol w:w="3117"/>
      </w:tblGrid>
      <w:tr w:rsidR="009558E4" w:rsidRPr="006D62A0" w14:paraId="481C5F43" w14:textId="77777777" w:rsidTr="00D862DC">
        <w:tc>
          <w:tcPr>
            <w:tcW w:w="3116" w:type="dxa"/>
          </w:tcPr>
          <w:p w14:paraId="440D6606"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Visit Provider Type</w:t>
            </w:r>
          </w:p>
        </w:tc>
        <w:tc>
          <w:tcPr>
            <w:tcW w:w="3117" w:type="dxa"/>
          </w:tcPr>
          <w:p w14:paraId="510FC0AE"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 xml:space="preserve">Visit Subsite </w:t>
            </w:r>
          </w:p>
        </w:tc>
        <w:tc>
          <w:tcPr>
            <w:tcW w:w="3117" w:type="dxa"/>
          </w:tcPr>
          <w:p w14:paraId="645FBE82"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Social Security Number</w:t>
            </w:r>
          </w:p>
        </w:tc>
      </w:tr>
      <w:tr w:rsidR="009558E4" w:rsidRPr="006D62A0" w14:paraId="5DED9B3D" w14:textId="77777777" w:rsidTr="00D862DC">
        <w:tc>
          <w:tcPr>
            <w:tcW w:w="3116" w:type="dxa"/>
          </w:tcPr>
          <w:p w14:paraId="037F659C"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First Name</w:t>
            </w:r>
          </w:p>
        </w:tc>
        <w:tc>
          <w:tcPr>
            <w:tcW w:w="3117" w:type="dxa"/>
          </w:tcPr>
          <w:p w14:paraId="4969C419"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Last Name</w:t>
            </w:r>
          </w:p>
        </w:tc>
        <w:tc>
          <w:tcPr>
            <w:tcW w:w="3117" w:type="dxa"/>
          </w:tcPr>
          <w:p w14:paraId="7994D649"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Birth Date</w:t>
            </w:r>
          </w:p>
        </w:tc>
      </w:tr>
      <w:tr w:rsidR="009558E4" w:rsidRPr="006D62A0" w14:paraId="4443B6BD" w14:textId="77777777" w:rsidTr="00D862DC">
        <w:tc>
          <w:tcPr>
            <w:tcW w:w="3116" w:type="dxa"/>
          </w:tcPr>
          <w:p w14:paraId="7F696293"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Gender Identity</w:t>
            </w:r>
          </w:p>
        </w:tc>
        <w:tc>
          <w:tcPr>
            <w:tcW w:w="3117" w:type="dxa"/>
          </w:tcPr>
          <w:p w14:paraId="08F7A56E"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Ethnicity</w:t>
            </w:r>
          </w:p>
        </w:tc>
        <w:tc>
          <w:tcPr>
            <w:tcW w:w="3117" w:type="dxa"/>
          </w:tcPr>
          <w:p w14:paraId="1F922289"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Race</w:t>
            </w:r>
          </w:p>
        </w:tc>
      </w:tr>
      <w:tr w:rsidR="009558E4" w:rsidRPr="006D62A0" w14:paraId="4EC58E26" w14:textId="77777777" w:rsidTr="00D862DC">
        <w:tc>
          <w:tcPr>
            <w:tcW w:w="3116" w:type="dxa"/>
          </w:tcPr>
          <w:p w14:paraId="74C649BF"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Sex assigned at birth</w:t>
            </w:r>
          </w:p>
        </w:tc>
        <w:tc>
          <w:tcPr>
            <w:tcW w:w="3117" w:type="dxa"/>
          </w:tcPr>
          <w:p w14:paraId="76082376"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Sexual Orientation</w:t>
            </w:r>
          </w:p>
        </w:tc>
        <w:tc>
          <w:tcPr>
            <w:tcW w:w="3117" w:type="dxa"/>
          </w:tcPr>
          <w:p w14:paraId="31456878" w14:textId="77777777" w:rsidR="009558E4" w:rsidRPr="00F20AB2" w:rsidRDefault="009558E4" w:rsidP="009558E4">
            <w:pPr>
              <w:rPr>
                <w:rFonts w:eastAsia="Times New Roman" w:cstheme="minorHAnsi"/>
                <w:sz w:val="20"/>
                <w:szCs w:val="20"/>
              </w:rPr>
            </w:pPr>
          </w:p>
        </w:tc>
      </w:tr>
      <w:tr w:rsidR="009558E4" w:rsidRPr="006D62A0" w14:paraId="7735E00A" w14:textId="77777777" w:rsidTr="00D862DC">
        <w:tc>
          <w:tcPr>
            <w:tcW w:w="3116" w:type="dxa"/>
          </w:tcPr>
          <w:p w14:paraId="0BEB1762"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Diagnosis  for clinical encounters</w:t>
            </w:r>
          </w:p>
        </w:tc>
        <w:tc>
          <w:tcPr>
            <w:tcW w:w="3117" w:type="dxa"/>
          </w:tcPr>
          <w:p w14:paraId="54ECBA54"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Visit Enabling Service Codes for enabling service encounters</w:t>
            </w:r>
          </w:p>
        </w:tc>
        <w:tc>
          <w:tcPr>
            <w:tcW w:w="3117" w:type="dxa"/>
          </w:tcPr>
          <w:p w14:paraId="18B51D68"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 xml:space="preserve">Visit CPT Codes for clinical encounters </w:t>
            </w:r>
          </w:p>
        </w:tc>
      </w:tr>
      <w:tr w:rsidR="009558E4" w:rsidRPr="006D62A0" w14:paraId="54452442" w14:textId="77777777" w:rsidTr="00D862DC">
        <w:tc>
          <w:tcPr>
            <w:tcW w:w="3116" w:type="dxa"/>
          </w:tcPr>
          <w:p w14:paraId="68E0E7DA"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Monthly Income</w:t>
            </w:r>
          </w:p>
        </w:tc>
        <w:tc>
          <w:tcPr>
            <w:tcW w:w="3117" w:type="dxa"/>
          </w:tcPr>
          <w:p w14:paraId="172B78BB"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Income Source</w:t>
            </w:r>
          </w:p>
        </w:tc>
        <w:tc>
          <w:tcPr>
            <w:tcW w:w="3117" w:type="dxa"/>
          </w:tcPr>
          <w:p w14:paraId="79C34BF0"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Medical Payer Source</w:t>
            </w:r>
          </w:p>
        </w:tc>
      </w:tr>
      <w:tr w:rsidR="009558E4" w:rsidRPr="006D62A0" w14:paraId="6378AB3E" w14:textId="77777777" w:rsidTr="00D862DC">
        <w:tc>
          <w:tcPr>
            <w:tcW w:w="3116" w:type="dxa"/>
          </w:tcPr>
          <w:p w14:paraId="7B8CCB5E"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Homeless Status</w:t>
            </w:r>
          </w:p>
        </w:tc>
        <w:tc>
          <w:tcPr>
            <w:tcW w:w="3117" w:type="dxa"/>
          </w:tcPr>
          <w:p w14:paraId="6362DBB8"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Translation Needed</w:t>
            </w:r>
          </w:p>
        </w:tc>
        <w:tc>
          <w:tcPr>
            <w:tcW w:w="3117" w:type="dxa"/>
          </w:tcPr>
          <w:p w14:paraId="6294045F"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Veteran Status</w:t>
            </w:r>
          </w:p>
        </w:tc>
      </w:tr>
    </w:tbl>
    <w:p w14:paraId="274E5798" w14:textId="77777777" w:rsidR="009558E4" w:rsidRPr="00F20AB2" w:rsidRDefault="009558E4" w:rsidP="009558E4">
      <w:pPr>
        <w:spacing w:after="0" w:line="240" w:lineRule="auto"/>
        <w:rPr>
          <w:rFonts w:eastAsia="Times New Roman" w:cstheme="minorHAnsi"/>
          <w:sz w:val="20"/>
          <w:szCs w:val="20"/>
        </w:rPr>
      </w:pPr>
    </w:p>
    <w:p w14:paraId="0383358B" w14:textId="77777777" w:rsidR="009558E4" w:rsidRPr="00F20AB2" w:rsidRDefault="009558E4" w:rsidP="009558E4">
      <w:pPr>
        <w:spacing w:after="0" w:line="240" w:lineRule="auto"/>
        <w:rPr>
          <w:rFonts w:eastAsia="Times New Roman" w:cstheme="minorHAnsi"/>
          <w:sz w:val="20"/>
          <w:szCs w:val="20"/>
        </w:rPr>
      </w:pPr>
      <w:r w:rsidRPr="00F20AB2">
        <w:rPr>
          <w:rFonts w:eastAsia="Times New Roman" w:cstheme="minorHAnsi"/>
          <w:sz w:val="20"/>
          <w:szCs w:val="20"/>
        </w:rPr>
        <w:t>This required patient data is detailed later in this document.</w:t>
      </w:r>
    </w:p>
    <w:p w14:paraId="5BA9C85F" w14:textId="77777777" w:rsidR="009558E4" w:rsidRPr="00F20AB2" w:rsidRDefault="009558E4" w:rsidP="009558E4">
      <w:pPr>
        <w:spacing w:after="0" w:line="240" w:lineRule="auto"/>
        <w:rPr>
          <w:rFonts w:eastAsia="Times New Roman" w:cstheme="minorHAnsi"/>
          <w:b/>
          <w:sz w:val="20"/>
          <w:szCs w:val="20"/>
        </w:rPr>
      </w:pPr>
    </w:p>
    <w:p w14:paraId="1B78CB2B" w14:textId="77777777" w:rsidR="009558E4" w:rsidRPr="00F20AB2" w:rsidRDefault="009558E4" w:rsidP="009558E4">
      <w:pPr>
        <w:spacing w:after="0" w:line="240" w:lineRule="auto"/>
        <w:rPr>
          <w:rFonts w:eastAsia="Times New Roman" w:cstheme="minorHAnsi"/>
          <w:b/>
          <w:sz w:val="20"/>
          <w:szCs w:val="20"/>
        </w:rPr>
      </w:pPr>
      <w:r w:rsidRPr="00F20AB2">
        <w:rPr>
          <w:rFonts w:eastAsia="Times New Roman" w:cstheme="minorHAnsi"/>
          <w:b/>
          <w:sz w:val="20"/>
          <w:szCs w:val="20"/>
        </w:rPr>
        <w:t>Provider Types</w:t>
      </w:r>
    </w:p>
    <w:p w14:paraId="0416DE42" w14:textId="77777777" w:rsidR="009558E4" w:rsidRPr="00F20AB2" w:rsidRDefault="009558E4" w:rsidP="009558E4">
      <w:pPr>
        <w:spacing w:after="0" w:line="240" w:lineRule="auto"/>
        <w:rPr>
          <w:rFonts w:eastAsia="Times New Roman" w:cstheme="minorHAnsi"/>
          <w:sz w:val="20"/>
          <w:szCs w:val="20"/>
        </w:rPr>
      </w:pPr>
      <w:r w:rsidRPr="00F20AB2">
        <w:rPr>
          <w:rFonts w:eastAsia="Times New Roman" w:cstheme="minorHAnsi"/>
          <w:sz w:val="20"/>
          <w:szCs w:val="20"/>
        </w:rPr>
        <w:t>Health center staff must be a provider for purposes of providing countable visits. Please note: Not all health center staff who interact with patients qualify as providers. The 2018 UDS Manual provides a list of health center personnel and the usual status of each as a provider or non-provider for UDS reporting purposes.</w:t>
      </w:r>
    </w:p>
    <w:p w14:paraId="7C592ED7" w14:textId="77777777" w:rsidR="009558E4" w:rsidRPr="00F20AB2" w:rsidRDefault="009558E4" w:rsidP="009558E4">
      <w:pPr>
        <w:spacing w:after="0" w:line="240" w:lineRule="auto"/>
        <w:rPr>
          <w:rFonts w:eastAsia="Times New Roman" w:cstheme="minorHAnsi"/>
          <w:b/>
          <w:sz w:val="20"/>
          <w:szCs w:val="20"/>
        </w:rPr>
      </w:pPr>
    </w:p>
    <w:p w14:paraId="0466D609" w14:textId="77777777" w:rsidR="009558E4" w:rsidRPr="00F20AB2" w:rsidRDefault="009558E4" w:rsidP="009558E4">
      <w:pPr>
        <w:spacing w:after="0" w:line="240" w:lineRule="auto"/>
        <w:rPr>
          <w:rFonts w:eastAsia="Times New Roman" w:cstheme="minorHAnsi"/>
          <w:b/>
          <w:sz w:val="20"/>
          <w:szCs w:val="20"/>
        </w:rPr>
      </w:pPr>
      <w:r w:rsidRPr="00F20AB2">
        <w:rPr>
          <w:rFonts w:eastAsia="Times New Roman" w:cstheme="minorHAnsi"/>
          <w:b/>
          <w:sz w:val="20"/>
          <w:szCs w:val="20"/>
        </w:rPr>
        <w:t xml:space="preserve">Independent Professional Judgment </w:t>
      </w:r>
    </w:p>
    <w:p w14:paraId="782DC858" w14:textId="77777777" w:rsidR="009558E4" w:rsidRPr="00F20AB2" w:rsidRDefault="009558E4" w:rsidP="009558E4">
      <w:pPr>
        <w:spacing w:after="0" w:line="240" w:lineRule="auto"/>
        <w:rPr>
          <w:rFonts w:eastAsia="Times New Roman" w:cstheme="minorHAnsi"/>
          <w:sz w:val="20"/>
          <w:szCs w:val="20"/>
        </w:rPr>
      </w:pPr>
      <w:r w:rsidRPr="00F20AB2">
        <w:rPr>
          <w:rFonts w:eastAsia="Times New Roman" w:cstheme="minorHAnsi"/>
          <w:sz w:val="20"/>
          <w:szCs w:val="20"/>
        </w:rPr>
        <w:t>To meet the criterion for independent professional judgment, providers must be acting on their own, not assisting another provider, when serving the patient. Independent judgment implies the use of the professional skills gained through formal training and experience and unique to that provider or other similarly or more intensively trained providers.</w:t>
      </w:r>
    </w:p>
    <w:p w14:paraId="0F6BD733" w14:textId="77777777" w:rsidR="009558E4" w:rsidRPr="00F20AB2" w:rsidRDefault="009558E4" w:rsidP="009558E4">
      <w:pPr>
        <w:spacing w:after="0" w:line="240" w:lineRule="auto"/>
        <w:rPr>
          <w:rFonts w:eastAsia="Times New Roman" w:cstheme="minorHAnsi"/>
          <w:sz w:val="20"/>
          <w:szCs w:val="20"/>
        </w:rPr>
      </w:pPr>
      <w:r w:rsidRPr="00F20AB2">
        <w:rPr>
          <w:rFonts w:eastAsia="Times New Roman" w:cstheme="minorHAnsi"/>
          <w:sz w:val="20"/>
          <w:szCs w:val="20"/>
        </w:rPr>
        <w:t>For example, a nurse assisting a physician during a physical examination by taking vital signs, recording a history, or drawing a blood sample does not receive credit as a separate visit.</w:t>
      </w:r>
    </w:p>
    <w:p w14:paraId="372B837D" w14:textId="77777777" w:rsidR="009558E4" w:rsidRPr="00F20AB2" w:rsidRDefault="009558E4" w:rsidP="009558E4">
      <w:pPr>
        <w:spacing w:after="0" w:line="240" w:lineRule="auto"/>
        <w:rPr>
          <w:rFonts w:eastAsia="Times New Roman" w:cstheme="minorHAnsi"/>
          <w:b/>
          <w:sz w:val="20"/>
          <w:szCs w:val="20"/>
        </w:rPr>
      </w:pPr>
    </w:p>
    <w:p w14:paraId="1B602296" w14:textId="77777777" w:rsidR="009558E4" w:rsidRPr="00F20AB2" w:rsidRDefault="009558E4" w:rsidP="009558E4">
      <w:pPr>
        <w:spacing w:after="0" w:line="240" w:lineRule="auto"/>
        <w:rPr>
          <w:rFonts w:eastAsia="Times New Roman" w:cstheme="minorHAnsi"/>
          <w:b/>
          <w:sz w:val="20"/>
          <w:szCs w:val="20"/>
        </w:rPr>
      </w:pPr>
      <w:r w:rsidRPr="00F20AB2">
        <w:rPr>
          <w:rFonts w:eastAsia="Times New Roman" w:cstheme="minorHAnsi"/>
          <w:b/>
          <w:sz w:val="20"/>
          <w:szCs w:val="20"/>
        </w:rPr>
        <w:t xml:space="preserve">Counting Multiple Visits by Category of Service </w:t>
      </w:r>
    </w:p>
    <w:p w14:paraId="521B959B" w14:textId="77777777" w:rsidR="009558E4" w:rsidRPr="00F20AB2" w:rsidRDefault="009558E4" w:rsidP="009558E4">
      <w:pPr>
        <w:spacing w:after="0" w:line="240" w:lineRule="auto"/>
        <w:rPr>
          <w:rFonts w:eastAsia="Times New Roman" w:cstheme="minorHAnsi"/>
          <w:sz w:val="20"/>
          <w:szCs w:val="20"/>
        </w:rPr>
      </w:pPr>
      <w:r w:rsidRPr="00F20AB2">
        <w:rPr>
          <w:rFonts w:eastAsia="Times New Roman" w:cstheme="minorHAnsi"/>
          <w:sz w:val="20"/>
          <w:szCs w:val="20"/>
        </w:rPr>
        <w:t xml:space="preserve">Multiple visits occur when a patient has more than one visit with the </w:t>
      </w:r>
      <w:r w:rsidR="00760E91" w:rsidRPr="00F20AB2">
        <w:rPr>
          <w:rFonts w:eastAsia="Times New Roman" w:cstheme="minorHAnsi"/>
          <w:sz w:val="20"/>
          <w:szCs w:val="20"/>
        </w:rPr>
        <w:t>AC</w:t>
      </w:r>
      <w:r w:rsidRPr="00F20AB2">
        <w:rPr>
          <w:rFonts w:eastAsia="Times New Roman" w:cstheme="minorHAnsi"/>
          <w:sz w:val="20"/>
          <w:szCs w:val="20"/>
        </w:rPr>
        <w:t xml:space="preserve">HCH health center in a day. Most commonly, a patient may receive both a medical visit and an enabling visit at the same time.  These distinct services must be provided by two distinct providers working in the capacity of their credentialed position (for example an MD does not </w:t>
      </w:r>
      <w:r w:rsidRPr="00F20AB2">
        <w:rPr>
          <w:rFonts w:eastAsia="Times New Roman" w:cstheme="minorHAnsi"/>
          <w:sz w:val="20"/>
          <w:szCs w:val="20"/>
        </w:rPr>
        <w:lastRenderedPageBreak/>
        <w:t>report enabling services encounters).  Multiple visits must be reported as distinct visits (</w:t>
      </w:r>
      <w:r w:rsidR="002A27DC" w:rsidRPr="00F20AB2">
        <w:rPr>
          <w:rFonts w:eastAsia="Times New Roman" w:cstheme="minorHAnsi"/>
          <w:sz w:val="20"/>
          <w:szCs w:val="20"/>
        </w:rPr>
        <w:t>i.e.</w:t>
      </w:r>
      <w:r w:rsidRPr="00F20AB2">
        <w:rPr>
          <w:rFonts w:eastAsia="Times New Roman" w:cstheme="minorHAnsi"/>
          <w:sz w:val="20"/>
          <w:szCs w:val="20"/>
        </w:rPr>
        <w:t xml:space="preserve"> separate rows when electronically reported). </w:t>
      </w:r>
    </w:p>
    <w:p w14:paraId="07472F3B" w14:textId="77777777" w:rsidR="009558E4" w:rsidRPr="00F20AB2" w:rsidRDefault="009558E4" w:rsidP="009558E4">
      <w:pPr>
        <w:spacing w:after="0" w:line="240" w:lineRule="auto"/>
        <w:rPr>
          <w:rFonts w:eastAsia="Times New Roman" w:cstheme="minorHAnsi"/>
          <w:sz w:val="20"/>
          <w:szCs w:val="20"/>
        </w:rPr>
      </w:pPr>
      <w:r w:rsidRPr="00F20AB2">
        <w:rPr>
          <w:rFonts w:eastAsia="Times New Roman" w:cstheme="minorHAnsi"/>
          <w:sz w:val="20"/>
          <w:szCs w:val="20"/>
        </w:rPr>
        <w:t xml:space="preserve">On any given day, a patient may have only one visit per service category, as described below.  </w:t>
      </w:r>
    </w:p>
    <w:p w14:paraId="50EBAEB1" w14:textId="77777777" w:rsidR="009558E4" w:rsidRPr="00F20AB2" w:rsidRDefault="009558E4" w:rsidP="009558E4">
      <w:pPr>
        <w:spacing w:after="0" w:line="240" w:lineRule="auto"/>
        <w:rPr>
          <w:rFonts w:eastAsia="Times New Roman" w:cstheme="minorHAnsi"/>
          <w:sz w:val="20"/>
          <w:szCs w:val="20"/>
        </w:rPr>
      </w:pPr>
    </w:p>
    <w:p w14:paraId="7C99A858" w14:textId="77777777" w:rsidR="009558E4" w:rsidRPr="00F20AB2" w:rsidRDefault="009558E4" w:rsidP="009558E4">
      <w:pPr>
        <w:spacing w:after="0" w:line="240" w:lineRule="auto"/>
        <w:rPr>
          <w:rFonts w:eastAsia="Times New Roman" w:cstheme="minorHAnsi"/>
          <w:sz w:val="20"/>
          <w:szCs w:val="20"/>
        </w:rPr>
      </w:pPr>
      <w:r w:rsidRPr="00F20AB2">
        <w:rPr>
          <w:rFonts w:eastAsia="Times New Roman" w:cstheme="minorHAnsi"/>
          <w:noProof/>
          <w:sz w:val="20"/>
          <w:szCs w:val="20"/>
        </w:rPr>
        <w:drawing>
          <wp:inline distT="0" distB="0" distL="0" distR="0" wp14:anchorId="15860D0C" wp14:editId="52AF3B4F">
            <wp:extent cx="5943600" cy="2070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070100"/>
                    </a:xfrm>
                    <a:prstGeom prst="rect">
                      <a:avLst/>
                    </a:prstGeom>
                  </pic:spPr>
                </pic:pic>
              </a:graphicData>
            </a:graphic>
          </wp:inline>
        </w:drawing>
      </w:r>
    </w:p>
    <w:p w14:paraId="2DDC3553" w14:textId="77777777" w:rsidR="009558E4" w:rsidRPr="00F20AB2" w:rsidRDefault="009558E4" w:rsidP="009558E4">
      <w:pPr>
        <w:numPr>
          <w:ilvl w:val="0"/>
          <w:numId w:val="44"/>
        </w:numPr>
        <w:spacing w:after="160" w:line="259" w:lineRule="auto"/>
        <w:contextualSpacing/>
        <w:rPr>
          <w:rFonts w:eastAsia="Calibri" w:cstheme="minorHAnsi"/>
        </w:rPr>
      </w:pPr>
      <w:r w:rsidRPr="00F20AB2">
        <w:rPr>
          <w:rFonts w:eastAsia="Calibri" w:cstheme="minorHAnsi"/>
        </w:rPr>
        <w:t>Patient Consent and HIPAA acknowledgement</w:t>
      </w:r>
    </w:p>
    <w:p w14:paraId="73F686A5" w14:textId="77777777" w:rsidR="009558E4" w:rsidRPr="00F20AB2" w:rsidRDefault="009558E4" w:rsidP="009558E4">
      <w:pPr>
        <w:numPr>
          <w:ilvl w:val="0"/>
          <w:numId w:val="44"/>
        </w:numPr>
        <w:spacing w:after="160" w:line="259" w:lineRule="auto"/>
        <w:contextualSpacing/>
        <w:rPr>
          <w:rFonts w:eastAsia="Calibri" w:cstheme="minorHAnsi"/>
        </w:rPr>
      </w:pPr>
      <w:r w:rsidRPr="00F20AB2">
        <w:rPr>
          <w:rFonts w:eastAsia="Calibri" w:cstheme="minorHAnsi"/>
        </w:rPr>
        <w:t>Specific definitions for each Data Reporting element</w:t>
      </w:r>
    </w:p>
    <w:p w14:paraId="53984B72" w14:textId="77777777" w:rsidR="009558E4" w:rsidRPr="00F20AB2" w:rsidRDefault="009558E4" w:rsidP="009558E4">
      <w:pPr>
        <w:numPr>
          <w:ilvl w:val="0"/>
          <w:numId w:val="44"/>
        </w:numPr>
        <w:spacing w:after="160" w:line="259" w:lineRule="auto"/>
        <w:contextualSpacing/>
        <w:rPr>
          <w:rFonts w:eastAsia="Calibri" w:cstheme="minorHAnsi"/>
        </w:rPr>
      </w:pPr>
      <w:r w:rsidRPr="00F20AB2">
        <w:rPr>
          <w:rFonts w:eastAsia="Calibri" w:cstheme="minorHAnsi"/>
        </w:rPr>
        <w:t>PHI reporting procedures</w:t>
      </w:r>
    </w:p>
    <w:p w14:paraId="149336A6" w14:textId="77777777" w:rsidR="009558E4" w:rsidRPr="00F20AB2" w:rsidRDefault="009558E4" w:rsidP="009558E4">
      <w:pPr>
        <w:numPr>
          <w:ilvl w:val="0"/>
          <w:numId w:val="44"/>
        </w:numPr>
        <w:spacing w:after="160" w:line="259" w:lineRule="auto"/>
        <w:contextualSpacing/>
        <w:rPr>
          <w:rFonts w:eastAsia="Calibri" w:cstheme="minorHAnsi"/>
        </w:rPr>
      </w:pPr>
      <w:r w:rsidRPr="00F20AB2">
        <w:rPr>
          <w:rFonts w:eastAsia="Calibri" w:cstheme="minorHAnsi"/>
        </w:rPr>
        <w:t>Incomplete data – returned data reports</w:t>
      </w:r>
    </w:p>
    <w:p w14:paraId="6EA436CC" w14:textId="77777777" w:rsidR="009558E4" w:rsidRPr="00F20AB2" w:rsidRDefault="009558E4" w:rsidP="009558E4">
      <w:pPr>
        <w:numPr>
          <w:ilvl w:val="0"/>
          <w:numId w:val="44"/>
        </w:numPr>
        <w:spacing w:after="160" w:line="259" w:lineRule="auto"/>
        <w:contextualSpacing/>
        <w:rPr>
          <w:rFonts w:eastAsia="Calibri" w:cstheme="minorHAnsi"/>
        </w:rPr>
      </w:pPr>
      <w:r w:rsidRPr="00F20AB2">
        <w:rPr>
          <w:rFonts w:eastAsia="Calibri" w:cstheme="minorHAnsi"/>
        </w:rPr>
        <w:t>Different Attachment for RBA/Quality Reporting Requirements by each contractor</w:t>
      </w:r>
    </w:p>
    <w:p w14:paraId="2CD72EAA" w14:textId="77777777" w:rsidR="009558E4" w:rsidRPr="00F20AB2" w:rsidRDefault="009558E4" w:rsidP="009558E4">
      <w:pPr>
        <w:spacing w:after="0" w:line="240" w:lineRule="auto"/>
        <w:ind w:left="720"/>
        <w:rPr>
          <w:rFonts w:eastAsia="Calibri" w:cstheme="minorHAnsi"/>
        </w:rPr>
      </w:pPr>
    </w:p>
    <w:tbl>
      <w:tblPr>
        <w:tblStyle w:val="TableGrid1"/>
        <w:tblW w:w="9805" w:type="dxa"/>
        <w:tblLook w:val="04A0" w:firstRow="1" w:lastRow="0" w:firstColumn="1" w:lastColumn="0" w:noHBand="0" w:noVBand="1"/>
      </w:tblPr>
      <w:tblGrid>
        <w:gridCol w:w="3325"/>
        <w:gridCol w:w="6480"/>
      </w:tblGrid>
      <w:tr w:rsidR="009558E4" w:rsidRPr="006D62A0" w14:paraId="0BC73299" w14:textId="77777777" w:rsidTr="00D862DC">
        <w:tc>
          <w:tcPr>
            <w:tcW w:w="3325" w:type="dxa"/>
          </w:tcPr>
          <w:p w14:paraId="562601A7"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Visit Provider Type</w:t>
            </w:r>
            <w:r w:rsidRPr="00F20AB2">
              <w:rPr>
                <w:rFonts w:eastAsia="Times New Roman" w:cstheme="minorHAnsi"/>
                <w:sz w:val="20"/>
                <w:szCs w:val="20"/>
              </w:rPr>
              <w:tab/>
            </w:r>
          </w:p>
        </w:tc>
        <w:tc>
          <w:tcPr>
            <w:tcW w:w="6480" w:type="dxa"/>
          </w:tcPr>
          <w:p w14:paraId="0B1A51F7" w14:textId="77777777" w:rsidR="009558E4" w:rsidRPr="00F20AB2" w:rsidRDefault="00671C19" w:rsidP="009558E4">
            <w:pPr>
              <w:rPr>
                <w:rFonts w:eastAsia="Times New Roman" w:cstheme="minorHAnsi"/>
                <w:sz w:val="20"/>
                <w:szCs w:val="20"/>
              </w:rPr>
            </w:pPr>
            <w:r w:rsidRPr="00F20AB2">
              <w:rPr>
                <w:rFonts w:eastAsia="Times New Roman" w:cstheme="minorHAnsi"/>
                <w:sz w:val="20"/>
                <w:szCs w:val="20"/>
              </w:rPr>
              <w:t xml:space="preserve">Enter the </w:t>
            </w:r>
            <w:r w:rsidRPr="00F20AB2">
              <w:rPr>
                <w:rFonts w:eastAsia="Times New Roman" w:cstheme="minorHAnsi"/>
                <w:b/>
                <w:sz w:val="20"/>
                <w:szCs w:val="20"/>
              </w:rPr>
              <w:t>type of provider</w:t>
            </w:r>
            <w:r w:rsidRPr="00F20AB2">
              <w:rPr>
                <w:rFonts w:eastAsia="Times New Roman" w:cstheme="minorHAnsi"/>
                <w:sz w:val="20"/>
                <w:szCs w:val="20"/>
              </w:rPr>
              <w:t xml:space="preserve"> providing a documented, face-to-face encounter. Encounter type is either </w:t>
            </w:r>
            <w:r w:rsidRPr="00F20AB2">
              <w:rPr>
                <w:rFonts w:eastAsia="Times New Roman" w:cstheme="minorHAnsi"/>
                <w:b/>
                <w:sz w:val="20"/>
                <w:szCs w:val="20"/>
              </w:rPr>
              <w:t>Service/Enabling</w:t>
            </w:r>
            <w:r w:rsidRPr="00F20AB2">
              <w:rPr>
                <w:rFonts w:eastAsia="Times New Roman" w:cstheme="minorHAnsi"/>
                <w:sz w:val="20"/>
                <w:szCs w:val="20"/>
              </w:rPr>
              <w:t xml:space="preserve"> or </w:t>
            </w:r>
            <w:r w:rsidRPr="00F20AB2">
              <w:rPr>
                <w:rFonts w:eastAsia="Times New Roman" w:cstheme="minorHAnsi"/>
                <w:b/>
                <w:sz w:val="20"/>
                <w:szCs w:val="20"/>
              </w:rPr>
              <w:t>Clinical</w:t>
            </w:r>
            <w:r w:rsidR="003B400E" w:rsidRPr="00F20AB2">
              <w:rPr>
                <w:rFonts w:eastAsia="Times New Roman" w:cstheme="minorHAnsi"/>
                <w:sz w:val="20"/>
                <w:szCs w:val="20"/>
              </w:rPr>
              <w:t>; provider type must correspond to encounter type. (</w:t>
            </w:r>
            <w:r w:rsidR="002A27DC" w:rsidRPr="00F20AB2">
              <w:rPr>
                <w:rFonts w:eastAsia="Times New Roman" w:cstheme="minorHAnsi"/>
                <w:sz w:val="20"/>
                <w:szCs w:val="20"/>
              </w:rPr>
              <w:t>I.e</w:t>
            </w:r>
            <w:r w:rsidR="003B400E" w:rsidRPr="00F20AB2">
              <w:rPr>
                <w:rFonts w:eastAsia="Times New Roman" w:cstheme="minorHAnsi"/>
                <w:sz w:val="20"/>
                <w:szCs w:val="20"/>
              </w:rPr>
              <w:t>. Nurse – Medical or Case Manager – Service/Enabling).</w:t>
            </w:r>
          </w:p>
        </w:tc>
      </w:tr>
      <w:tr w:rsidR="009558E4" w:rsidRPr="006D62A0" w14:paraId="72457FA3" w14:textId="77777777" w:rsidTr="00D862DC">
        <w:tc>
          <w:tcPr>
            <w:tcW w:w="3325" w:type="dxa"/>
          </w:tcPr>
          <w:p w14:paraId="73ECBE18"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 xml:space="preserve">Visit Subsite </w:t>
            </w:r>
            <w:r w:rsidRPr="00F20AB2">
              <w:rPr>
                <w:rFonts w:eastAsia="Times New Roman" w:cstheme="minorHAnsi"/>
                <w:sz w:val="20"/>
                <w:szCs w:val="20"/>
              </w:rPr>
              <w:tab/>
            </w:r>
          </w:p>
        </w:tc>
        <w:tc>
          <w:tcPr>
            <w:tcW w:w="6480" w:type="dxa"/>
          </w:tcPr>
          <w:p w14:paraId="5C45867E" w14:textId="77777777" w:rsidR="009558E4" w:rsidRPr="00F20AB2" w:rsidRDefault="003B400E" w:rsidP="009558E4">
            <w:pPr>
              <w:rPr>
                <w:rFonts w:eastAsia="Times New Roman" w:cstheme="minorHAnsi"/>
                <w:sz w:val="20"/>
                <w:szCs w:val="20"/>
              </w:rPr>
            </w:pPr>
            <w:r w:rsidRPr="00F20AB2">
              <w:rPr>
                <w:rFonts w:eastAsia="Times New Roman" w:cstheme="minorHAnsi"/>
                <w:sz w:val="20"/>
                <w:szCs w:val="20"/>
              </w:rPr>
              <w:t>Name of site where services provided.</w:t>
            </w:r>
          </w:p>
        </w:tc>
      </w:tr>
      <w:tr w:rsidR="009558E4" w:rsidRPr="006D62A0" w14:paraId="7E160F5A" w14:textId="77777777" w:rsidTr="00D862DC">
        <w:tc>
          <w:tcPr>
            <w:tcW w:w="3325" w:type="dxa"/>
          </w:tcPr>
          <w:p w14:paraId="6F3E97AF"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Social Security Number</w:t>
            </w:r>
          </w:p>
        </w:tc>
        <w:tc>
          <w:tcPr>
            <w:tcW w:w="6480" w:type="dxa"/>
          </w:tcPr>
          <w:p w14:paraId="4F4DFDFF" w14:textId="77777777" w:rsidR="009558E4" w:rsidRPr="00F20AB2" w:rsidRDefault="003B400E" w:rsidP="009558E4">
            <w:pPr>
              <w:rPr>
                <w:rFonts w:eastAsia="Times New Roman" w:cstheme="minorHAnsi"/>
                <w:sz w:val="20"/>
                <w:szCs w:val="20"/>
              </w:rPr>
            </w:pPr>
            <w:r w:rsidRPr="00F20AB2">
              <w:rPr>
                <w:rFonts w:eastAsia="Times New Roman" w:cstheme="minorHAnsi"/>
                <w:sz w:val="20"/>
                <w:szCs w:val="20"/>
              </w:rPr>
              <w:t>xxx-xx-xxx</w:t>
            </w:r>
          </w:p>
        </w:tc>
      </w:tr>
      <w:tr w:rsidR="009558E4" w:rsidRPr="006D62A0" w14:paraId="1221A5EF" w14:textId="77777777" w:rsidTr="00D862DC">
        <w:tc>
          <w:tcPr>
            <w:tcW w:w="3325" w:type="dxa"/>
          </w:tcPr>
          <w:p w14:paraId="2F57E93B"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First Name</w:t>
            </w:r>
            <w:r w:rsidRPr="00F20AB2">
              <w:rPr>
                <w:rFonts w:eastAsia="Times New Roman" w:cstheme="minorHAnsi"/>
                <w:sz w:val="20"/>
                <w:szCs w:val="20"/>
              </w:rPr>
              <w:tab/>
            </w:r>
          </w:p>
        </w:tc>
        <w:tc>
          <w:tcPr>
            <w:tcW w:w="6480" w:type="dxa"/>
          </w:tcPr>
          <w:p w14:paraId="5A9B47E3" w14:textId="77777777" w:rsidR="009558E4" w:rsidRPr="00F20AB2" w:rsidRDefault="009558E4" w:rsidP="009558E4">
            <w:pPr>
              <w:rPr>
                <w:rFonts w:eastAsia="Times New Roman" w:cstheme="minorHAnsi"/>
                <w:sz w:val="20"/>
                <w:szCs w:val="20"/>
              </w:rPr>
            </w:pPr>
          </w:p>
        </w:tc>
      </w:tr>
      <w:tr w:rsidR="009558E4" w:rsidRPr="006D62A0" w14:paraId="1BFA6100" w14:textId="77777777" w:rsidTr="00D862DC">
        <w:tc>
          <w:tcPr>
            <w:tcW w:w="3325" w:type="dxa"/>
          </w:tcPr>
          <w:p w14:paraId="2FE78CD4"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Last Name</w:t>
            </w:r>
            <w:r w:rsidRPr="00F20AB2">
              <w:rPr>
                <w:rFonts w:eastAsia="Times New Roman" w:cstheme="minorHAnsi"/>
                <w:sz w:val="20"/>
                <w:szCs w:val="20"/>
              </w:rPr>
              <w:tab/>
            </w:r>
          </w:p>
        </w:tc>
        <w:tc>
          <w:tcPr>
            <w:tcW w:w="6480" w:type="dxa"/>
          </w:tcPr>
          <w:p w14:paraId="61127409" w14:textId="77777777" w:rsidR="009558E4" w:rsidRPr="00F20AB2" w:rsidRDefault="009558E4" w:rsidP="009558E4">
            <w:pPr>
              <w:rPr>
                <w:rFonts w:eastAsia="Times New Roman" w:cstheme="minorHAnsi"/>
                <w:sz w:val="20"/>
                <w:szCs w:val="20"/>
              </w:rPr>
            </w:pPr>
          </w:p>
        </w:tc>
      </w:tr>
      <w:tr w:rsidR="009558E4" w:rsidRPr="006D62A0" w14:paraId="458C29FD" w14:textId="77777777" w:rsidTr="00D862DC">
        <w:tc>
          <w:tcPr>
            <w:tcW w:w="3325" w:type="dxa"/>
          </w:tcPr>
          <w:p w14:paraId="6F680DC5"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Birth Date</w:t>
            </w:r>
          </w:p>
        </w:tc>
        <w:tc>
          <w:tcPr>
            <w:tcW w:w="6480" w:type="dxa"/>
          </w:tcPr>
          <w:p w14:paraId="05E5376E" w14:textId="77777777" w:rsidR="009558E4" w:rsidRPr="00F20AB2" w:rsidRDefault="003B400E" w:rsidP="009558E4">
            <w:pPr>
              <w:rPr>
                <w:rFonts w:eastAsia="Times New Roman" w:cstheme="minorHAnsi"/>
                <w:sz w:val="20"/>
                <w:szCs w:val="20"/>
              </w:rPr>
            </w:pPr>
            <w:r w:rsidRPr="00F20AB2">
              <w:rPr>
                <w:rFonts w:eastAsia="Times New Roman" w:cstheme="minorHAnsi"/>
                <w:sz w:val="20"/>
                <w:szCs w:val="20"/>
              </w:rPr>
              <w:t>dd/mm/yyyy</w:t>
            </w:r>
          </w:p>
        </w:tc>
      </w:tr>
      <w:tr w:rsidR="009558E4" w:rsidRPr="006D62A0" w14:paraId="5997AE92" w14:textId="77777777" w:rsidTr="00D862DC">
        <w:tc>
          <w:tcPr>
            <w:tcW w:w="3325" w:type="dxa"/>
          </w:tcPr>
          <w:p w14:paraId="2D339D23" w14:textId="77777777" w:rsidR="009558E4" w:rsidRPr="00F20AB2" w:rsidRDefault="009558E4" w:rsidP="003B400E">
            <w:pPr>
              <w:rPr>
                <w:rFonts w:eastAsia="Times New Roman" w:cstheme="minorHAnsi"/>
                <w:sz w:val="20"/>
                <w:szCs w:val="20"/>
              </w:rPr>
            </w:pPr>
            <w:r w:rsidRPr="00F20AB2">
              <w:rPr>
                <w:rFonts w:eastAsia="Times New Roman" w:cstheme="minorHAnsi"/>
                <w:sz w:val="20"/>
                <w:szCs w:val="20"/>
              </w:rPr>
              <w:t>Patient Gender Identity</w:t>
            </w:r>
            <w:r w:rsidRPr="00F20AB2">
              <w:rPr>
                <w:rFonts w:eastAsia="Times New Roman" w:cstheme="minorHAnsi"/>
                <w:sz w:val="20"/>
                <w:szCs w:val="20"/>
              </w:rPr>
              <w:tab/>
            </w:r>
            <w:r w:rsidRPr="00F20AB2">
              <w:rPr>
                <w:rFonts w:eastAsia="Times New Roman" w:cstheme="minorHAnsi"/>
                <w:sz w:val="20"/>
                <w:szCs w:val="20"/>
              </w:rPr>
              <w:tab/>
            </w:r>
          </w:p>
        </w:tc>
        <w:tc>
          <w:tcPr>
            <w:tcW w:w="6480" w:type="dxa"/>
          </w:tcPr>
          <w:p w14:paraId="30201378" w14:textId="77777777" w:rsidR="009558E4" w:rsidRPr="00F20AB2" w:rsidRDefault="003B400E" w:rsidP="009558E4">
            <w:pPr>
              <w:rPr>
                <w:rFonts w:eastAsia="Times New Roman" w:cstheme="minorHAnsi"/>
                <w:sz w:val="20"/>
                <w:szCs w:val="20"/>
              </w:rPr>
            </w:pPr>
            <w:r w:rsidRPr="00F20AB2">
              <w:rPr>
                <w:rFonts w:eastAsia="Times New Roman" w:cstheme="minorHAnsi"/>
                <w:sz w:val="20"/>
                <w:szCs w:val="20"/>
              </w:rPr>
              <w:t>M/F</w:t>
            </w:r>
          </w:p>
        </w:tc>
      </w:tr>
      <w:tr w:rsidR="003B400E" w:rsidRPr="006D62A0" w14:paraId="42B1AC42" w14:textId="77777777" w:rsidTr="00D862DC">
        <w:tc>
          <w:tcPr>
            <w:tcW w:w="3325" w:type="dxa"/>
          </w:tcPr>
          <w:p w14:paraId="2B10F7EC" w14:textId="77777777" w:rsidR="003B400E" w:rsidRPr="00F20AB2" w:rsidRDefault="003B400E" w:rsidP="009558E4">
            <w:pPr>
              <w:rPr>
                <w:rFonts w:eastAsia="Times New Roman" w:cstheme="minorHAnsi"/>
                <w:sz w:val="20"/>
                <w:szCs w:val="20"/>
              </w:rPr>
            </w:pPr>
            <w:r w:rsidRPr="00F20AB2">
              <w:rPr>
                <w:rFonts w:eastAsia="Times New Roman" w:cstheme="minorHAnsi"/>
                <w:sz w:val="20"/>
                <w:szCs w:val="20"/>
              </w:rPr>
              <w:t>Patient Ethnicity</w:t>
            </w:r>
          </w:p>
        </w:tc>
        <w:tc>
          <w:tcPr>
            <w:tcW w:w="6480" w:type="dxa"/>
          </w:tcPr>
          <w:p w14:paraId="4503ED41" w14:textId="77777777" w:rsidR="003B400E" w:rsidRPr="00F20AB2" w:rsidRDefault="003B400E" w:rsidP="00E305F8">
            <w:pPr>
              <w:rPr>
                <w:rFonts w:eastAsia="Times New Roman" w:cstheme="minorHAnsi"/>
                <w:sz w:val="20"/>
                <w:szCs w:val="20"/>
              </w:rPr>
            </w:pPr>
            <w:r w:rsidRPr="00F20AB2">
              <w:rPr>
                <w:rFonts w:eastAsia="Times New Roman" w:cstheme="minorHAnsi"/>
                <w:b/>
                <w:sz w:val="20"/>
                <w:szCs w:val="20"/>
              </w:rPr>
              <w:t>UDS Ethnicity Categories</w:t>
            </w:r>
            <w:r w:rsidR="002A27DC" w:rsidRPr="00F20AB2">
              <w:rPr>
                <w:rFonts w:eastAsia="Times New Roman" w:cstheme="minorHAnsi"/>
                <w:b/>
                <w:sz w:val="20"/>
                <w:szCs w:val="20"/>
              </w:rPr>
              <w:t xml:space="preserve">: </w:t>
            </w:r>
            <w:r w:rsidR="00E305F8" w:rsidRPr="00F20AB2">
              <w:rPr>
                <w:rFonts w:eastAsia="Times New Roman" w:cstheme="minorHAnsi"/>
                <w:b/>
                <w:sz w:val="20"/>
                <w:szCs w:val="20"/>
              </w:rPr>
              <w:br/>
            </w:r>
            <w:r w:rsidRPr="00F20AB2">
              <w:rPr>
                <w:rFonts w:eastAsia="Times New Roman" w:cstheme="minorHAnsi"/>
                <w:sz w:val="20"/>
                <w:szCs w:val="20"/>
              </w:rPr>
              <w:t>1. Latino or Hispanic</w:t>
            </w:r>
            <w:r w:rsidR="00E305F8" w:rsidRPr="00F20AB2">
              <w:rPr>
                <w:rFonts w:eastAsia="Times New Roman" w:cstheme="minorHAnsi"/>
                <w:sz w:val="20"/>
                <w:szCs w:val="20"/>
              </w:rPr>
              <w:br/>
            </w:r>
            <w:r w:rsidRPr="00F20AB2">
              <w:rPr>
                <w:rFonts w:eastAsia="Times New Roman" w:cstheme="minorHAnsi"/>
                <w:sz w:val="20"/>
                <w:szCs w:val="20"/>
              </w:rPr>
              <w:t>2. Not Hispanic</w:t>
            </w:r>
            <w:r w:rsidR="00E305F8" w:rsidRPr="00F20AB2">
              <w:rPr>
                <w:rFonts w:eastAsia="Times New Roman" w:cstheme="minorHAnsi"/>
                <w:sz w:val="20"/>
                <w:szCs w:val="20"/>
              </w:rPr>
              <w:br/>
            </w:r>
            <w:r w:rsidRPr="00F20AB2">
              <w:rPr>
                <w:rFonts w:eastAsia="Times New Roman" w:cstheme="minorHAnsi"/>
                <w:sz w:val="20"/>
                <w:szCs w:val="20"/>
              </w:rPr>
              <w:t>3. Unknown/Refused</w:t>
            </w:r>
          </w:p>
        </w:tc>
      </w:tr>
      <w:tr w:rsidR="009558E4" w:rsidRPr="006D62A0" w14:paraId="1C6AC283" w14:textId="77777777" w:rsidTr="00D862DC">
        <w:tc>
          <w:tcPr>
            <w:tcW w:w="3325" w:type="dxa"/>
          </w:tcPr>
          <w:p w14:paraId="352A2B0E"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Race</w:t>
            </w:r>
          </w:p>
        </w:tc>
        <w:tc>
          <w:tcPr>
            <w:tcW w:w="6480" w:type="dxa"/>
          </w:tcPr>
          <w:p w14:paraId="2DC29214" w14:textId="77777777" w:rsidR="009558E4" w:rsidRPr="00F20AB2" w:rsidRDefault="003B400E" w:rsidP="00E305F8">
            <w:pPr>
              <w:rPr>
                <w:rFonts w:eastAsia="Times New Roman" w:cstheme="minorHAnsi"/>
                <w:sz w:val="20"/>
                <w:szCs w:val="20"/>
              </w:rPr>
            </w:pPr>
            <w:r w:rsidRPr="00F20AB2">
              <w:rPr>
                <w:rFonts w:eastAsia="Times New Roman" w:cstheme="minorHAnsi"/>
                <w:b/>
                <w:sz w:val="20"/>
                <w:szCs w:val="20"/>
              </w:rPr>
              <w:t>UDS Race Categories</w:t>
            </w:r>
            <w:r w:rsidR="00E305F8" w:rsidRPr="00F20AB2">
              <w:rPr>
                <w:rFonts w:eastAsia="Times New Roman" w:cstheme="minorHAnsi"/>
                <w:sz w:val="20"/>
                <w:szCs w:val="20"/>
              </w:rPr>
              <w:t xml:space="preserve">: </w:t>
            </w:r>
            <w:r w:rsidR="00E305F8" w:rsidRPr="00F20AB2">
              <w:rPr>
                <w:rFonts w:eastAsia="Times New Roman" w:cstheme="minorHAnsi"/>
                <w:sz w:val="20"/>
                <w:szCs w:val="20"/>
              </w:rPr>
              <w:br/>
            </w:r>
            <w:r w:rsidRPr="00F20AB2">
              <w:rPr>
                <w:rFonts w:eastAsia="Times New Roman" w:cstheme="minorHAnsi"/>
                <w:sz w:val="20"/>
                <w:szCs w:val="20"/>
              </w:rPr>
              <w:t>1. W</w:t>
            </w:r>
            <w:r w:rsidR="00E305F8" w:rsidRPr="00F20AB2">
              <w:rPr>
                <w:rFonts w:eastAsia="Times New Roman" w:cstheme="minorHAnsi"/>
                <w:sz w:val="20"/>
                <w:szCs w:val="20"/>
              </w:rPr>
              <w:t>hite</w:t>
            </w:r>
            <w:r w:rsidR="00E305F8" w:rsidRPr="00F20AB2">
              <w:rPr>
                <w:rFonts w:eastAsia="Times New Roman" w:cstheme="minorHAnsi"/>
                <w:sz w:val="20"/>
                <w:szCs w:val="20"/>
              </w:rPr>
              <w:br/>
              <w:t>2. Asian</w:t>
            </w:r>
            <w:r w:rsidR="00E305F8" w:rsidRPr="00F20AB2">
              <w:rPr>
                <w:rFonts w:eastAsia="Times New Roman" w:cstheme="minorHAnsi"/>
                <w:sz w:val="20"/>
                <w:szCs w:val="20"/>
              </w:rPr>
              <w:br/>
              <w:t>3. Native Hawaiian</w:t>
            </w:r>
            <w:r w:rsidR="00E305F8" w:rsidRPr="00F20AB2">
              <w:rPr>
                <w:rFonts w:eastAsia="Times New Roman" w:cstheme="minorHAnsi"/>
                <w:sz w:val="20"/>
                <w:szCs w:val="20"/>
              </w:rPr>
              <w:br/>
              <w:t>4. Other Pacific Islander</w:t>
            </w:r>
            <w:r w:rsidR="00E305F8" w:rsidRPr="00F20AB2">
              <w:rPr>
                <w:rFonts w:eastAsia="Times New Roman" w:cstheme="minorHAnsi"/>
                <w:sz w:val="20"/>
                <w:szCs w:val="20"/>
              </w:rPr>
              <w:br/>
              <w:t>5. Black/African-American</w:t>
            </w:r>
            <w:r w:rsidR="00E305F8" w:rsidRPr="00F20AB2">
              <w:rPr>
                <w:rFonts w:eastAsia="Times New Roman" w:cstheme="minorHAnsi"/>
                <w:sz w:val="20"/>
                <w:szCs w:val="20"/>
              </w:rPr>
              <w:br/>
            </w:r>
            <w:r w:rsidRPr="00F20AB2">
              <w:rPr>
                <w:rFonts w:eastAsia="Times New Roman" w:cstheme="minorHAnsi"/>
                <w:sz w:val="20"/>
                <w:szCs w:val="20"/>
              </w:rPr>
              <w:t>6. American Indian/Alaska Native</w:t>
            </w:r>
            <w:r w:rsidR="00E305F8" w:rsidRPr="00F20AB2">
              <w:rPr>
                <w:rFonts w:eastAsia="Times New Roman" w:cstheme="minorHAnsi"/>
                <w:sz w:val="20"/>
                <w:szCs w:val="20"/>
              </w:rPr>
              <w:br/>
            </w:r>
            <w:r w:rsidRPr="00F20AB2">
              <w:rPr>
                <w:rFonts w:eastAsia="Times New Roman" w:cstheme="minorHAnsi"/>
                <w:sz w:val="20"/>
                <w:szCs w:val="20"/>
              </w:rPr>
              <w:t>7. More than one race</w:t>
            </w:r>
            <w:r w:rsidR="00E305F8" w:rsidRPr="00F20AB2">
              <w:rPr>
                <w:rFonts w:eastAsia="Times New Roman" w:cstheme="minorHAnsi"/>
                <w:sz w:val="20"/>
                <w:szCs w:val="20"/>
              </w:rPr>
              <w:br/>
            </w:r>
            <w:r w:rsidRPr="00F20AB2">
              <w:rPr>
                <w:rFonts w:eastAsia="Times New Roman" w:cstheme="minorHAnsi"/>
                <w:sz w:val="20"/>
                <w:szCs w:val="20"/>
              </w:rPr>
              <w:t>8. Unreported/refused to report</w:t>
            </w:r>
          </w:p>
        </w:tc>
      </w:tr>
      <w:tr w:rsidR="009558E4" w:rsidRPr="006D62A0" w14:paraId="3E457AED" w14:textId="77777777" w:rsidTr="00D862DC">
        <w:tc>
          <w:tcPr>
            <w:tcW w:w="3325" w:type="dxa"/>
          </w:tcPr>
          <w:p w14:paraId="46B4ECBD"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Sex assigned at birth</w:t>
            </w:r>
            <w:r w:rsidRPr="00F20AB2">
              <w:rPr>
                <w:rFonts w:eastAsia="Times New Roman" w:cstheme="minorHAnsi"/>
                <w:sz w:val="20"/>
                <w:szCs w:val="20"/>
              </w:rPr>
              <w:tab/>
            </w:r>
          </w:p>
        </w:tc>
        <w:tc>
          <w:tcPr>
            <w:tcW w:w="6480" w:type="dxa"/>
          </w:tcPr>
          <w:p w14:paraId="25EADDA3" w14:textId="77777777" w:rsidR="009558E4" w:rsidRPr="00F20AB2" w:rsidRDefault="009558E4" w:rsidP="009558E4">
            <w:pPr>
              <w:rPr>
                <w:rFonts w:eastAsia="Times New Roman" w:cstheme="minorHAnsi"/>
                <w:sz w:val="20"/>
                <w:szCs w:val="20"/>
              </w:rPr>
            </w:pPr>
          </w:p>
        </w:tc>
      </w:tr>
      <w:tr w:rsidR="009558E4" w:rsidRPr="006D62A0" w14:paraId="278DA2B2" w14:textId="77777777" w:rsidTr="00D862DC">
        <w:tc>
          <w:tcPr>
            <w:tcW w:w="3325" w:type="dxa"/>
          </w:tcPr>
          <w:p w14:paraId="0A899F3B"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Sexual Orientation</w:t>
            </w:r>
            <w:r w:rsidRPr="00F20AB2">
              <w:rPr>
                <w:rFonts w:eastAsia="Times New Roman" w:cstheme="minorHAnsi"/>
                <w:sz w:val="20"/>
                <w:szCs w:val="20"/>
              </w:rPr>
              <w:tab/>
            </w:r>
          </w:p>
        </w:tc>
        <w:tc>
          <w:tcPr>
            <w:tcW w:w="6480" w:type="dxa"/>
          </w:tcPr>
          <w:p w14:paraId="5CAE58B3" w14:textId="77777777" w:rsidR="009558E4" w:rsidRPr="00F20AB2" w:rsidRDefault="009558E4" w:rsidP="009558E4">
            <w:pPr>
              <w:rPr>
                <w:rFonts w:eastAsia="Times New Roman" w:cstheme="minorHAnsi"/>
                <w:sz w:val="20"/>
                <w:szCs w:val="20"/>
              </w:rPr>
            </w:pPr>
          </w:p>
        </w:tc>
      </w:tr>
      <w:tr w:rsidR="009558E4" w:rsidRPr="006D62A0" w14:paraId="3013CE0F" w14:textId="77777777" w:rsidTr="00D862DC">
        <w:tc>
          <w:tcPr>
            <w:tcW w:w="3325" w:type="dxa"/>
          </w:tcPr>
          <w:p w14:paraId="7FA74E11"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Diagnosis  for clinical encounters</w:t>
            </w:r>
            <w:r w:rsidRPr="00F20AB2">
              <w:rPr>
                <w:rFonts w:eastAsia="Times New Roman" w:cstheme="minorHAnsi"/>
                <w:sz w:val="20"/>
                <w:szCs w:val="20"/>
              </w:rPr>
              <w:tab/>
            </w:r>
          </w:p>
        </w:tc>
        <w:tc>
          <w:tcPr>
            <w:tcW w:w="6480" w:type="dxa"/>
          </w:tcPr>
          <w:p w14:paraId="506AE659" w14:textId="77777777" w:rsidR="009558E4" w:rsidRPr="00F20AB2" w:rsidRDefault="003B400E" w:rsidP="009558E4">
            <w:pPr>
              <w:rPr>
                <w:rFonts w:eastAsia="Times New Roman" w:cstheme="minorHAnsi"/>
                <w:sz w:val="20"/>
                <w:szCs w:val="20"/>
              </w:rPr>
            </w:pPr>
            <w:r w:rsidRPr="00F20AB2">
              <w:rPr>
                <w:rFonts w:eastAsia="Times New Roman" w:cstheme="minorHAnsi"/>
                <w:sz w:val="20"/>
                <w:szCs w:val="20"/>
              </w:rPr>
              <w:t xml:space="preserve">ICD10 Code for </w:t>
            </w:r>
            <w:r w:rsidRPr="00F20AB2">
              <w:rPr>
                <w:rFonts w:eastAsia="Times New Roman" w:cstheme="minorHAnsi"/>
                <w:b/>
                <w:sz w:val="20"/>
                <w:szCs w:val="20"/>
              </w:rPr>
              <w:t>Clinical Encounters</w:t>
            </w:r>
            <w:r w:rsidRPr="00F20AB2">
              <w:rPr>
                <w:rFonts w:eastAsia="Times New Roman" w:cstheme="minorHAnsi"/>
                <w:sz w:val="20"/>
                <w:szCs w:val="20"/>
              </w:rPr>
              <w:t xml:space="preserve"> (including Mental Health &amp; Clinical substance use). ADA Codes for Dental Visits</w:t>
            </w:r>
          </w:p>
        </w:tc>
      </w:tr>
      <w:tr w:rsidR="009558E4" w:rsidRPr="006D62A0" w14:paraId="3C98BD73" w14:textId="77777777" w:rsidTr="00D862DC">
        <w:tc>
          <w:tcPr>
            <w:tcW w:w="3325" w:type="dxa"/>
          </w:tcPr>
          <w:p w14:paraId="02D4D43E"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lastRenderedPageBreak/>
              <w:t>Visit Enabling Service Codes for enabling service encounters</w:t>
            </w:r>
            <w:r w:rsidRPr="00F20AB2">
              <w:rPr>
                <w:rFonts w:eastAsia="Times New Roman" w:cstheme="minorHAnsi"/>
                <w:sz w:val="20"/>
                <w:szCs w:val="20"/>
              </w:rPr>
              <w:tab/>
            </w:r>
          </w:p>
        </w:tc>
        <w:tc>
          <w:tcPr>
            <w:tcW w:w="6480" w:type="dxa"/>
          </w:tcPr>
          <w:p w14:paraId="39DF0A3E" w14:textId="77777777" w:rsidR="009558E4" w:rsidRPr="00F20AB2" w:rsidRDefault="003B400E" w:rsidP="009558E4">
            <w:pPr>
              <w:rPr>
                <w:rFonts w:eastAsia="Times New Roman" w:cstheme="minorHAnsi"/>
                <w:sz w:val="20"/>
                <w:szCs w:val="20"/>
              </w:rPr>
            </w:pPr>
            <w:r w:rsidRPr="00F20AB2">
              <w:rPr>
                <w:rFonts w:eastAsia="Times New Roman" w:cstheme="minorHAnsi"/>
                <w:b/>
                <w:sz w:val="20"/>
                <w:szCs w:val="20"/>
              </w:rPr>
              <w:t>ACHCH Enabling Services Types for Services Encounters only</w:t>
            </w:r>
            <w:r w:rsidRPr="00F20AB2">
              <w:rPr>
                <w:rFonts w:eastAsia="Times New Roman" w:cstheme="minorHAnsi"/>
                <w:sz w:val="20"/>
                <w:szCs w:val="20"/>
              </w:rPr>
              <w:t>.</w:t>
            </w:r>
            <w:r w:rsidR="00E305F8" w:rsidRPr="00F20AB2">
              <w:rPr>
                <w:rFonts w:eastAsia="Times New Roman" w:cstheme="minorHAnsi"/>
                <w:sz w:val="20"/>
                <w:szCs w:val="20"/>
              </w:rPr>
              <w:t xml:space="preserve"> A medical encounter will NOT include any services code types.</w:t>
            </w:r>
            <w:r w:rsidRPr="00F20AB2">
              <w:rPr>
                <w:rFonts w:eastAsia="Times New Roman" w:cstheme="minorHAnsi"/>
                <w:sz w:val="20"/>
                <w:szCs w:val="20"/>
              </w:rPr>
              <w:t xml:space="preserve"> A service encounter will not include any ICD10 codes. </w:t>
            </w:r>
            <w:r w:rsidR="00E305F8" w:rsidRPr="00F20AB2">
              <w:rPr>
                <w:rFonts w:eastAsia="Times New Roman" w:cstheme="minorHAnsi"/>
                <w:i/>
                <w:sz w:val="20"/>
                <w:szCs w:val="20"/>
                <w:u w:val="single"/>
              </w:rPr>
              <w:t>Medical and Service encounters provided by two different providers in the same day are submitted as two separate visits</w:t>
            </w:r>
            <w:r w:rsidR="00E305F8" w:rsidRPr="00F20AB2">
              <w:rPr>
                <w:rFonts w:eastAsia="Times New Roman" w:cstheme="minorHAnsi"/>
                <w:sz w:val="20"/>
                <w:szCs w:val="20"/>
              </w:rPr>
              <w:t>.</w:t>
            </w:r>
            <w:r w:rsidR="00E305F8" w:rsidRPr="00F20AB2">
              <w:rPr>
                <w:rFonts w:eastAsia="Times New Roman" w:cstheme="minorHAnsi"/>
                <w:sz w:val="20"/>
                <w:szCs w:val="20"/>
              </w:rPr>
              <w:br/>
              <w:t>1. Medical Referral</w:t>
            </w:r>
            <w:r w:rsidR="00E305F8" w:rsidRPr="00F20AB2">
              <w:rPr>
                <w:rFonts w:eastAsia="Times New Roman" w:cstheme="minorHAnsi"/>
                <w:sz w:val="20"/>
                <w:szCs w:val="20"/>
              </w:rPr>
              <w:br/>
              <w:t>2. Health/Financial Benefits Counseling</w:t>
            </w:r>
            <w:r w:rsidR="00E305F8" w:rsidRPr="00F20AB2">
              <w:rPr>
                <w:rFonts w:eastAsia="Times New Roman" w:cstheme="minorHAnsi"/>
                <w:sz w:val="20"/>
                <w:szCs w:val="20"/>
              </w:rPr>
              <w:br/>
              <w:t>3. Housing Assistance</w:t>
            </w:r>
            <w:r w:rsidR="00E305F8" w:rsidRPr="00F20AB2">
              <w:rPr>
                <w:rFonts w:eastAsia="Times New Roman" w:cstheme="minorHAnsi"/>
                <w:sz w:val="20"/>
                <w:szCs w:val="20"/>
              </w:rPr>
              <w:br/>
              <w:t>4. Employment Assistance</w:t>
            </w:r>
            <w:r w:rsidR="00E305F8" w:rsidRPr="00F20AB2">
              <w:rPr>
                <w:rFonts w:eastAsia="Times New Roman" w:cstheme="minorHAnsi"/>
                <w:sz w:val="20"/>
                <w:szCs w:val="20"/>
              </w:rPr>
              <w:br/>
              <w:t>5. Food Assistance</w:t>
            </w:r>
            <w:r w:rsidR="00E305F8" w:rsidRPr="00F20AB2">
              <w:rPr>
                <w:rFonts w:eastAsia="Times New Roman" w:cstheme="minorHAnsi"/>
                <w:sz w:val="20"/>
                <w:szCs w:val="20"/>
              </w:rPr>
              <w:br/>
              <w:t>6. Nutrition Education</w:t>
            </w:r>
            <w:r w:rsidR="00E305F8" w:rsidRPr="00F20AB2">
              <w:rPr>
                <w:rFonts w:eastAsia="Times New Roman" w:cstheme="minorHAnsi"/>
                <w:sz w:val="20"/>
                <w:szCs w:val="20"/>
              </w:rPr>
              <w:br/>
              <w:t>7. Other Health Education</w:t>
            </w:r>
            <w:r w:rsidR="00E305F8" w:rsidRPr="00F20AB2">
              <w:rPr>
                <w:rFonts w:eastAsia="Times New Roman" w:cstheme="minorHAnsi"/>
                <w:sz w:val="20"/>
                <w:szCs w:val="20"/>
              </w:rPr>
              <w:br/>
              <w:t>8. Alcohol/Drug Counseling/Referral</w:t>
            </w:r>
            <w:r w:rsidR="00E305F8" w:rsidRPr="00F20AB2">
              <w:rPr>
                <w:rFonts w:eastAsia="Times New Roman" w:cstheme="minorHAnsi"/>
                <w:sz w:val="20"/>
                <w:szCs w:val="20"/>
              </w:rPr>
              <w:br/>
              <w:t>9. Mental Health Counseling/Referral</w:t>
            </w:r>
            <w:r w:rsidR="00E305F8" w:rsidRPr="00F20AB2">
              <w:rPr>
                <w:rFonts w:eastAsia="Times New Roman" w:cstheme="minorHAnsi"/>
                <w:sz w:val="20"/>
                <w:szCs w:val="20"/>
              </w:rPr>
              <w:br/>
              <w:t>10. Transportation Assistance</w:t>
            </w:r>
            <w:r w:rsidR="00E305F8" w:rsidRPr="00F20AB2">
              <w:rPr>
                <w:rFonts w:eastAsia="Times New Roman" w:cstheme="minorHAnsi"/>
                <w:sz w:val="20"/>
                <w:szCs w:val="20"/>
              </w:rPr>
              <w:br/>
              <w:t>11. Dental Referral</w:t>
            </w:r>
            <w:r w:rsidR="00E305F8" w:rsidRPr="00F20AB2">
              <w:rPr>
                <w:rFonts w:eastAsia="Times New Roman" w:cstheme="minorHAnsi"/>
                <w:sz w:val="20"/>
                <w:szCs w:val="20"/>
              </w:rPr>
              <w:br/>
              <w:t>12. Optometry Referral</w:t>
            </w:r>
            <w:r w:rsidR="00E305F8" w:rsidRPr="00F20AB2">
              <w:rPr>
                <w:rFonts w:eastAsia="Times New Roman" w:cstheme="minorHAnsi"/>
                <w:sz w:val="20"/>
                <w:szCs w:val="20"/>
              </w:rPr>
              <w:br/>
              <w:t>13. Other</w:t>
            </w:r>
            <w:r w:rsidR="00E305F8" w:rsidRPr="00F20AB2">
              <w:rPr>
                <w:rFonts w:eastAsia="Times New Roman" w:cstheme="minorHAnsi"/>
                <w:sz w:val="20"/>
                <w:szCs w:val="20"/>
              </w:rPr>
              <w:br/>
              <w:t>14. Dental Case Management</w:t>
            </w:r>
            <w:r w:rsidR="00E305F8" w:rsidRPr="00F20AB2">
              <w:rPr>
                <w:rFonts w:eastAsia="Times New Roman" w:cstheme="minorHAnsi"/>
                <w:sz w:val="20"/>
                <w:szCs w:val="20"/>
              </w:rPr>
              <w:br/>
            </w:r>
          </w:p>
        </w:tc>
      </w:tr>
      <w:tr w:rsidR="009558E4" w:rsidRPr="006D62A0" w14:paraId="70C077B8" w14:textId="77777777" w:rsidTr="00D862DC">
        <w:tc>
          <w:tcPr>
            <w:tcW w:w="3325" w:type="dxa"/>
          </w:tcPr>
          <w:p w14:paraId="4AA8B5D9"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 xml:space="preserve">Visit CPT Codes for clinical encounters </w:t>
            </w:r>
          </w:p>
        </w:tc>
        <w:tc>
          <w:tcPr>
            <w:tcW w:w="6480" w:type="dxa"/>
          </w:tcPr>
          <w:p w14:paraId="45553434" w14:textId="77777777" w:rsidR="009558E4" w:rsidRPr="00F20AB2" w:rsidRDefault="009558E4" w:rsidP="009558E4">
            <w:pPr>
              <w:rPr>
                <w:rFonts w:eastAsia="Times New Roman" w:cstheme="minorHAnsi"/>
                <w:sz w:val="20"/>
                <w:szCs w:val="20"/>
              </w:rPr>
            </w:pPr>
          </w:p>
        </w:tc>
      </w:tr>
      <w:tr w:rsidR="009558E4" w:rsidRPr="006D62A0" w14:paraId="7E3AC117" w14:textId="77777777" w:rsidTr="00D862DC">
        <w:tc>
          <w:tcPr>
            <w:tcW w:w="3325" w:type="dxa"/>
          </w:tcPr>
          <w:p w14:paraId="22BDBCF7"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Monthly Income</w:t>
            </w:r>
            <w:r w:rsidRPr="00F20AB2">
              <w:rPr>
                <w:rFonts w:eastAsia="Times New Roman" w:cstheme="minorHAnsi"/>
                <w:sz w:val="20"/>
                <w:szCs w:val="20"/>
              </w:rPr>
              <w:tab/>
            </w:r>
          </w:p>
        </w:tc>
        <w:tc>
          <w:tcPr>
            <w:tcW w:w="6480" w:type="dxa"/>
          </w:tcPr>
          <w:p w14:paraId="64071197" w14:textId="77777777" w:rsidR="009558E4" w:rsidRPr="00F20AB2" w:rsidRDefault="00E305F8" w:rsidP="009558E4">
            <w:pPr>
              <w:rPr>
                <w:rFonts w:eastAsia="Times New Roman" w:cstheme="minorHAnsi"/>
                <w:sz w:val="20"/>
                <w:szCs w:val="20"/>
              </w:rPr>
            </w:pPr>
            <w:r w:rsidRPr="00F20AB2">
              <w:rPr>
                <w:rFonts w:eastAsia="Times New Roman" w:cstheme="minorHAnsi"/>
                <w:sz w:val="20"/>
                <w:szCs w:val="20"/>
              </w:rPr>
              <w:t>$ Amount</w:t>
            </w:r>
          </w:p>
        </w:tc>
      </w:tr>
      <w:tr w:rsidR="009558E4" w:rsidRPr="006D62A0" w14:paraId="7C3370FF" w14:textId="77777777" w:rsidTr="00D862DC">
        <w:tc>
          <w:tcPr>
            <w:tcW w:w="3325" w:type="dxa"/>
          </w:tcPr>
          <w:p w14:paraId="2F0E9D7F"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Income Source</w:t>
            </w:r>
            <w:r w:rsidRPr="00F20AB2">
              <w:rPr>
                <w:rFonts w:eastAsia="Times New Roman" w:cstheme="minorHAnsi"/>
                <w:sz w:val="20"/>
                <w:szCs w:val="20"/>
              </w:rPr>
              <w:tab/>
            </w:r>
          </w:p>
        </w:tc>
        <w:tc>
          <w:tcPr>
            <w:tcW w:w="6480" w:type="dxa"/>
          </w:tcPr>
          <w:p w14:paraId="5EBCDAA4" w14:textId="77777777" w:rsidR="009558E4" w:rsidRPr="00F20AB2" w:rsidRDefault="00E305F8" w:rsidP="00E17230">
            <w:pPr>
              <w:rPr>
                <w:rFonts w:eastAsia="Times New Roman" w:cstheme="minorHAnsi"/>
                <w:sz w:val="20"/>
                <w:szCs w:val="20"/>
              </w:rPr>
            </w:pPr>
            <w:r w:rsidRPr="00F20AB2">
              <w:rPr>
                <w:rFonts w:eastAsia="Times New Roman" w:cstheme="minorHAnsi"/>
                <w:sz w:val="20"/>
                <w:szCs w:val="20"/>
              </w:rPr>
              <w:t>1. GA</w:t>
            </w:r>
            <w:r w:rsidRPr="00F20AB2">
              <w:rPr>
                <w:rFonts w:eastAsia="Times New Roman" w:cstheme="minorHAnsi"/>
                <w:sz w:val="20"/>
                <w:szCs w:val="20"/>
              </w:rPr>
              <w:br/>
              <w:t>2. WIC</w:t>
            </w:r>
            <w:r w:rsidRPr="00F20AB2">
              <w:rPr>
                <w:rFonts w:eastAsia="Times New Roman" w:cstheme="minorHAnsi"/>
                <w:sz w:val="20"/>
                <w:szCs w:val="20"/>
              </w:rPr>
              <w:br/>
              <w:t>3. Wages, Pension or Employment</w:t>
            </w:r>
            <w:r w:rsidRPr="00F20AB2">
              <w:rPr>
                <w:rFonts w:eastAsia="Times New Roman" w:cstheme="minorHAnsi"/>
                <w:sz w:val="20"/>
                <w:szCs w:val="20"/>
              </w:rPr>
              <w:br/>
              <w:t xml:space="preserve">4. </w:t>
            </w:r>
            <w:r w:rsidR="00E17230" w:rsidRPr="00F20AB2">
              <w:rPr>
                <w:rFonts w:eastAsia="Times New Roman" w:cstheme="minorHAnsi"/>
                <w:sz w:val="20"/>
                <w:szCs w:val="20"/>
              </w:rPr>
              <w:t>VA</w:t>
            </w:r>
            <w:r w:rsidR="00E17230" w:rsidRPr="00F20AB2">
              <w:rPr>
                <w:rFonts w:eastAsia="Times New Roman" w:cstheme="minorHAnsi"/>
                <w:sz w:val="20"/>
                <w:szCs w:val="20"/>
              </w:rPr>
              <w:br/>
              <w:t>5. Food Stamps</w:t>
            </w:r>
            <w:r w:rsidR="00E17230" w:rsidRPr="00F20AB2">
              <w:rPr>
                <w:rFonts w:eastAsia="Times New Roman" w:cstheme="minorHAnsi"/>
                <w:sz w:val="20"/>
                <w:szCs w:val="20"/>
              </w:rPr>
              <w:br/>
              <w:t>6. Unemployment</w:t>
            </w:r>
            <w:r w:rsidR="00E17230" w:rsidRPr="00F20AB2">
              <w:rPr>
                <w:rFonts w:eastAsia="Times New Roman" w:cstheme="minorHAnsi"/>
                <w:sz w:val="20"/>
                <w:szCs w:val="20"/>
              </w:rPr>
              <w:br/>
              <w:t>7. None</w:t>
            </w:r>
            <w:r w:rsidR="00E17230" w:rsidRPr="00F20AB2">
              <w:rPr>
                <w:rFonts w:eastAsia="Times New Roman" w:cstheme="minorHAnsi"/>
                <w:sz w:val="20"/>
                <w:szCs w:val="20"/>
              </w:rPr>
              <w:br/>
              <w:t>8. Other</w:t>
            </w:r>
            <w:r w:rsidR="00E17230" w:rsidRPr="00F20AB2">
              <w:rPr>
                <w:rFonts w:eastAsia="Times New Roman" w:cstheme="minorHAnsi"/>
                <w:sz w:val="20"/>
                <w:szCs w:val="20"/>
              </w:rPr>
              <w:br/>
              <w:t>10.SSI/SSA</w:t>
            </w:r>
            <w:r w:rsidR="00E17230" w:rsidRPr="00F20AB2">
              <w:rPr>
                <w:rFonts w:eastAsia="Times New Roman" w:cstheme="minorHAnsi"/>
                <w:sz w:val="20"/>
                <w:szCs w:val="20"/>
              </w:rPr>
              <w:br/>
              <w:t>11. Unknown</w:t>
            </w:r>
            <w:r w:rsidR="00E17230" w:rsidRPr="00F20AB2">
              <w:rPr>
                <w:rFonts w:eastAsia="Times New Roman" w:cstheme="minorHAnsi"/>
                <w:sz w:val="20"/>
                <w:szCs w:val="20"/>
              </w:rPr>
              <w:br/>
              <w:t>12. Cal Works/TANF</w:t>
            </w:r>
            <w:r w:rsidR="00E17230" w:rsidRPr="00F20AB2">
              <w:rPr>
                <w:rFonts w:eastAsia="Times New Roman" w:cstheme="minorHAnsi"/>
                <w:sz w:val="20"/>
                <w:szCs w:val="20"/>
              </w:rPr>
              <w:br/>
              <w:t>12. Child Support</w:t>
            </w:r>
          </w:p>
          <w:p w14:paraId="0E1CA6B0" w14:textId="77777777" w:rsidR="00E17230" w:rsidRPr="00F20AB2" w:rsidRDefault="00E17230" w:rsidP="00E17230">
            <w:pPr>
              <w:rPr>
                <w:rFonts w:eastAsia="Times New Roman" w:cstheme="minorHAnsi"/>
                <w:b/>
                <w:i/>
                <w:sz w:val="20"/>
                <w:szCs w:val="20"/>
              </w:rPr>
            </w:pPr>
            <w:r w:rsidRPr="00F20AB2">
              <w:rPr>
                <w:rFonts w:eastAsia="Times New Roman" w:cstheme="minorHAnsi"/>
                <w:b/>
                <w:i/>
                <w:sz w:val="20"/>
                <w:szCs w:val="20"/>
              </w:rPr>
              <w:t>(#9 missing on purpose)</w:t>
            </w:r>
          </w:p>
        </w:tc>
      </w:tr>
      <w:tr w:rsidR="009558E4" w:rsidRPr="006D62A0" w14:paraId="43F44CC5" w14:textId="77777777" w:rsidTr="00D862DC">
        <w:tc>
          <w:tcPr>
            <w:tcW w:w="3325" w:type="dxa"/>
          </w:tcPr>
          <w:p w14:paraId="5C82D647"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Medical Payer Source</w:t>
            </w:r>
          </w:p>
        </w:tc>
        <w:tc>
          <w:tcPr>
            <w:tcW w:w="6480" w:type="dxa"/>
          </w:tcPr>
          <w:p w14:paraId="22635483" w14:textId="77777777" w:rsidR="009558E4" w:rsidRPr="00F20AB2" w:rsidRDefault="00E17230" w:rsidP="00E17230">
            <w:pPr>
              <w:rPr>
                <w:rFonts w:eastAsia="Times New Roman" w:cstheme="minorHAnsi"/>
                <w:sz w:val="20"/>
                <w:szCs w:val="20"/>
              </w:rPr>
            </w:pPr>
            <w:r w:rsidRPr="00F20AB2">
              <w:rPr>
                <w:rFonts w:eastAsia="Times New Roman" w:cstheme="minorHAnsi"/>
                <w:sz w:val="20"/>
                <w:szCs w:val="20"/>
              </w:rPr>
              <w:t>Medical Payor source for patient.</w:t>
            </w:r>
            <w:r w:rsidRPr="00F20AB2">
              <w:rPr>
                <w:rFonts w:eastAsia="Times New Roman" w:cstheme="minorHAnsi"/>
                <w:sz w:val="20"/>
                <w:szCs w:val="20"/>
              </w:rPr>
              <w:br/>
              <w:t>8. Medi-Cal FFS</w:t>
            </w:r>
            <w:r w:rsidRPr="00F20AB2">
              <w:rPr>
                <w:rFonts w:eastAsia="Times New Roman" w:cstheme="minorHAnsi"/>
                <w:sz w:val="20"/>
                <w:szCs w:val="20"/>
              </w:rPr>
              <w:br/>
              <w:t>9. Medicare</w:t>
            </w:r>
            <w:r w:rsidRPr="00F20AB2">
              <w:rPr>
                <w:rFonts w:eastAsia="Times New Roman" w:cstheme="minorHAnsi"/>
                <w:sz w:val="20"/>
                <w:szCs w:val="20"/>
              </w:rPr>
              <w:br/>
              <w:t>10. Private Insurance</w:t>
            </w:r>
            <w:r w:rsidRPr="00F20AB2">
              <w:rPr>
                <w:rFonts w:eastAsia="Times New Roman" w:cstheme="minorHAnsi"/>
                <w:sz w:val="20"/>
                <w:szCs w:val="20"/>
              </w:rPr>
              <w:br/>
              <w:t>11. Sliding Scale</w:t>
            </w:r>
            <w:r w:rsidRPr="00F20AB2">
              <w:rPr>
                <w:rFonts w:eastAsia="Times New Roman" w:cstheme="minorHAnsi"/>
                <w:sz w:val="20"/>
                <w:szCs w:val="20"/>
              </w:rPr>
              <w:br/>
              <w:t>12. VA Medical</w:t>
            </w:r>
            <w:r w:rsidRPr="00F20AB2">
              <w:rPr>
                <w:rFonts w:eastAsia="Times New Roman" w:cstheme="minorHAnsi"/>
                <w:sz w:val="20"/>
                <w:szCs w:val="20"/>
              </w:rPr>
              <w:br/>
              <w:t>13. Other</w:t>
            </w:r>
            <w:r w:rsidRPr="00F20AB2">
              <w:rPr>
                <w:rFonts w:eastAsia="Times New Roman" w:cstheme="minorHAnsi"/>
                <w:sz w:val="20"/>
                <w:szCs w:val="20"/>
              </w:rPr>
              <w:br/>
              <w:t>14. None</w:t>
            </w:r>
            <w:r w:rsidRPr="00F20AB2">
              <w:rPr>
                <w:rFonts w:eastAsia="Times New Roman" w:cstheme="minorHAnsi"/>
                <w:sz w:val="20"/>
                <w:szCs w:val="20"/>
              </w:rPr>
              <w:br/>
              <w:t>15. Unknown</w:t>
            </w:r>
            <w:r w:rsidRPr="00F20AB2">
              <w:rPr>
                <w:rFonts w:eastAsia="Times New Roman" w:cstheme="minorHAnsi"/>
                <w:sz w:val="20"/>
                <w:szCs w:val="20"/>
              </w:rPr>
              <w:br/>
              <w:t>16. HealthPAC</w:t>
            </w:r>
            <w:r w:rsidRPr="00F20AB2">
              <w:rPr>
                <w:rFonts w:eastAsia="Times New Roman" w:cstheme="minorHAnsi"/>
                <w:sz w:val="20"/>
                <w:szCs w:val="20"/>
              </w:rPr>
              <w:br/>
              <w:t>18. Medi-Care Managed Care Alameda Alliance</w:t>
            </w:r>
            <w:r w:rsidRPr="00F20AB2">
              <w:rPr>
                <w:rFonts w:eastAsia="Times New Roman" w:cstheme="minorHAnsi"/>
                <w:sz w:val="20"/>
                <w:szCs w:val="20"/>
              </w:rPr>
              <w:br/>
              <w:t>19. Medi-Care Managed Care Blue Cross</w:t>
            </w:r>
            <w:r w:rsidRPr="00F20AB2">
              <w:rPr>
                <w:rFonts w:eastAsia="Times New Roman" w:cstheme="minorHAnsi"/>
                <w:sz w:val="20"/>
                <w:szCs w:val="20"/>
              </w:rPr>
              <w:br/>
              <w:t>20. Medi-Medi</w:t>
            </w:r>
          </w:p>
          <w:p w14:paraId="57ADDC96" w14:textId="77777777" w:rsidR="00E17230" w:rsidRPr="00F20AB2" w:rsidRDefault="00E17230" w:rsidP="00E17230">
            <w:pPr>
              <w:rPr>
                <w:rFonts w:eastAsia="Times New Roman" w:cstheme="minorHAnsi"/>
                <w:sz w:val="20"/>
                <w:szCs w:val="20"/>
              </w:rPr>
            </w:pPr>
            <w:r w:rsidRPr="00F20AB2">
              <w:rPr>
                <w:rFonts w:eastAsia="Times New Roman" w:cstheme="minorHAnsi"/>
                <w:b/>
                <w:i/>
                <w:sz w:val="20"/>
                <w:szCs w:val="20"/>
              </w:rPr>
              <w:t>(#1-7, #17 missing on purpose)</w:t>
            </w:r>
          </w:p>
        </w:tc>
      </w:tr>
      <w:tr w:rsidR="009558E4" w:rsidRPr="006D62A0" w14:paraId="21BFE6EC" w14:textId="77777777" w:rsidTr="00D862DC">
        <w:tc>
          <w:tcPr>
            <w:tcW w:w="3325" w:type="dxa"/>
          </w:tcPr>
          <w:p w14:paraId="0E31F916"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Homeless Status</w:t>
            </w:r>
            <w:r w:rsidRPr="00F20AB2">
              <w:rPr>
                <w:rFonts w:eastAsia="Times New Roman" w:cstheme="minorHAnsi"/>
                <w:sz w:val="20"/>
                <w:szCs w:val="20"/>
              </w:rPr>
              <w:tab/>
            </w:r>
          </w:p>
        </w:tc>
        <w:tc>
          <w:tcPr>
            <w:tcW w:w="6480" w:type="dxa"/>
          </w:tcPr>
          <w:p w14:paraId="2E2D7A77" w14:textId="77777777" w:rsidR="009558E4" w:rsidRPr="00F20AB2" w:rsidRDefault="006E4377" w:rsidP="00D54141">
            <w:pPr>
              <w:rPr>
                <w:rFonts w:eastAsia="Times New Roman" w:cstheme="minorHAnsi"/>
                <w:sz w:val="20"/>
                <w:szCs w:val="20"/>
              </w:rPr>
            </w:pPr>
            <w:r w:rsidRPr="00F20AB2">
              <w:rPr>
                <w:rFonts w:eastAsia="Times New Roman" w:cstheme="minorHAnsi"/>
                <w:b/>
                <w:sz w:val="20"/>
                <w:szCs w:val="20"/>
              </w:rPr>
              <w:t>Patients must be screened for homelessness and most recent housing status inputted for every visit.</w:t>
            </w:r>
            <w:r w:rsidR="00D54141" w:rsidRPr="00F20AB2">
              <w:rPr>
                <w:rFonts w:eastAsia="Times New Roman" w:cstheme="minorHAnsi"/>
                <w:b/>
                <w:sz w:val="20"/>
                <w:szCs w:val="20"/>
              </w:rPr>
              <w:br/>
            </w:r>
            <w:r w:rsidR="00D54141" w:rsidRPr="00F20AB2">
              <w:rPr>
                <w:rFonts w:eastAsia="Times New Roman" w:cstheme="minorHAnsi"/>
                <w:sz w:val="20"/>
                <w:szCs w:val="20"/>
              </w:rPr>
              <w:t>1. Not currently homeless</w:t>
            </w:r>
            <w:r w:rsidR="00D54141" w:rsidRPr="00F20AB2">
              <w:rPr>
                <w:rFonts w:eastAsia="Times New Roman" w:cstheme="minorHAnsi"/>
                <w:sz w:val="20"/>
                <w:szCs w:val="20"/>
              </w:rPr>
              <w:br/>
              <w:t>2. Shelter</w:t>
            </w:r>
            <w:r w:rsidR="00D54141" w:rsidRPr="00F20AB2">
              <w:rPr>
                <w:rFonts w:eastAsia="Times New Roman" w:cstheme="minorHAnsi"/>
                <w:sz w:val="20"/>
                <w:szCs w:val="20"/>
              </w:rPr>
              <w:br/>
              <w:t>3. Recovery Center</w:t>
            </w:r>
            <w:r w:rsidR="00D54141" w:rsidRPr="00F20AB2">
              <w:rPr>
                <w:rFonts w:eastAsia="Times New Roman" w:cstheme="minorHAnsi"/>
                <w:sz w:val="20"/>
                <w:szCs w:val="20"/>
              </w:rPr>
              <w:br/>
            </w:r>
            <w:r w:rsidR="00D54141" w:rsidRPr="00F20AB2">
              <w:rPr>
                <w:rFonts w:eastAsia="Times New Roman" w:cstheme="minorHAnsi"/>
                <w:sz w:val="20"/>
                <w:szCs w:val="20"/>
              </w:rPr>
              <w:lastRenderedPageBreak/>
              <w:t>4. Doubling up</w:t>
            </w:r>
            <w:r w:rsidR="00D54141" w:rsidRPr="00F20AB2">
              <w:rPr>
                <w:rFonts w:eastAsia="Times New Roman" w:cstheme="minorHAnsi"/>
                <w:sz w:val="20"/>
                <w:szCs w:val="20"/>
              </w:rPr>
              <w:br/>
              <w:t>5. Street</w:t>
            </w:r>
            <w:r w:rsidR="00D54141" w:rsidRPr="00F20AB2">
              <w:rPr>
                <w:rFonts w:eastAsia="Times New Roman" w:cstheme="minorHAnsi"/>
                <w:sz w:val="20"/>
                <w:szCs w:val="20"/>
              </w:rPr>
              <w:br/>
              <w:t>6. Transitional</w:t>
            </w:r>
            <w:r w:rsidR="00D54141" w:rsidRPr="00F20AB2">
              <w:rPr>
                <w:rFonts w:eastAsia="Times New Roman" w:cstheme="minorHAnsi"/>
                <w:sz w:val="20"/>
                <w:szCs w:val="20"/>
              </w:rPr>
              <w:br/>
              <w:t>7. Homeless-Unknown Situation</w:t>
            </w:r>
            <w:r w:rsidR="00D54141" w:rsidRPr="00F20AB2">
              <w:rPr>
                <w:rFonts w:eastAsia="Times New Roman" w:cstheme="minorHAnsi"/>
                <w:sz w:val="20"/>
                <w:szCs w:val="20"/>
              </w:rPr>
              <w:br/>
              <w:t>8. Other</w:t>
            </w:r>
            <w:r w:rsidR="00D54141" w:rsidRPr="00F20AB2">
              <w:rPr>
                <w:rFonts w:eastAsia="Times New Roman" w:cstheme="minorHAnsi"/>
                <w:sz w:val="20"/>
                <w:szCs w:val="20"/>
              </w:rPr>
              <w:br/>
              <w:t>10. Hotel/Motel</w:t>
            </w:r>
            <w:r w:rsidR="00D54141" w:rsidRPr="00F20AB2">
              <w:rPr>
                <w:rFonts w:eastAsia="Times New Roman" w:cstheme="minorHAnsi"/>
                <w:sz w:val="20"/>
                <w:szCs w:val="20"/>
              </w:rPr>
              <w:br/>
              <w:t>14. Permanent supportive housing</w:t>
            </w:r>
            <w:r w:rsidR="003C72D6" w:rsidRPr="00F20AB2">
              <w:rPr>
                <w:rFonts w:eastAsia="Times New Roman" w:cstheme="minorHAnsi"/>
                <w:sz w:val="20"/>
                <w:szCs w:val="20"/>
              </w:rPr>
              <w:br/>
            </w:r>
            <w:r w:rsidR="003C72D6" w:rsidRPr="00F20AB2">
              <w:rPr>
                <w:rFonts w:eastAsia="Times New Roman" w:cstheme="minorHAnsi"/>
                <w:b/>
                <w:i/>
                <w:sz w:val="20"/>
                <w:szCs w:val="20"/>
              </w:rPr>
              <w:t>(#9, #11-13 missing on purpose)</w:t>
            </w:r>
          </w:p>
        </w:tc>
      </w:tr>
      <w:tr w:rsidR="009558E4" w:rsidRPr="006D62A0" w14:paraId="3A8FFA30" w14:textId="77777777" w:rsidTr="00D862DC">
        <w:tc>
          <w:tcPr>
            <w:tcW w:w="3325" w:type="dxa"/>
          </w:tcPr>
          <w:p w14:paraId="5A0AAE58"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lastRenderedPageBreak/>
              <w:t>Patient Translation Needed</w:t>
            </w:r>
            <w:r w:rsidRPr="00F20AB2">
              <w:rPr>
                <w:rFonts w:eastAsia="Times New Roman" w:cstheme="minorHAnsi"/>
                <w:sz w:val="20"/>
                <w:szCs w:val="20"/>
              </w:rPr>
              <w:tab/>
            </w:r>
          </w:p>
        </w:tc>
        <w:tc>
          <w:tcPr>
            <w:tcW w:w="6480" w:type="dxa"/>
          </w:tcPr>
          <w:p w14:paraId="66CF522A" w14:textId="77777777" w:rsidR="009558E4" w:rsidRPr="00F20AB2" w:rsidRDefault="003C72D6" w:rsidP="009558E4">
            <w:pPr>
              <w:rPr>
                <w:rFonts w:eastAsia="Times New Roman" w:cstheme="minorHAnsi"/>
                <w:sz w:val="20"/>
                <w:szCs w:val="20"/>
              </w:rPr>
            </w:pPr>
            <w:r w:rsidRPr="00F20AB2">
              <w:rPr>
                <w:rFonts w:eastAsia="Times New Roman" w:cstheme="minorHAnsi"/>
                <w:sz w:val="20"/>
                <w:szCs w:val="20"/>
              </w:rPr>
              <w:t>A. English</w:t>
            </w:r>
            <w:r w:rsidRPr="00F20AB2">
              <w:rPr>
                <w:rFonts w:eastAsia="Times New Roman" w:cstheme="minorHAnsi"/>
                <w:sz w:val="20"/>
                <w:szCs w:val="20"/>
              </w:rPr>
              <w:br/>
              <w:t>B. Spanish</w:t>
            </w:r>
            <w:r w:rsidRPr="00F20AB2">
              <w:rPr>
                <w:rFonts w:eastAsia="Times New Roman" w:cstheme="minorHAnsi"/>
                <w:sz w:val="20"/>
                <w:szCs w:val="20"/>
              </w:rPr>
              <w:br/>
              <w:t>J. Other</w:t>
            </w:r>
          </w:p>
        </w:tc>
      </w:tr>
      <w:tr w:rsidR="009558E4" w:rsidRPr="006D62A0" w14:paraId="1381CD1A" w14:textId="77777777" w:rsidTr="00D862DC">
        <w:tc>
          <w:tcPr>
            <w:tcW w:w="3325" w:type="dxa"/>
          </w:tcPr>
          <w:p w14:paraId="407DD09D" w14:textId="77777777" w:rsidR="009558E4" w:rsidRPr="00F20AB2" w:rsidRDefault="009558E4" w:rsidP="009558E4">
            <w:pPr>
              <w:rPr>
                <w:rFonts w:eastAsia="Times New Roman" w:cstheme="minorHAnsi"/>
                <w:sz w:val="20"/>
                <w:szCs w:val="20"/>
              </w:rPr>
            </w:pPr>
            <w:r w:rsidRPr="00F20AB2">
              <w:rPr>
                <w:rFonts w:eastAsia="Times New Roman" w:cstheme="minorHAnsi"/>
                <w:sz w:val="20"/>
                <w:szCs w:val="20"/>
              </w:rPr>
              <w:t>Patient Veteran Status</w:t>
            </w:r>
          </w:p>
        </w:tc>
        <w:tc>
          <w:tcPr>
            <w:tcW w:w="6480" w:type="dxa"/>
          </w:tcPr>
          <w:p w14:paraId="35B8F452" w14:textId="77777777" w:rsidR="009558E4" w:rsidRPr="00F20AB2" w:rsidRDefault="003C72D6" w:rsidP="009558E4">
            <w:pPr>
              <w:rPr>
                <w:rFonts w:eastAsia="Times New Roman" w:cstheme="minorHAnsi"/>
                <w:sz w:val="20"/>
                <w:szCs w:val="20"/>
              </w:rPr>
            </w:pPr>
            <w:r w:rsidRPr="00F20AB2">
              <w:rPr>
                <w:rFonts w:eastAsia="Times New Roman" w:cstheme="minorHAnsi"/>
                <w:sz w:val="20"/>
                <w:szCs w:val="20"/>
              </w:rPr>
              <w:t>Y or N</w:t>
            </w:r>
          </w:p>
        </w:tc>
      </w:tr>
    </w:tbl>
    <w:p w14:paraId="75A613B7" w14:textId="77777777" w:rsidR="009558E4" w:rsidRPr="00F20AB2" w:rsidRDefault="009558E4" w:rsidP="009558E4">
      <w:pPr>
        <w:spacing w:after="0" w:line="240" w:lineRule="auto"/>
        <w:rPr>
          <w:rFonts w:eastAsia="Times New Roman" w:cstheme="minorHAnsi"/>
          <w:sz w:val="20"/>
          <w:szCs w:val="20"/>
        </w:rPr>
      </w:pPr>
    </w:p>
    <w:p w14:paraId="7F4F594D" w14:textId="77777777" w:rsidR="009558E4" w:rsidRPr="000800EB" w:rsidRDefault="009558E4" w:rsidP="009558E4">
      <w:pPr>
        <w:spacing w:after="0" w:line="240" w:lineRule="auto"/>
        <w:jc w:val="center"/>
        <w:rPr>
          <w:rFonts w:eastAsia="Times New Roman" w:cs="Times New Roman"/>
          <w:sz w:val="24"/>
          <w:szCs w:val="24"/>
        </w:rPr>
      </w:pPr>
    </w:p>
    <w:p w14:paraId="2221C8B3" w14:textId="77777777" w:rsidR="0006615A" w:rsidRPr="000800EB" w:rsidRDefault="0006615A" w:rsidP="00BD52FA">
      <w:pPr>
        <w:spacing w:after="0" w:line="240" w:lineRule="auto"/>
        <w:jc w:val="center"/>
      </w:pPr>
    </w:p>
    <w:sectPr w:rsidR="0006615A" w:rsidRPr="000800EB" w:rsidSect="00664796">
      <w:pgSz w:w="12240" w:h="15840" w:code="1"/>
      <w:pgMar w:top="1440" w:right="1296" w:bottom="720" w:left="1296"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Oh, K. Joon" w:date="2019-05-20T13:30:00Z" w:initials="OKJ">
    <w:p w14:paraId="511A0805" w14:textId="2E59751D" w:rsidR="004C2497" w:rsidRDefault="004C2497">
      <w:pPr>
        <w:pStyle w:val="CommentText"/>
      </w:pPr>
      <w:r>
        <w:rPr>
          <w:rStyle w:val="CommentReference"/>
        </w:rPr>
        <w:annotationRef/>
      </w:r>
      <w:r>
        <w:t>There were changes in the version that was sent to me that are different from the County’s standard HIPAA BAA.  My edits here restore standard language.</w:t>
      </w:r>
    </w:p>
    <w:p w14:paraId="4CD93B59" w14:textId="0EBAAF38" w:rsidR="004C2497" w:rsidRDefault="004C2497">
      <w:pPr>
        <w:pStyle w:val="CommentText"/>
      </w:pPr>
    </w:p>
    <w:p w14:paraId="2AE0B8E8" w14:textId="7F8B17A3" w:rsidR="004C2497" w:rsidRDefault="004C2497">
      <w:pPr>
        <w:pStyle w:val="CommentText"/>
      </w:pPr>
      <w:r>
        <w:t xml:space="preserve">AHS has previously agreed to the County’s standard HIPAA BAA.  See for example, </w:t>
      </w:r>
      <w:hyperlink r:id="rId1" w:history="1">
        <w:r w:rsidRPr="00C33A51">
          <w:rPr>
            <w:rStyle w:val="Hyperlink"/>
          </w:rPr>
          <w:t>http://www.acgov.org/board/bos_calendar/documents/DocsAgendaReg_08_07_18/HEALTH%20CARE%20SERVICES/Regular%20Calendar/HCSA_268844.pdf</w:t>
        </w:r>
      </w:hyperlink>
    </w:p>
    <w:p w14:paraId="03BCDD9E" w14:textId="017346BD" w:rsidR="004C2497" w:rsidRDefault="004C2497">
      <w:pPr>
        <w:pStyle w:val="CommentText"/>
      </w:pPr>
    </w:p>
  </w:comment>
  <w:comment w:id="3" w:author="Oh, K. Joon" w:date="2019-05-20T13:47:00Z" w:initials="OKJ">
    <w:p w14:paraId="57DFCBB4" w14:textId="7F38A5AF" w:rsidR="004C2497" w:rsidRDefault="004C2497">
      <w:pPr>
        <w:pStyle w:val="CommentText"/>
      </w:pPr>
      <w:r>
        <w:rPr>
          <w:rStyle w:val="CommentReference"/>
        </w:rPr>
        <w:annotationRef/>
      </w:r>
      <w:r>
        <w:t>See note above</w:t>
      </w:r>
    </w:p>
  </w:comment>
  <w:comment w:id="5" w:author="Oh, K. Joon" w:date="2019-05-20T13:48:00Z" w:initials="OKJ">
    <w:p w14:paraId="5F181EEA" w14:textId="58478F83" w:rsidR="004C2497" w:rsidRDefault="004C2497">
      <w:pPr>
        <w:pStyle w:val="CommentText"/>
      </w:pPr>
      <w:r>
        <w:rPr>
          <w:rStyle w:val="CommentReference"/>
        </w:rPr>
        <w:annotationRef/>
      </w:r>
      <w:r>
        <w:t>See note above</w:t>
      </w:r>
    </w:p>
  </w:comment>
  <w:comment w:id="6" w:author="Oh, K. Joon" w:date="2019-05-20T13:48:00Z" w:initials="OKJ">
    <w:p w14:paraId="762BBCAD" w14:textId="380F64DF" w:rsidR="004C2497" w:rsidRDefault="004C2497">
      <w:pPr>
        <w:pStyle w:val="CommentText"/>
      </w:pPr>
      <w:r>
        <w:rPr>
          <w:rStyle w:val="CommentReference"/>
        </w:rPr>
        <w:annotationRef/>
      </w:r>
      <w:r>
        <w:t>See note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3BCDD9E" w15:done="0"/>
  <w15:commentEx w15:paraId="57DFCBB4" w15:done="0"/>
  <w15:commentEx w15:paraId="5F181EEA" w15:done="0"/>
  <w15:commentEx w15:paraId="762BBCA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BCDD9E" w16cid:durableId="208D2A83"/>
  <w16cid:commentId w16cid:paraId="57DFCBB4" w16cid:durableId="208D2E5F"/>
  <w16cid:commentId w16cid:paraId="762BBCAD" w16cid:durableId="208D2E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1E180" w14:textId="77777777" w:rsidR="004C2497" w:rsidRDefault="004C2497" w:rsidP="00345677">
      <w:pPr>
        <w:spacing w:after="0" w:line="240" w:lineRule="auto"/>
      </w:pPr>
      <w:r>
        <w:separator/>
      </w:r>
    </w:p>
  </w:endnote>
  <w:endnote w:type="continuationSeparator" w:id="0">
    <w:p w14:paraId="0744C676" w14:textId="77777777" w:rsidR="004C2497" w:rsidRDefault="004C2497" w:rsidP="00345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7EC49" w14:textId="77777777" w:rsidR="004C2497" w:rsidRDefault="004C2497">
    <w:pPr>
      <w:pStyle w:val="Footer"/>
      <w:jc w:val="center"/>
    </w:pPr>
  </w:p>
  <w:p w14:paraId="0D308490" w14:textId="77777777" w:rsidR="004C2497" w:rsidRDefault="004C249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1349535"/>
      <w:docPartObj>
        <w:docPartGallery w:val="Page Numbers (Bottom of Page)"/>
        <w:docPartUnique/>
      </w:docPartObj>
    </w:sdtPr>
    <w:sdtContent>
      <w:sdt>
        <w:sdtPr>
          <w:id w:val="-1257360286"/>
          <w:docPartObj>
            <w:docPartGallery w:val="Page Numbers (Top of Page)"/>
            <w:docPartUnique/>
          </w:docPartObj>
        </w:sdtPr>
        <w:sdtContent>
          <w:p w14:paraId="77533C87" w14:textId="18E9A364" w:rsidR="004C2497" w:rsidRDefault="004C2497">
            <w:pPr>
              <w:pStyle w:val="Footer"/>
              <w:jc w:val="center"/>
            </w:pPr>
            <w:r>
              <w:t xml:space="preserve">Page </w:t>
            </w:r>
            <w:r>
              <w:fldChar w:fldCharType="begin"/>
            </w:r>
            <w:r>
              <w:instrText xml:space="preserve"> PAGE   \* MERGEFORMAT </w:instrText>
            </w:r>
            <w:r>
              <w:fldChar w:fldCharType="separate"/>
            </w:r>
            <w:r>
              <w:rPr>
                <w:noProof/>
              </w:rPr>
              <w:t>17</w:t>
            </w:r>
            <w:r>
              <w:rPr>
                <w:noProof/>
              </w:rPr>
              <w:fldChar w:fldCharType="end"/>
            </w:r>
            <w:r>
              <w:t xml:space="preserve"> of </w:t>
            </w:r>
            <w:r>
              <w:rPr>
                <w:noProof/>
              </w:rPr>
              <w:fldChar w:fldCharType="begin"/>
            </w:r>
            <w:r>
              <w:rPr>
                <w:noProof/>
              </w:rPr>
              <w:instrText xml:space="preserve"> SECTIONPAGES   \* MERGEFORMAT </w:instrText>
            </w:r>
            <w:r>
              <w:rPr>
                <w:noProof/>
              </w:rPr>
              <w:fldChar w:fldCharType="separate"/>
            </w:r>
            <w:r w:rsidR="00D74FF3">
              <w:rPr>
                <w:noProof/>
              </w:rPr>
              <w:t>18</w:t>
            </w:r>
            <w:r>
              <w:rPr>
                <w:noProof/>
              </w:rPr>
              <w:fldChar w:fldCharType="end"/>
            </w:r>
          </w:p>
        </w:sdtContent>
      </w:sdt>
    </w:sdtContent>
  </w:sdt>
  <w:p w14:paraId="4F46006D" w14:textId="77777777" w:rsidR="004C2497" w:rsidRDefault="004C249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7191811"/>
      <w:docPartObj>
        <w:docPartGallery w:val="Page Numbers (Bottom of Page)"/>
        <w:docPartUnique/>
      </w:docPartObj>
    </w:sdtPr>
    <w:sdtContent>
      <w:sdt>
        <w:sdtPr>
          <w:id w:val="-488720534"/>
          <w:docPartObj>
            <w:docPartGallery w:val="Page Numbers (Top of Page)"/>
            <w:docPartUnique/>
          </w:docPartObj>
        </w:sdtPr>
        <w:sdtContent>
          <w:p w14:paraId="37231C4A" w14:textId="699DEFCC" w:rsidR="004C2497" w:rsidRDefault="004C2497">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r>
              <w:t xml:space="preserve"> of </w:t>
            </w:r>
            <w:r>
              <w:rPr>
                <w:noProof/>
              </w:rPr>
              <w:fldChar w:fldCharType="begin"/>
            </w:r>
            <w:r>
              <w:rPr>
                <w:noProof/>
              </w:rPr>
              <w:instrText xml:space="preserve"> SECTIONPAGES   \* MERGEFORMAT </w:instrText>
            </w:r>
            <w:r>
              <w:rPr>
                <w:noProof/>
              </w:rPr>
              <w:fldChar w:fldCharType="separate"/>
            </w:r>
            <w:r w:rsidR="00D74FF3">
              <w:rPr>
                <w:noProof/>
              </w:rPr>
              <w:t>3</w:t>
            </w:r>
            <w:r>
              <w:rPr>
                <w:noProof/>
              </w:rPr>
              <w:fldChar w:fldCharType="end"/>
            </w:r>
          </w:p>
        </w:sdtContent>
      </w:sdt>
    </w:sdtContent>
  </w:sdt>
  <w:p w14:paraId="59011561" w14:textId="77777777" w:rsidR="004C2497" w:rsidRDefault="004C249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1628812"/>
      <w:docPartObj>
        <w:docPartGallery w:val="Page Numbers (Bottom of Page)"/>
        <w:docPartUnique/>
      </w:docPartObj>
    </w:sdtPr>
    <w:sdtContent>
      <w:sdt>
        <w:sdtPr>
          <w:id w:val="1231041422"/>
          <w:docPartObj>
            <w:docPartGallery w:val="Page Numbers (Top of Page)"/>
            <w:docPartUnique/>
          </w:docPartObj>
        </w:sdtPr>
        <w:sdtContent>
          <w:p w14:paraId="5DFB25D7" w14:textId="59E241B2" w:rsidR="004C2497" w:rsidRDefault="004C2497">
            <w:pPr>
              <w:pStyle w:val="Footer"/>
              <w:jc w:val="center"/>
            </w:pPr>
            <w:r>
              <w:t xml:space="preserve">Page </w:t>
            </w:r>
            <w:r>
              <w:fldChar w:fldCharType="begin"/>
            </w:r>
            <w:r>
              <w:instrText xml:space="preserve"> PAGE   \* MERGEFORMAT </w:instrText>
            </w:r>
            <w:r>
              <w:fldChar w:fldCharType="separate"/>
            </w:r>
            <w:r>
              <w:rPr>
                <w:noProof/>
              </w:rPr>
              <w:t>4</w:t>
            </w:r>
            <w:r>
              <w:rPr>
                <w:noProof/>
              </w:rPr>
              <w:fldChar w:fldCharType="end"/>
            </w:r>
            <w:r>
              <w:t xml:space="preserve"> of </w:t>
            </w:r>
            <w:r>
              <w:rPr>
                <w:noProof/>
              </w:rPr>
              <w:fldChar w:fldCharType="begin"/>
            </w:r>
            <w:r>
              <w:rPr>
                <w:noProof/>
              </w:rPr>
              <w:instrText xml:space="preserve"> SECTIONPAGES   \* MERGEFORMAT </w:instrText>
            </w:r>
            <w:r>
              <w:rPr>
                <w:noProof/>
              </w:rPr>
              <w:fldChar w:fldCharType="separate"/>
            </w:r>
            <w:r w:rsidR="00D74FF3">
              <w:rPr>
                <w:noProof/>
              </w:rPr>
              <w:t>5</w:t>
            </w:r>
            <w:r>
              <w:rPr>
                <w:noProof/>
              </w:rPr>
              <w:fldChar w:fldCharType="end"/>
            </w:r>
          </w:p>
        </w:sdtContent>
      </w:sdt>
    </w:sdtContent>
  </w:sdt>
  <w:p w14:paraId="06E79F59" w14:textId="77777777" w:rsidR="004C2497" w:rsidRDefault="004C24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CD2F3" w14:textId="1170348C" w:rsidR="004C2497" w:rsidRDefault="004C2497" w:rsidP="00250B35">
    <w:pPr>
      <w:pStyle w:val="Footer"/>
      <w:jc w:val="center"/>
    </w:pPr>
    <w:r>
      <w:t xml:space="preserve">Page </w:t>
    </w:r>
    <w:r>
      <w:fldChar w:fldCharType="begin"/>
    </w:r>
    <w:r>
      <w:instrText xml:space="preserve"> PAGE   \* MERGEFORMAT </w:instrText>
    </w:r>
    <w:r>
      <w:fldChar w:fldCharType="separate"/>
    </w:r>
    <w:r>
      <w:rPr>
        <w:noProof/>
      </w:rPr>
      <w:t>24</w:t>
    </w:r>
    <w:r>
      <w:rPr>
        <w:noProof/>
      </w:rPr>
      <w:fldChar w:fldCharType="end"/>
    </w:r>
    <w:r>
      <w:t xml:space="preserve"> of </w:t>
    </w:r>
    <w:r>
      <w:rPr>
        <w:noProof/>
      </w:rPr>
      <w:fldChar w:fldCharType="begin"/>
    </w:r>
    <w:r>
      <w:rPr>
        <w:noProof/>
      </w:rPr>
      <w:instrText xml:space="preserve"> SECTIONPAGES   \* MERGEFORMAT </w:instrText>
    </w:r>
    <w:r>
      <w:rPr>
        <w:noProof/>
      </w:rPr>
      <w:fldChar w:fldCharType="separate"/>
    </w:r>
    <w:r w:rsidR="00D74FF3">
      <w:rPr>
        <w:noProof/>
      </w:rPr>
      <w:t>24</w:t>
    </w:r>
    <w:r>
      <w:rPr>
        <w:noProof/>
      </w:rPr>
      <w:fldChar w:fldCharType="end"/>
    </w:r>
  </w:p>
  <w:p w14:paraId="1AE5A26D" w14:textId="77777777" w:rsidR="004C2497" w:rsidRDefault="004C249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960CC" w14:textId="77777777" w:rsidR="004C2497" w:rsidRDefault="004C249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F6431" w14:textId="183C6A08" w:rsidR="004C2497" w:rsidRDefault="004C2497" w:rsidP="0053593E">
    <w:pPr>
      <w:jc w:val="cen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SECTIONPAGES   \* MERGEFORMAT </w:instrText>
    </w:r>
    <w:r>
      <w:rPr>
        <w:noProof/>
      </w:rPr>
      <w:fldChar w:fldCharType="separate"/>
    </w:r>
    <w:r w:rsidR="00D74FF3">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3B308" w14:textId="77777777" w:rsidR="004C2497" w:rsidRDefault="004C2497">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6</w:t>
    </w:r>
    <w:r>
      <w:rPr>
        <w:b/>
        <w:bCs/>
      </w:rPr>
      <w:fldChar w:fldCharType="end"/>
    </w:r>
    <w:r>
      <w:t xml:space="preserve"> of </w:t>
    </w:r>
    <w:r>
      <w:rPr>
        <w:b/>
        <w:bCs/>
      </w:rPr>
      <w:t>6</w:t>
    </w:r>
  </w:p>
  <w:p w14:paraId="38382607" w14:textId="77777777" w:rsidR="004C2497" w:rsidRPr="0089598E" w:rsidRDefault="004C2497" w:rsidP="00250B3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7351957"/>
      <w:docPartObj>
        <w:docPartGallery w:val="Page Numbers (Bottom of Page)"/>
        <w:docPartUnique/>
      </w:docPartObj>
    </w:sdtPr>
    <w:sdtContent>
      <w:sdt>
        <w:sdtPr>
          <w:id w:val="-1886944618"/>
          <w:docPartObj>
            <w:docPartGallery w:val="Page Numbers (Top of Page)"/>
            <w:docPartUnique/>
          </w:docPartObj>
        </w:sdtPr>
        <w:sdtContent>
          <w:p w14:paraId="720DFE28" w14:textId="4744F64C" w:rsidR="004C2497" w:rsidRDefault="004C2497">
            <w:pPr>
              <w:pStyle w:val="Footer"/>
              <w:jc w:val="center"/>
            </w:pPr>
            <w:r>
              <w:t xml:space="preserve">Page </w:t>
            </w:r>
            <w:r>
              <w:fldChar w:fldCharType="begin"/>
            </w:r>
            <w:r>
              <w:instrText xml:space="preserve"> PAGE   \* MERGEFORMAT </w:instrText>
            </w:r>
            <w:r>
              <w:fldChar w:fldCharType="separate"/>
            </w:r>
            <w:r>
              <w:rPr>
                <w:noProof/>
              </w:rPr>
              <w:t>6</w:t>
            </w:r>
            <w:r>
              <w:rPr>
                <w:noProof/>
              </w:rPr>
              <w:fldChar w:fldCharType="end"/>
            </w:r>
            <w:r>
              <w:t xml:space="preserve"> of </w:t>
            </w:r>
            <w:r>
              <w:rPr>
                <w:noProof/>
              </w:rPr>
              <w:fldChar w:fldCharType="begin"/>
            </w:r>
            <w:r>
              <w:rPr>
                <w:noProof/>
              </w:rPr>
              <w:instrText xml:space="preserve"> SECTIONPAGES   \* MERGEFORMAT </w:instrText>
            </w:r>
            <w:r>
              <w:rPr>
                <w:noProof/>
              </w:rPr>
              <w:fldChar w:fldCharType="separate"/>
            </w:r>
            <w:r w:rsidR="00D74FF3">
              <w:rPr>
                <w:noProof/>
              </w:rPr>
              <w:t>7</w:t>
            </w:r>
            <w:r>
              <w:rPr>
                <w:noProof/>
              </w:rPr>
              <w:fldChar w:fldCharType="end"/>
            </w:r>
          </w:p>
        </w:sdtContent>
      </w:sdt>
    </w:sdtContent>
  </w:sdt>
  <w:p w14:paraId="1DDC47CF" w14:textId="77777777" w:rsidR="004C2497" w:rsidRDefault="004C249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4967442"/>
      <w:docPartObj>
        <w:docPartGallery w:val="Page Numbers (Bottom of Page)"/>
        <w:docPartUnique/>
      </w:docPartObj>
    </w:sdtPr>
    <w:sdtContent>
      <w:sdt>
        <w:sdtPr>
          <w:id w:val="-757752212"/>
          <w:docPartObj>
            <w:docPartGallery w:val="Page Numbers (Top of Page)"/>
            <w:docPartUnique/>
          </w:docPartObj>
        </w:sdtPr>
        <w:sdtContent>
          <w:p w14:paraId="04104601" w14:textId="0AEF1241" w:rsidR="004C2497" w:rsidRDefault="004C2497">
            <w:pPr>
              <w:pStyle w:val="Footer"/>
              <w:jc w:val="center"/>
            </w:pPr>
            <w:r>
              <w:t xml:space="preserve">Page </w:t>
            </w:r>
            <w:r>
              <w:fldChar w:fldCharType="begin"/>
            </w:r>
            <w:r>
              <w:instrText xml:space="preserve"> PAGE   \* MERGEFORMAT </w:instrText>
            </w:r>
            <w:r>
              <w:fldChar w:fldCharType="separate"/>
            </w:r>
            <w:r>
              <w:rPr>
                <w:noProof/>
              </w:rPr>
              <w:t>3</w:t>
            </w:r>
            <w:r>
              <w:rPr>
                <w:noProof/>
              </w:rPr>
              <w:fldChar w:fldCharType="end"/>
            </w:r>
            <w:r>
              <w:t xml:space="preserve"> of </w:t>
            </w:r>
            <w:r>
              <w:rPr>
                <w:noProof/>
              </w:rPr>
              <w:fldChar w:fldCharType="begin"/>
            </w:r>
            <w:r>
              <w:rPr>
                <w:noProof/>
              </w:rPr>
              <w:instrText xml:space="preserve"> SECTIONPAGES   \* MERGEFORMAT </w:instrText>
            </w:r>
            <w:r>
              <w:rPr>
                <w:noProof/>
              </w:rPr>
              <w:fldChar w:fldCharType="separate"/>
            </w:r>
            <w:r w:rsidR="00D74FF3">
              <w:rPr>
                <w:noProof/>
              </w:rPr>
              <w:t>4</w:t>
            </w:r>
            <w:r>
              <w:rPr>
                <w:noProof/>
              </w:rPr>
              <w:fldChar w:fldCharType="end"/>
            </w:r>
          </w:p>
        </w:sdtContent>
      </w:sdt>
    </w:sdtContent>
  </w:sdt>
  <w:p w14:paraId="7F5A4B95" w14:textId="77777777" w:rsidR="004C2497" w:rsidRDefault="004C249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6594158"/>
      <w:docPartObj>
        <w:docPartGallery w:val="Page Numbers (Bottom of Page)"/>
        <w:docPartUnique/>
      </w:docPartObj>
    </w:sdtPr>
    <w:sdtContent>
      <w:sdt>
        <w:sdtPr>
          <w:id w:val="1076471251"/>
          <w:docPartObj>
            <w:docPartGallery w:val="Page Numbers (Top of Page)"/>
            <w:docPartUnique/>
          </w:docPartObj>
        </w:sdtPr>
        <w:sdtContent>
          <w:p w14:paraId="50EA5E37" w14:textId="1BC9CBAE" w:rsidR="004C2497" w:rsidRDefault="004C2497">
            <w:pPr>
              <w:pStyle w:val="Footer"/>
              <w:jc w:val="cen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SECTIONPAGES   \* MERGEFORMAT </w:instrText>
            </w:r>
            <w:r>
              <w:rPr>
                <w:noProof/>
              </w:rPr>
              <w:fldChar w:fldCharType="separate"/>
            </w:r>
            <w:r w:rsidR="00D74FF3">
              <w:rPr>
                <w:noProof/>
              </w:rPr>
              <w:t>1</w:t>
            </w:r>
            <w:r>
              <w:rPr>
                <w:noProof/>
              </w:rPr>
              <w:fldChar w:fldCharType="end"/>
            </w:r>
          </w:p>
        </w:sdtContent>
      </w:sdt>
    </w:sdtContent>
  </w:sdt>
  <w:p w14:paraId="4A2D44F0" w14:textId="77777777" w:rsidR="004C2497" w:rsidRDefault="004C249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1491924"/>
      <w:docPartObj>
        <w:docPartGallery w:val="Page Numbers (Bottom of Page)"/>
        <w:docPartUnique/>
      </w:docPartObj>
    </w:sdtPr>
    <w:sdtContent>
      <w:sdt>
        <w:sdtPr>
          <w:id w:val="-1488855766"/>
          <w:docPartObj>
            <w:docPartGallery w:val="Page Numbers (Top of Page)"/>
            <w:docPartUnique/>
          </w:docPartObj>
        </w:sdtPr>
        <w:sdtContent>
          <w:p w14:paraId="1FCD6C5F" w14:textId="62BAD04C" w:rsidR="004C2497" w:rsidRDefault="004C2497">
            <w:pPr>
              <w:pStyle w:val="Footer"/>
              <w:jc w:val="center"/>
            </w:pPr>
            <w:r>
              <w:t xml:space="preserve">Page </w:t>
            </w:r>
            <w:r>
              <w:fldChar w:fldCharType="begin"/>
            </w:r>
            <w:r>
              <w:instrText xml:space="preserve"> PAGE   \* MERGEFORMAT </w:instrText>
            </w:r>
            <w:r>
              <w:fldChar w:fldCharType="separate"/>
            </w:r>
            <w:r>
              <w:rPr>
                <w:noProof/>
              </w:rPr>
              <w:t>5</w:t>
            </w:r>
            <w:r>
              <w:rPr>
                <w:noProof/>
              </w:rPr>
              <w:fldChar w:fldCharType="end"/>
            </w:r>
            <w:r>
              <w:t xml:space="preserve"> of </w:t>
            </w:r>
            <w:r>
              <w:rPr>
                <w:noProof/>
              </w:rPr>
              <w:fldChar w:fldCharType="begin"/>
            </w:r>
            <w:r>
              <w:rPr>
                <w:noProof/>
              </w:rPr>
              <w:instrText xml:space="preserve"> SECTIONPAGES   \* MERGEFORMAT </w:instrText>
            </w:r>
            <w:r>
              <w:rPr>
                <w:noProof/>
              </w:rPr>
              <w:fldChar w:fldCharType="separate"/>
            </w:r>
            <w:r w:rsidR="00D74FF3">
              <w:rPr>
                <w:noProof/>
              </w:rPr>
              <w:t>6</w:t>
            </w:r>
            <w:r>
              <w:rPr>
                <w:noProof/>
              </w:rPr>
              <w:fldChar w:fldCharType="end"/>
            </w:r>
          </w:p>
        </w:sdtContent>
      </w:sdt>
    </w:sdtContent>
  </w:sdt>
  <w:p w14:paraId="26C343F7" w14:textId="77777777" w:rsidR="004C2497" w:rsidRDefault="004C24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773B6" w14:textId="77777777" w:rsidR="004C2497" w:rsidRDefault="004C2497" w:rsidP="00345677">
      <w:pPr>
        <w:spacing w:after="0" w:line="240" w:lineRule="auto"/>
      </w:pPr>
      <w:r>
        <w:separator/>
      </w:r>
    </w:p>
  </w:footnote>
  <w:footnote w:type="continuationSeparator" w:id="0">
    <w:p w14:paraId="57B703FF" w14:textId="77777777" w:rsidR="004C2497" w:rsidRDefault="004C2497" w:rsidP="003456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12D36" w14:textId="4968A30F" w:rsidR="004C2497" w:rsidRPr="00D74FF3" w:rsidRDefault="004C2497" w:rsidP="00D74F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16C62F3"/>
    <w:multiLevelType w:val="hybridMultilevel"/>
    <w:tmpl w:val="1E04D88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F460C"/>
    <w:multiLevelType w:val="multilevel"/>
    <w:tmpl w:val="FA5AEDF4"/>
    <w:lvl w:ilvl="0">
      <w:start w:val="1"/>
      <w:numFmt w:val="upperLetter"/>
      <w:lvlText w:val="%1."/>
      <w:lvlJc w:val="left"/>
      <w:pPr>
        <w:tabs>
          <w:tab w:val="num" w:pos="1440"/>
        </w:tabs>
        <w:ind w:left="1440" w:hanging="720"/>
      </w:pPr>
      <w:rPr>
        <w:rFonts w:cs="Times New Roman" w:hint="default"/>
        <w:i w:val="0"/>
        <w:color w:val="auto"/>
      </w:rPr>
    </w:lvl>
    <w:lvl w:ilvl="1">
      <w:start w:val="1"/>
      <w:numFmt w:val="decimal"/>
      <w:lvlRestart w:val="0"/>
      <w:pStyle w:val="ContractsTeam"/>
      <w:lvlText w:val="%2."/>
      <w:lvlJc w:val="left"/>
      <w:pPr>
        <w:tabs>
          <w:tab w:val="num" w:pos="2160"/>
        </w:tabs>
        <w:ind w:left="2160" w:hanging="720"/>
      </w:pPr>
      <w:rPr>
        <w:rFonts w:cs="Times New Roman" w:hint="default"/>
      </w:rPr>
    </w:lvl>
    <w:lvl w:ilvl="2">
      <w:start w:val="1"/>
      <w:numFmt w:val="lowerLetter"/>
      <w:lvlRestart w:val="0"/>
      <w:lvlText w:val="%3."/>
      <w:lvlJc w:val="left"/>
      <w:pPr>
        <w:tabs>
          <w:tab w:val="num" w:pos="2970"/>
        </w:tabs>
        <w:ind w:left="2970" w:hanging="720"/>
      </w:pPr>
      <w:rPr>
        <w:rFonts w:cs="Times New Roman" w:hint="default"/>
        <w:i w:val="0"/>
        <w:color w:val="auto"/>
      </w:rPr>
    </w:lvl>
    <w:lvl w:ilvl="3">
      <w:start w:val="1"/>
      <w:numFmt w:val="decimal"/>
      <w:lvlRestart w:val="0"/>
      <w:lvlText w:val="%4)"/>
      <w:lvlJc w:val="left"/>
      <w:pPr>
        <w:tabs>
          <w:tab w:val="num" w:pos="3600"/>
        </w:tabs>
        <w:ind w:left="3600" w:hanging="720"/>
      </w:pPr>
      <w:rPr>
        <w:rFonts w:cs="Times New Roman" w:hint="default"/>
        <w:i w:val="0"/>
        <w:color w:val="auto"/>
      </w:rPr>
    </w:lvl>
    <w:lvl w:ilvl="4">
      <w:start w:val="1"/>
      <w:numFmt w:val="lowerLetter"/>
      <w:lvlText w:val="(%5)"/>
      <w:lvlJc w:val="left"/>
      <w:pPr>
        <w:tabs>
          <w:tab w:val="num" w:pos="4320"/>
        </w:tabs>
        <w:ind w:left="4320" w:hanging="720"/>
      </w:pPr>
      <w:rPr>
        <w:rFonts w:cs="Times New Roman" w:hint="default"/>
      </w:rPr>
    </w:lvl>
    <w:lvl w:ilvl="5">
      <w:start w:val="1"/>
      <w:numFmt w:val="lowerRoman"/>
      <w:lvlText w:val="%6."/>
      <w:lvlJc w:val="left"/>
      <w:pPr>
        <w:tabs>
          <w:tab w:val="num" w:pos="5040"/>
        </w:tabs>
        <w:ind w:left="5040" w:hanging="720"/>
      </w:pPr>
      <w:rPr>
        <w:rFonts w:cs="Times New Roman"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2" w15:restartNumberingAfterBreak="0">
    <w:nsid w:val="0110008C"/>
    <w:multiLevelType w:val="hybridMultilevel"/>
    <w:tmpl w:val="74881106"/>
    <w:lvl w:ilvl="0" w:tplc="04090011">
      <w:start w:val="1"/>
      <w:numFmt w:val="decimal"/>
      <w:lvlText w:val="%1)"/>
      <w:lvlJc w:val="left"/>
      <w:pPr>
        <w:ind w:left="1710" w:hanging="360"/>
      </w:pPr>
      <w:rPr>
        <w:rFonts w:hint="default"/>
      </w:rPr>
    </w:lvl>
    <w:lvl w:ilvl="1" w:tplc="04090019">
      <w:start w:val="1"/>
      <w:numFmt w:val="lowerLetter"/>
      <w:lvlText w:val="%2."/>
      <w:lvlJc w:val="left"/>
      <w:pPr>
        <w:ind w:left="1710" w:hanging="360"/>
      </w:pPr>
    </w:lvl>
    <w:lvl w:ilvl="2" w:tplc="B9A6B424">
      <w:start w:val="1"/>
      <w:numFmt w:val="lowerLetter"/>
      <w:lvlText w:val="%3)"/>
      <w:lvlJc w:val="left"/>
      <w:pPr>
        <w:ind w:left="2970" w:hanging="720"/>
      </w:pPr>
      <w:rPr>
        <w:rFonts w:hint="default"/>
      </w:rPr>
    </w:lvl>
    <w:lvl w:ilvl="3" w:tplc="D710210E">
      <w:start w:val="1"/>
      <w:numFmt w:val="decimal"/>
      <w:lvlText w:val="%4)"/>
      <w:lvlJc w:val="left"/>
      <w:pPr>
        <w:ind w:left="3420" w:hanging="630"/>
      </w:pPr>
      <w:rPr>
        <w:rFonts w:hint="default"/>
      </w:r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1887741"/>
    <w:multiLevelType w:val="hybridMultilevel"/>
    <w:tmpl w:val="7FA68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7200B7"/>
    <w:multiLevelType w:val="hybridMultilevel"/>
    <w:tmpl w:val="B8A8A5F2"/>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335660"/>
    <w:multiLevelType w:val="hybridMultilevel"/>
    <w:tmpl w:val="2BB62AF8"/>
    <w:lvl w:ilvl="0" w:tplc="13D0866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07E76640"/>
    <w:multiLevelType w:val="hybridMultilevel"/>
    <w:tmpl w:val="BCC2F8B0"/>
    <w:lvl w:ilvl="0" w:tplc="80C47D96">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892D12"/>
    <w:multiLevelType w:val="hybridMultilevel"/>
    <w:tmpl w:val="F84ACCB4"/>
    <w:lvl w:ilvl="0" w:tplc="89E6E750">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646267"/>
    <w:multiLevelType w:val="hybridMultilevel"/>
    <w:tmpl w:val="663C9B16"/>
    <w:lvl w:ilvl="0" w:tplc="087CD52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6E1C2C"/>
    <w:multiLevelType w:val="hybridMultilevel"/>
    <w:tmpl w:val="ED4E7E7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C204708"/>
    <w:multiLevelType w:val="hybridMultilevel"/>
    <w:tmpl w:val="6D189D96"/>
    <w:lvl w:ilvl="0" w:tplc="0DEA4666">
      <w:start w:val="1"/>
      <w:numFmt w:val="upperLetter"/>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DC7BF9"/>
    <w:multiLevelType w:val="hybridMultilevel"/>
    <w:tmpl w:val="91027740"/>
    <w:lvl w:ilvl="0" w:tplc="0409001B">
      <w:start w:val="1"/>
      <w:numFmt w:val="lowerRoman"/>
      <w:lvlText w:val="%1."/>
      <w:lvlJc w:val="right"/>
      <w:pPr>
        <w:ind w:left="2160" w:hanging="180"/>
      </w:p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2" w15:restartNumberingAfterBreak="0">
    <w:nsid w:val="101C300F"/>
    <w:multiLevelType w:val="hybridMultilevel"/>
    <w:tmpl w:val="D1EA76B4"/>
    <w:lvl w:ilvl="0" w:tplc="04090019">
      <w:start w:val="1"/>
      <w:numFmt w:val="lowerLetter"/>
      <w:lvlText w:val="%1."/>
      <w:lvlJc w:val="left"/>
      <w:pPr>
        <w:ind w:left="1080" w:hanging="360"/>
      </w:pPr>
      <w:rPr>
        <w:rFonts w:hint="default"/>
      </w:rPr>
    </w:lvl>
    <w:lvl w:ilvl="1" w:tplc="04090015">
      <w:start w:val="1"/>
      <w:numFmt w:val="upperLetter"/>
      <w:lvlText w:val="%2."/>
      <w:lvlJc w:val="left"/>
      <w:pPr>
        <w:ind w:left="2210" w:hanging="770"/>
      </w:pPr>
      <w:rPr>
        <w:rFonts w:hint="default"/>
      </w:rPr>
    </w:lvl>
    <w:lvl w:ilvl="2" w:tplc="5E4E3280">
      <w:start w:val="1"/>
      <w:numFmt w:val="decimal"/>
      <w:lvlText w:val="%3."/>
      <w:lvlJc w:val="left"/>
      <w:pPr>
        <w:ind w:left="3060" w:hanging="720"/>
      </w:pPr>
      <w:rPr>
        <w:rFonts w:hint="default"/>
      </w:rPr>
    </w:lvl>
    <w:lvl w:ilvl="3" w:tplc="D8281F82">
      <w:start w:val="2"/>
      <w:numFmt w:val="bullet"/>
      <w:lvlText w:val=""/>
      <w:lvlJc w:val="left"/>
      <w:pPr>
        <w:ind w:left="3600" w:hanging="720"/>
      </w:pPr>
      <w:rPr>
        <w:rFonts w:ascii="Symbol" w:eastAsiaTheme="minorHAnsi" w:hAnsi="Symbol" w:cstheme="minorBidi" w:hint="default"/>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27968BD"/>
    <w:multiLevelType w:val="hybridMultilevel"/>
    <w:tmpl w:val="C0E6CB46"/>
    <w:lvl w:ilvl="0" w:tplc="04090001">
      <w:start w:val="1"/>
      <w:numFmt w:val="bullet"/>
      <w:lvlText w:val=""/>
      <w:lvlJc w:val="left"/>
      <w:pPr>
        <w:ind w:left="898" w:hanging="360"/>
      </w:pPr>
      <w:rPr>
        <w:rFonts w:ascii="Symbol" w:hAnsi="Symbol" w:hint="default"/>
      </w:rPr>
    </w:lvl>
    <w:lvl w:ilvl="1" w:tplc="04090003" w:tentative="1">
      <w:start w:val="1"/>
      <w:numFmt w:val="bullet"/>
      <w:lvlText w:val="o"/>
      <w:lvlJc w:val="left"/>
      <w:pPr>
        <w:ind w:left="1618" w:hanging="360"/>
      </w:pPr>
      <w:rPr>
        <w:rFonts w:ascii="Courier New" w:hAnsi="Courier New" w:cs="Courier New" w:hint="default"/>
      </w:rPr>
    </w:lvl>
    <w:lvl w:ilvl="2" w:tplc="04090005" w:tentative="1">
      <w:start w:val="1"/>
      <w:numFmt w:val="bullet"/>
      <w:lvlText w:val=""/>
      <w:lvlJc w:val="left"/>
      <w:pPr>
        <w:ind w:left="2338" w:hanging="360"/>
      </w:pPr>
      <w:rPr>
        <w:rFonts w:ascii="Wingdings" w:hAnsi="Wingdings" w:hint="default"/>
      </w:rPr>
    </w:lvl>
    <w:lvl w:ilvl="3" w:tplc="04090001" w:tentative="1">
      <w:start w:val="1"/>
      <w:numFmt w:val="bullet"/>
      <w:lvlText w:val=""/>
      <w:lvlJc w:val="left"/>
      <w:pPr>
        <w:ind w:left="3058" w:hanging="360"/>
      </w:pPr>
      <w:rPr>
        <w:rFonts w:ascii="Symbol" w:hAnsi="Symbol" w:hint="default"/>
      </w:rPr>
    </w:lvl>
    <w:lvl w:ilvl="4" w:tplc="04090003" w:tentative="1">
      <w:start w:val="1"/>
      <w:numFmt w:val="bullet"/>
      <w:lvlText w:val="o"/>
      <w:lvlJc w:val="left"/>
      <w:pPr>
        <w:ind w:left="3778" w:hanging="360"/>
      </w:pPr>
      <w:rPr>
        <w:rFonts w:ascii="Courier New" w:hAnsi="Courier New" w:cs="Courier New" w:hint="default"/>
      </w:rPr>
    </w:lvl>
    <w:lvl w:ilvl="5" w:tplc="04090005" w:tentative="1">
      <w:start w:val="1"/>
      <w:numFmt w:val="bullet"/>
      <w:lvlText w:val=""/>
      <w:lvlJc w:val="left"/>
      <w:pPr>
        <w:ind w:left="4498" w:hanging="360"/>
      </w:pPr>
      <w:rPr>
        <w:rFonts w:ascii="Wingdings" w:hAnsi="Wingdings" w:hint="default"/>
      </w:rPr>
    </w:lvl>
    <w:lvl w:ilvl="6" w:tplc="04090001" w:tentative="1">
      <w:start w:val="1"/>
      <w:numFmt w:val="bullet"/>
      <w:lvlText w:val=""/>
      <w:lvlJc w:val="left"/>
      <w:pPr>
        <w:ind w:left="5218" w:hanging="360"/>
      </w:pPr>
      <w:rPr>
        <w:rFonts w:ascii="Symbol" w:hAnsi="Symbol" w:hint="default"/>
      </w:rPr>
    </w:lvl>
    <w:lvl w:ilvl="7" w:tplc="04090003" w:tentative="1">
      <w:start w:val="1"/>
      <w:numFmt w:val="bullet"/>
      <w:lvlText w:val="o"/>
      <w:lvlJc w:val="left"/>
      <w:pPr>
        <w:ind w:left="5938" w:hanging="360"/>
      </w:pPr>
      <w:rPr>
        <w:rFonts w:ascii="Courier New" w:hAnsi="Courier New" w:cs="Courier New" w:hint="default"/>
      </w:rPr>
    </w:lvl>
    <w:lvl w:ilvl="8" w:tplc="04090005" w:tentative="1">
      <w:start w:val="1"/>
      <w:numFmt w:val="bullet"/>
      <w:lvlText w:val=""/>
      <w:lvlJc w:val="left"/>
      <w:pPr>
        <w:ind w:left="6658" w:hanging="360"/>
      </w:pPr>
      <w:rPr>
        <w:rFonts w:ascii="Wingdings" w:hAnsi="Wingdings" w:hint="default"/>
      </w:rPr>
    </w:lvl>
  </w:abstractNum>
  <w:abstractNum w:abstractNumId="14" w15:restartNumberingAfterBreak="0">
    <w:nsid w:val="12A914F8"/>
    <w:multiLevelType w:val="hybridMultilevel"/>
    <w:tmpl w:val="48680B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834521"/>
    <w:multiLevelType w:val="hybridMultilevel"/>
    <w:tmpl w:val="C8E0D890"/>
    <w:lvl w:ilvl="0" w:tplc="04090019">
      <w:start w:val="1"/>
      <w:numFmt w:val="lowerLetter"/>
      <w:lvlText w:val="%1."/>
      <w:lvlJc w:val="left"/>
      <w:pPr>
        <w:ind w:left="1080" w:hanging="360"/>
      </w:pPr>
      <w:rPr>
        <w:rFonts w:hint="default"/>
      </w:rPr>
    </w:lvl>
    <w:lvl w:ilvl="1" w:tplc="04090019">
      <w:start w:val="1"/>
      <w:numFmt w:val="lowerLetter"/>
      <w:lvlText w:val="%2."/>
      <w:lvlJc w:val="left"/>
      <w:pPr>
        <w:ind w:left="2210" w:hanging="770"/>
      </w:pPr>
      <w:rPr>
        <w:rFonts w:hint="default"/>
      </w:rPr>
    </w:lvl>
    <w:lvl w:ilvl="2" w:tplc="5E4E3280">
      <w:start w:val="1"/>
      <w:numFmt w:val="decimal"/>
      <w:lvlText w:val="%3."/>
      <w:lvlJc w:val="left"/>
      <w:pPr>
        <w:ind w:left="3060" w:hanging="720"/>
      </w:pPr>
      <w:rPr>
        <w:rFonts w:hint="default"/>
      </w:rPr>
    </w:lvl>
    <w:lvl w:ilvl="3" w:tplc="D8281F82">
      <w:start w:val="2"/>
      <w:numFmt w:val="bullet"/>
      <w:lvlText w:val=""/>
      <w:lvlJc w:val="left"/>
      <w:pPr>
        <w:ind w:left="3600" w:hanging="720"/>
      </w:pPr>
      <w:rPr>
        <w:rFonts w:ascii="Symbol" w:eastAsiaTheme="minorHAnsi" w:hAnsi="Symbol" w:cstheme="minorBidi" w:hint="default"/>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4245059"/>
    <w:multiLevelType w:val="hybridMultilevel"/>
    <w:tmpl w:val="770813F0"/>
    <w:lvl w:ilvl="0" w:tplc="04090019">
      <w:start w:val="1"/>
      <w:numFmt w:val="lowerLetter"/>
      <w:lvlText w:val="%1."/>
      <w:lvlJc w:val="left"/>
      <w:pPr>
        <w:ind w:left="1080" w:hanging="360"/>
      </w:pPr>
      <w:rPr>
        <w:rFonts w:hint="default"/>
      </w:rPr>
    </w:lvl>
    <w:lvl w:ilvl="1" w:tplc="04090015">
      <w:start w:val="1"/>
      <w:numFmt w:val="upperLetter"/>
      <w:lvlText w:val="%2."/>
      <w:lvlJc w:val="left"/>
      <w:pPr>
        <w:ind w:left="2210" w:hanging="770"/>
      </w:pPr>
      <w:rPr>
        <w:rFonts w:hint="default"/>
      </w:rPr>
    </w:lvl>
    <w:lvl w:ilvl="2" w:tplc="5E4E3280">
      <w:start w:val="1"/>
      <w:numFmt w:val="decimal"/>
      <w:lvlText w:val="%3."/>
      <w:lvlJc w:val="left"/>
      <w:pPr>
        <w:ind w:left="3060" w:hanging="720"/>
      </w:pPr>
      <w:rPr>
        <w:rFonts w:hint="default"/>
      </w:rPr>
    </w:lvl>
    <w:lvl w:ilvl="3" w:tplc="D8281F82">
      <w:start w:val="2"/>
      <w:numFmt w:val="bullet"/>
      <w:lvlText w:val=""/>
      <w:lvlJc w:val="left"/>
      <w:pPr>
        <w:ind w:left="3600" w:hanging="720"/>
      </w:pPr>
      <w:rPr>
        <w:rFonts w:ascii="Symbol" w:eastAsiaTheme="minorHAnsi" w:hAnsi="Symbol" w:cstheme="minorBidi" w:hint="default"/>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5187BA6"/>
    <w:multiLevelType w:val="hybridMultilevel"/>
    <w:tmpl w:val="688E79C2"/>
    <w:lvl w:ilvl="0" w:tplc="8F0E73C2">
      <w:start w:val="1"/>
      <w:numFmt w:val="upperRoman"/>
      <w:lvlText w:val="%1."/>
      <w:lvlJc w:val="left"/>
      <w:pPr>
        <w:ind w:hanging="721"/>
      </w:pPr>
      <w:rPr>
        <w:rFonts w:ascii="Calibri" w:eastAsia="Times New Roman" w:hAnsi="Calibri" w:hint="default"/>
        <w:b/>
        <w:bCs/>
        <w:sz w:val="22"/>
        <w:szCs w:val="22"/>
      </w:rPr>
    </w:lvl>
    <w:lvl w:ilvl="1" w:tplc="AC5AAA30">
      <w:start w:val="1"/>
      <w:numFmt w:val="upperLetter"/>
      <w:lvlText w:val="%2."/>
      <w:lvlJc w:val="left"/>
      <w:pPr>
        <w:ind w:hanging="720"/>
      </w:pPr>
      <w:rPr>
        <w:rFonts w:ascii="Calibri" w:eastAsia="Times New Roman" w:hAnsi="Calibri" w:hint="default"/>
        <w:b w:val="0"/>
        <w:bCs/>
        <w:spacing w:val="-1"/>
        <w:sz w:val="22"/>
        <w:szCs w:val="22"/>
      </w:rPr>
    </w:lvl>
    <w:lvl w:ilvl="2" w:tplc="4F701446">
      <w:start w:val="1"/>
      <w:numFmt w:val="decimal"/>
      <w:lvlText w:val="%3."/>
      <w:lvlJc w:val="left"/>
      <w:pPr>
        <w:ind w:hanging="360"/>
      </w:pPr>
      <w:rPr>
        <w:rFonts w:hint="default"/>
        <w:sz w:val="22"/>
        <w:szCs w:val="22"/>
      </w:rPr>
    </w:lvl>
    <w:lvl w:ilvl="3" w:tplc="134A72CA">
      <w:start w:val="1"/>
      <w:numFmt w:val="lowerLetter"/>
      <w:lvlText w:val="(%4)"/>
      <w:lvlJc w:val="left"/>
      <w:pPr>
        <w:ind w:hanging="353"/>
      </w:pPr>
      <w:rPr>
        <w:rFonts w:ascii="Times New Roman" w:eastAsia="Times New Roman" w:hAnsi="Times New Roman" w:hint="default"/>
        <w:spacing w:val="-1"/>
        <w:sz w:val="24"/>
        <w:szCs w:val="24"/>
      </w:rPr>
    </w:lvl>
    <w:lvl w:ilvl="4" w:tplc="3FE6E166">
      <w:start w:val="1"/>
      <w:numFmt w:val="bullet"/>
      <w:lvlText w:val="•"/>
      <w:lvlJc w:val="left"/>
      <w:rPr>
        <w:rFonts w:hint="default"/>
      </w:rPr>
    </w:lvl>
    <w:lvl w:ilvl="5" w:tplc="9A564B38">
      <w:start w:val="1"/>
      <w:numFmt w:val="bullet"/>
      <w:lvlText w:val="•"/>
      <w:lvlJc w:val="left"/>
      <w:rPr>
        <w:rFonts w:hint="default"/>
      </w:rPr>
    </w:lvl>
    <w:lvl w:ilvl="6" w:tplc="FA46DCB8">
      <w:start w:val="1"/>
      <w:numFmt w:val="bullet"/>
      <w:lvlText w:val="•"/>
      <w:lvlJc w:val="left"/>
      <w:rPr>
        <w:rFonts w:hint="default"/>
      </w:rPr>
    </w:lvl>
    <w:lvl w:ilvl="7" w:tplc="3314DC6E">
      <w:start w:val="1"/>
      <w:numFmt w:val="bullet"/>
      <w:lvlText w:val="•"/>
      <w:lvlJc w:val="left"/>
      <w:rPr>
        <w:rFonts w:hint="default"/>
      </w:rPr>
    </w:lvl>
    <w:lvl w:ilvl="8" w:tplc="E6BE9C7C">
      <w:start w:val="1"/>
      <w:numFmt w:val="bullet"/>
      <w:lvlText w:val="•"/>
      <w:lvlJc w:val="left"/>
      <w:rPr>
        <w:rFonts w:hint="default"/>
      </w:rPr>
    </w:lvl>
  </w:abstractNum>
  <w:abstractNum w:abstractNumId="18" w15:restartNumberingAfterBreak="0">
    <w:nsid w:val="15BA2F36"/>
    <w:multiLevelType w:val="hybridMultilevel"/>
    <w:tmpl w:val="8A3221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695F78"/>
    <w:multiLevelType w:val="hybridMultilevel"/>
    <w:tmpl w:val="7CEE17D4"/>
    <w:lvl w:ilvl="0" w:tplc="A6A82CF2">
      <w:start w:val="1"/>
      <w:numFmt w:val="decimal"/>
      <w:lvlText w:val="%1."/>
      <w:lvlJc w:val="right"/>
      <w:pPr>
        <w:ind w:left="2070" w:hanging="360"/>
      </w:pPr>
      <w:rPr>
        <w:rFonts w:asciiTheme="minorHAnsi" w:eastAsiaTheme="minorHAnsi" w:hAnsiTheme="minorHAnsi" w:cstheme="minorBidi"/>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1846615A"/>
    <w:multiLevelType w:val="hybridMultilevel"/>
    <w:tmpl w:val="2A84973E"/>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 w15:restartNumberingAfterBreak="0">
    <w:nsid w:val="186508E8"/>
    <w:multiLevelType w:val="hybridMultilevel"/>
    <w:tmpl w:val="4196AA64"/>
    <w:lvl w:ilvl="0" w:tplc="04090015">
      <w:start w:val="1"/>
      <w:numFmt w:val="upperLetter"/>
      <w:lvlText w:val="%1."/>
      <w:lvlJc w:val="left"/>
      <w:pPr>
        <w:tabs>
          <w:tab w:val="num" w:pos="720"/>
        </w:tabs>
        <w:ind w:left="720" w:hanging="360"/>
      </w:pPr>
      <w:rPr>
        <w:rFonts w:hint="default"/>
      </w:rPr>
    </w:lvl>
    <w:lvl w:ilvl="1" w:tplc="3CE489FA">
      <w:start w:val="1"/>
      <w:numFmt w:val="decimal"/>
      <w:lvlText w:val="%2."/>
      <w:lvlJc w:val="left"/>
      <w:pPr>
        <w:tabs>
          <w:tab w:val="num" w:pos="1440"/>
        </w:tabs>
        <w:ind w:left="1440" w:hanging="360"/>
      </w:pPr>
      <w:rPr>
        <w:rFonts w:hint="default"/>
        <w:color w:val="auto"/>
      </w:rPr>
    </w:lvl>
    <w:lvl w:ilvl="2" w:tplc="8BEC7F76">
      <w:start w:val="1"/>
      <w:numFmt w:val="bullet"/>
      <w:lvlText w:val=""/>
      <w:lvlJc w:val="left"/>
      <w:pPr>
        <w:tabs>
          <w:tab w:val="num" w:pos="2340"/>
        </w:tabs>
        <w:ind w:left="2340" w:hanging="360"/>
      </w:pPr>
      <w:rPr>
        <w:rFonts w:ascii="Symbol" w:hAnsi="Symbol" w:hint="default"/>
        <w:sz w:val="16"/>
        <w:szCs w:val="1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9423696"/>
    <w:multiLevelType w:val="hybridMultilevel"/>
    <w:tmpl w:val="1EC61470"/>
    <w:lvl w:ilvl="0" w:tplc="80C47D96">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3A46D1"/>
    <w:multiLevelType w:val="hybridMultilevel"/>
    <w:tmpl w:val="9A9CBECE"/>
    <w:lvl w:ilvl="0" w:tplc="7FB6D7C6">
      <w:start w:val="1"/>
      <w:numFmt w:val="lowerLetter"/>
      <w:lvlText w:val="%1)"/>
      <w:lvlJc w:val="left"/>
      <w:pPr>
        <w:ind w:left="1980" w:hanging="360"/>
      </w:pPr>
      <w:rPr>
        <w:rFonts w:hint="default"/>
        <w:b/>
        <w:i w:val="0"/>
        <w:color w:val="auto"/>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4" w15:restartNumberingAfterBreak="0">
    <w:nsid w:val="1E9F6667"/>
    <w:multiLevelType w:val="hybridMultilevel"/>
    <w:tmpl w:val="E93EB18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2611DF2"/>
    <w:multiLevelType w:val="hybridMultilevel"/>
    <w:tmpl w:val="28BAEC3E"/>
    <w:lvl w:ilvl="0" w:tplc="24EE3DF4">
      <w:start w:val="1"/>
      <w:numFmt w:val="upperRoman"/>
      <w:lvlText w:val="%1."/>
      <w:lvlJc w:val="left"/>
      <w:pPr>
        <w:ind w:left="72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821299"/>
    <w:multiLevelType w:val="hybridMultilevel"/>
    <w:tmpl w:val="A75CF566"/>
    <w:lvl w:ilvl="0" w:tplc="FBB4B22A">
      <w:start w:val="1"/>
      <w:numFmt w:val="bullet"/>
      <w:lvlText w:val=""/>
      <w:lvlJc w:val="left"/>
      <w:pPr>
        <w:ind w:left="360" w:hanging="360"/>
      </w:pPr>
      <w:rPr>
        <w:rFonts w:ascii="Wingdings" w:hAnsi="Wingdings" w:hint="default"/>
        <w:color w:val="auto"/>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D62871"/>
    <w:multiLevelType w:val="hybridMultilevel"/>
    <w:tmpl w:val="FF6C630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51B26DA"/>
    <w:multiLevelType w:val="hybridMultilevel"/>
    <w:tmpl w:val="40D8F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925A38"/>
    <w:multiLevelType w:val="hybridMultilevel"/>
    <w:tmpl w:val="A322D3F0"/>
    <w:lvl w:ilvl="0" w:tplc="2334CF4C">
      <w:start w:val="1"/>
      <w:numFmt w:val="lowerRoman"/>
      <w:lvlText w:val="%1."/>
      <w:lvlJc w:val="left"/>
      <w:pPr>
        <w:ind w:left="3240" w:hanging="360"/>
      </w:pPr>
      <w:rPr>
        <w:rFonts w:hint="default"/>
      </w:r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0" w15:restartNumberingAfterBreak="0">
    <w:nsid w:val="2BD00930"/>
    <w:multiLevelType w:val="hybridMultilevel"/>
    <w:tmpl w:val="33A48F14"/>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 w15:restartNumberingAfterBreak="0">
    <w:nsid w:val="2BFB6E6D"/>
    <w:multiLevelType w:val="hybridMultilevel"/>
    <w:tmpl w:val="3BF223A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2CBB48A5"/>
    <w:multiLevelType w:val="hybridMultilevel"/>
    <w:tmpl w:val="5672D3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223091"/>
    <w:multiLevelType w:val="multilevel"/>
    <w:tmpl w:val="107814CA"/>
    <w:lvl w:ilvl="0">
      <w:start w:val="1"/>
      <w:numFmt w:val="upperRoman"/>
      <w:lvlText w:val="%1."/>
      <w:lvlJc w:val="right"/>
      <w:pPr>
        <w:ind w:left="361" w:hanging="360"/>
      </w:pPr>
      <w:rPr>
        <w:rFonts w:hint="default"/>
        <w:b/>
        <w:bCs/>
        <w:sz w:val="22"/>
        <w:szCs w:val="22"/>
      </w:rPr>
    </w:lvl>
    <w:lvl w:ilvl="1">
      <w:start w:val="1"/>
      <w:numFmt w:val="upperLetter"/>
      <w:lvlText w:val="%2."/>
      <w:lvlJc w:val="left"/>
      <w:pPr>
        <w:ind w:left="1081" w:hanging="360"/>
      </w:pPr>
      <w:rPr>
        <w:rFonts w:hint="default"/>
      </w:rPr>
    </w:lvl>
    <w:lvl w:ilvl="2">
      <w:start w:val="1"/>
      <w:numFmt w:val="decimal"/>
      <w:lvlText w:val="%3."/>
      <w:lvlJc w:val="right"/>
      <w:pPr>
        <w:ind w:left="1801" w:hanging="180"/>
      </w:pPr>
      <w:rPr>
        <w:rFonts w:hint="default"/>
      </w:rPr>
    </w:lvl>
    <w:lvl w:ilvl="3">
      <w:start w:val="1"/>
      <w:numFmt w:val="lowerLetter"/>
      <w:lvlText w:val="%4."/>
      <w:lvlJc w:val="left"/>
      <w:pPr>
        <w:ind w:left="2521" w:hanging="360"/>
      </w:pPr>
      <w:rPr>
        <w:rFonts w:hint="default"/>
      </w:rPr>
    </w:lvl>
    <w:lvl w:ilvl="4">
      <w:start w:val="1"/>
      <w:numFmt w:val="lowerLetter"/>
      <w:lvlText w:val="%5."/>
      <w:lvlJc w:val="left"/>
      <w:pPr>
        <w:ind w:left="3241" w:hanging="360"/>
      </w:pPr>
      <w:rPr>
        <w:rFonts w:hint="default"/>
      </w:rPr>
    </w:lvl>
    <w:lvl w:ilvl="5">
      <w:start w:val="1"/>
      <w:numFmt w:val="lowerRoman"/>
      <w:lvlText w:val="%6."/>
      <w:lvlJc w:val="right"/>
      <w:pPr>
        <w:ind w:left="3961" w:hanging="180"/>
      </w:pPr>
      <w:rPr>
        <w:rFonts w:hint="default"/>
      </w:rPr>
    </w:lvl>
    <w:lvl w:ilvl="6">
      <w:start w:val="1"/>
      <w:numFmt w:val="decimal"/>
      <w:lvlText w:val="%7."/>
      <w:lvlJc w:val="left"/>
      <w:pPr>
        <w:ind w:left="4681" w:hanging="360"/>
      </w:pPr>
      <w:rPr>
        <w:rFonts w:hint="default"/>
      </w:rPr>
    </w:lvl>
    <w:lvl w:ilvl="7">
      <w:start w:val="1"/>
      <w:numFmt w:val="lowerLetter"/>
      <w:lvlText w:val="%8."/>
      <w:lvlJc w:val="left"/>
      <w:pPr>
        <w:ind w:left="5401" w:hanging="360"/>
      </w:pPr>
      <w:rPr>
        <w:rFonts w:hint="default"/>
      </w:rPr>
    </w:lvl>
    <w:lvl w:ilvl="8">
      <w:start w:val="1"/>
      <w:numFmt w:val="lowerRoman"/>
      <w:lvlText w:val="%9."/>
      <w:lvlJc w:val="right"/>
      <w:pPr>
        <w:ind w:left="6121" w:hanging="180"/>
      </w:pPr>
      <w:rPr>
        <w:rFonts w:hint="default"/>
      </w:rPr>
    </w:lvl>
  </w:abstractNum>
  <w:abstractNum w:abstractNumId="34" w15:restartNumberingAfterBreak="0">
    <w:nsid w:val="31AA061A"/>
    <w:multiLevelType w:val="hybridMultilevel"/>
    <w:tmpl w:val="0E6CB36C"/>
    <w:lvl w:ilvl="0" w:tplc="CFC8D166">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2466635"/>
    <w:multiLevelType w:val="hybridMultilevel"/>
    <w:tmpl w:val="BB122EB4"/>
    <w:lvl w:ilvl="0" w:tplc="04090019">
      <w:start w:val="1"/>
      <w:numFmt w:val="lowerLetter"/>
      <w:lvlText w:val="%1."/>
      <w:lvlJc w:val="left"/>
      <w:pPr>
        <w:ind w:left="1080" w:hanging="360"/>
      </w:pPr>
    </w:lvl>
    <w:lvl w:ilvl="1" w:tplc="04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3810B30"/>
    <w:multiLevelType w:val="multilevel"/>
    <w:tmpl w:val="D7021B00"/>
    <w:lvl w:ilvl="0">
      <w:start w:val="1"/>
      <w:numFmt w:val="bullet"/>
      <w:lvlText w:val="●"/>
      <w:lvlJc w:val="left"/>
      <w:pPr>
        <w:ind w:left="1079" w:firstLine="1080"/>
      </w:pPr>
      <w:rPr>
        <w:u w:val="none"/>
      </w:rPr>
    </w:lvl>
    <w:lvl w:ilvl="1">
      <w:start w:val="1"/>
      <w:numFmt w:val="bullet"/>
      <w:lvlText w:val="○"/>
      <w:lvlJc w:val="left"/>
      <w:pPr>
        <w:ind w:left="1799" w:firstLine="1800"/>
      </w:pPr>
      <w:rPr>
        <w:u w:val="none"/>
      </w:rPr>
    </w:lvl>
    <w:lvl w:ilvl="2">
      <w:start w:val="1"/>
      <w:numFmt w:val="bullet"/>
      <w:lvlText w:val="■"/>
      <w:lvlJc w:val="left"/>
      <w:pPr>
        <w:ind w:left="2519" w:firstLine="2520"/>
      </w:pPr>
      <w:rPr>
        <w:u w:val="none"/>
      </w:rPr>
    </w:lvl>
    <w:lvl w:ilvl="3">
      <w:start w:val="1"/>
      <w:numFmt w:val="bullet"/>
      <w:lvlText w:val="●"/>
      <w:lvlJc w:val="left"/>
      <w:pPr>
        <w:ind w:left="3239" w:firstLine="3240"/>
      </w:pPr>
      <w:rPr>
        <w:u w:val="none"/>
      </w:rPr>
    </w:lvl>
    <w:lvl w:ilvl="4">
      <w:start w:val="1"/>
      <w:numFmt w:val="bullet"/>
      <w:lvlText w:val="○"/>
      <w:lvlJc w:val="left"/>
      <w:pPr>
        <w:ind w:left="3959" w:firstLine="3960"/>
      </w:pPr>
      <w:rPr>
        <w:u w:val="none"/>
      </w:rPr>
    </w:lvl>
    <w:lvl w:ilvl="5">
      <w:start w:val="1"/>
      <w:numFmt w:val="bullet"/>
      <w:lvlText w:val="■"/>
      <w:lvlJc w:val="left"/>
      <w:pPr>
        <w:ind w:left="4679" w:firstLine="4680"/>
      </w:pPr>
      <w:rPr>
        <w:u w:val="none"/>
      </w:rPr>
    </w:lvl>
    <w:lvl w:ilvl="6">
      <w:start w:val="1"/>
      <w:numFmt w:val="bullet"/>
      <w:lvlText w:val="●"/>
      <w:lvlJc w:val="left"/>
      <w:pPr>
        <w:ind w:left="5399" w:firstLine="5400"/>
      </w:pPr>
      <w:rPr>
        <w:u w:val="none"/>
      </w:rPr>
    </w:lvl>
    <w:lvl w:ilvl="7">
      <w:start w:val="1"/>
      <w:numFmt w:val="bullet"/>
      <w:lvlText w:val="○"/>
      <w:lvlJc w:val="left"/>
      <w:pPr>
        <w:ind w:left="6119" w:firstLine="6120"/>
      </w:pPr>
      <w:rPr>
        <w:u w:val="none"/>
      </w:rPr>
    </w:lvl>
    <w:lvl w:ilvl="8">
      <w:start w:val="1"/>
      <w:numFmt w:val="bullet"/>
      <w:lvlText w:val="■"/>
      <w:lvlJc w:val="left"/>
      <w:pPr>
        <w:ind w:left="6839" w:firstLine="6840"/>
      </w:pPr>
      <w:rPr>
        <w:u w:val="none"/>
      </w:rPr>
    </w:lvl>
  </w:abstractNum>
  <w:abstractNum w:abstractNumId="37" w15:restartNumberingAfterBreak="0">
    <w:nsid w:val="33CD7410"/>
    <w:multiLevelType w:val="hybridMultilevel"/>
    <w:tmpl w:val="C94E6C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4AB352C"/>
    <w:multiLevelType w:val="hybridMultilevel"/>
    <w:tmpl w:val="4EF4428C"/>
    <w:lvl w:ilvl="0" w:tplc="0409000F">
      <w:start w:val="1"/>
      <w:numFmt w:val="decimal"/>
      <w:lvlText w:val="%1."/>
      <w:lvlJc w:val="left"/>
      <w:pPr>
        <w:ind w:left="43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8170C57"/>
    <w:multiLevelType w:val="hybridMultilevel"/>
    <w:tmpl w:val="4D7C0B74"/>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AF04C69"/>
    <w:multiLevelType w:val="hybridMultilevel"/>
    <w:tmpl w:val="419A33A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3071346"/>
    <w:multiLevelType w:val="hybridMultilevel"/>
    <w:tmpl w:val="0B6EDA56"/>
    <w:lvl w:ilvl="0" w:tplc="FBB4B22A">
      <w:start w:val="1"/>
      <w:numFmt w:val="bullet"/>
      <w:lvlText w:val=""/>
      <w:lvlJc w:val="left"/>
      <w:pPr>
        <w:ind w:left="720" w:hanging="360"/>
      </w:pPr>
      <w:rPr>
        <w:rFonts w:ascii="Wingdings" w:hAnsi="Wingdings"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746DCE"/>
    <w:multiLevelType w:val="hybridMultilevel"/>
    <w:tmpl w:val="8E700A5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44F95A03"/>
    <w:multiLevelType w:val="hybridMultilevel"/>
    <w:tmpl w:val="C6D6A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676180"/>
    <w:multiLevelType w:val="hybridMultilevel"/>
    <w:tmpl w:val="DB54B2C8"/>
    <w:lvl w:ilvl="0" w:tplc="74E29C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8756605"/>
    <w:multiLevelType w:val="hybridMultilevel"/>
    <w:tmpl w:val="018840D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9447D20"/>
    <w:multiLevelType w:val="multilevel"/>
    <w:tmpl w:val="ED7AF932"/>
    <w:lvl w:ilvl="0">
      <w:start w:val="1"/>
      <w:numFmt w:val="lowerLetter"/>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47" w15:restartNumberingAfterBreak="0">
    <w:nsid w:val="49521AF1"/>
    <w:multiLevelType w:val="hybridMultilevel"/>
    <w:tmpl w:val="6C289D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4C110C"/>
    <w:multiLevelType w:val="hybridMultilevel"/>
    <w:tmpl w:val="CFAA264C"/>
    <w:lvl w:ilvl="0" w:tplc="5E4E3280">
      <w:start w:val="1"/>
      <w:numFmt w:val="decimal"/>
      <w:lvlText w:val="%1."/>
      <w:lvlJc w:val="left"/>
      <w:pPr>
        <w:ind w:left="1080" w:hanging="360"/>
      </w:pPr>
      <w:rPr>
        <w:rFonts w:hint="default"/>
      </w:rPr>
    </w:lvl>
    <w:lvl w:ilvl="1" w:tplc="04090015">
      <w:start w:val="1"/>
      <w:numFmt w:val="upperLetter"/>
      <w:lvlText w:val="%2."/>
      <w:lvlJc w:val="left"/>
      <w:pPr>
        <w:ind w:left="2210" w:hanging="770"/>
      </w:pPr>
      <w:rPr>
        <w:rFonts w:hint="default"/>
      </w:rPr>
    </w:lvl>
    <w:lvl w:ilvl="2" w:tplc="5E4E3280">
      <w:start w:val="1"/>
      <w:numFmt w:val="decimal"/>
      <w:lvlText w:val="%3."/>
      <w:lvlJc w:val="left"/>
      <w:pPr>
        <w:ind w:left="3060" w:hanging="720"/>
      </w:pPr>
      <w:rPr>
        <w:rFonts w:hint="default"/>
      </w:rPr>
    </w:lvl>
    <w:lvl w:ilvl="3" w:tplc="D8281F82">
      <w:start w:val="2"/>
      <w:numFmt w:val="bullet"/>
      <w:lvlText w:val=""/>
      <w:lvlJc w:val="left"/>
      <w:pPr>
        <w:ind w:left="3600" w:hanging="720"/>
      </w:pPr>
      <w:rPr>
        <w:rFonts w:ascii="Symbol" w:eastAsiaTheme="minorHAnsi" w:hAnsi="Symbol" w:cstheme="minorBidi" w:hint="default"/>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B9F6011"/>
    <w:multiLevelType w:val="hybridMultilevel"/>
    <w:tmpl w:val="5C32718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BC330D0"/>
    <w:multiLevelType w:val="hybridMultilevel"/>
    <w:tmpl w:val="A4922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E531187"/>
    <w:multiLevelType w:val="hybridMultilevel"/>
    <w:tmpl w:val="4EF4428C"/>
    <w:lvl w:ilvl="0" w:tplc="0409000F">
      <w:start w:val="1"/>
      <w:numFmt w:val="decimal"/>
      <w:lvlText w:val="%1."/>
      <w:lvlJc w:val="left"/>
      <w:pPr>
        <w:ind w:left="43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072673C"/>
    <w:multiLevelType w:val="hybridMultilevel"/>
    <w:tmpl w:val="779E723C"/>
    <w:lvl w:ilvl="0" w:tplc="AE7EBB5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0C56E0C"/>
    <w:multiLevelType w:val="hybridMultilevel"/>
    <w:tmpl w:val="3B0459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32C77A9"/>
    <w:multiLevelType w:val="hybridMultilevel"/>
    <w:tmpl w:val="AB58F102"/>
    <w:lvl w:ilvl="0" w:tplc="04090011">
      <w:start w:val="1"/>
      <w:numFmt w:val="decimal"/>
      <w:lvlText w:val="%1)"/>
      <w:lvlJc w:val="left"/>
      <w:pPr>
        <w:ind w:left="1080" w:hanging="360"/>
      </w:pPr>
      <w:rPr>
        <w:rFonts w:hint="default"/>
      </w:rPr>
    </w:lvl>
    <w:lvl w:ilvl="1" w:tplc="04090015">
      <w:start w:val="1"/>
      <w:numFmt w:val="upperLetter"/>
      <w:lvlText w:val="%2."/>
      <w:lvlJc w:val="left"/>
      <w:pPr>
        <w:ind w:left="2210" w:hanging="770"/>
      </w:pPr>
      <w:rPr>
        <w:rFonts w:hint="default"/>
      </w:rPr>
    </w:lvl>
    <w:lvl w:ilvl="2" w:tplc="5E4E3280">
      <w:start w:val="1"/>
      <w:numFmt w:val="decimal"/>
      <w:lvlText w:val="%3."/>
      <w:lvlJc w:val="left"/>
      <w:pPr>
        <w:ind w:left="3060" w:hanging="720"/>
      </w:pPr>
      <w:rPr>
        <w:rFonts w:hint="default"/>
      </w:rPr>
    </w:lvl>
    <w:lvl w:ilvl="3" w:tplc="D8281F82">
      <w:start w:val="2"/>
      <w:numFmt w:val="bullet"/>
      <w:lvlText w:val=""/>
      <w:lvlJc w:val="left"/>
      <w:pPr>
        <w:ind w:left="3600" w:hanging="720"/>
      </w:pPr>
      <w:rPr>
        <w:rFonts w:ascii="Symbol" w:eastAsiaTheme="minorHAnsi" w:hAnsi="Symbol" w:cstheme="minorBidi" w:hint="default"/>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53523AAA"/>
    <w:multiLevelType w:val="hybridMultilevel"/>
    <w:tmpl w:val="ADBC70B2"/>
    <w:lvl w:ilvl="0" w:tplc="04090011">
      <w:start w:val="1"/>
      <w:numFmt w:val="decimal"/>
      <w:lvlText w:val="%1)"/>
      <w:lvlJc w:val="left"/>
      <w:pPr>
        <w:ind w:left="1800" w:hanging="360"/>
      </w:pPr>
      <w:rPr>
        <w:rFonts w:hint="default"/>
      </w:rPr>
    </w:lvl>
    <w:lvl w:ilvl="1" w:tplc="04090019">
      <w:start w:val="1"/>
      <w:numFmt w:val="lowerLetter"/>
      <w:lvlText w:val="%2."/>
      <w:lvlJc w:val="left"/>
      <w:pPr>
        <w:ind w:left="1800" w:hanging="360"/>
      </w:pPr>
    </w:lvl>
    <w:lvl w:ilvl="2" w:tplc="B9A6B424">
      <w:start w:val="1"/>
      <w:numFmt w:val="lowerLetter"/>
      <w:lvlText w:val="%3)"/>
      <w:lvlJc w:val="left"/>
      <w:pPr>
        <w:ind w:left="3060" w:hanging="720"/>
      </w:pPr>
      <w:rPr>
        <w:rFonts w:hint="default"/>
      </w:rPr>
    </w:lvl>
    <w:lvl w:ilvl="3" w:tplc="D710210E">
      <w:start w:val="1"/>
      <w:numFmt w:val="decimal"/>
      <w:lvlText w:val="%4)"/>
      <w:lvlJc w:val="left"/>
      <w:pPr>
        <w:ind w:left="3510" w:hanging="63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8823DB0"/>
    <w:multiLevelType w:val="hybridMultilevel"/>
    <w:tmpl w:val="AC3E6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DBD7039"/>
    <w:multiLevelType w:val="hybridMultilevel"/>
    <w:tmpl w:val="84B0FA92"/>
    <w:lvl w:ilvl="0" w:tplc="04090005">
      <w:start w:val="1"/>
      <w:numFmt w:val="bullet"/>
      <w:lvlText w:val=""/>
      <w:lvlJc w:val="left"/>
      <w:pPr>
        <w:ind w:left="864" w:hanging="360"/>
      </w:pPr>
      <w:rPr>
        <w:rFonts w:ascii="Wingdings" w:hAnsi="Wingdings"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8" w15:restartNumberingAfterBreak="0">
    <w:nsid w:val="6282708B"/>
    <w:multiLevelType w:val="hybridMultilevel"/>
    <w:tmpl w:val="EF1CBBB6"/>
    <w:lvl w:ilvl="0" w:tplc="AB7C21B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45E2F61"/>
    <w:multiLevelType w:val="hybridMultilevel"/>
    <w:tmpl w:val="1E04CE0E"/>
    <w:lvl w:ilvl="0" w:tplc="39222F94">
      <w:start w:val="2"/>
      <w:numFmt w:val="lowerLetter"/>
      <w:lvlText w:val="%1."/>
      <w:lvlJc w:val="left"/>
      <w:pPr>
        <w:ind w:left="3290" w:hanging="770"/>
      </w:pPr>
      <w:rPr>
        <w:rFonts w:hint="default"/>
      </w:rPr>
    </w:lvl>
    <w:lvl w:ilvl="1" w:tplc="04090019">
      <w:start w:val="1"/>
      <w:numFmt w:val="lowerLetter"/>
      <w:lvlText w:val="%2."/>
      <w:lvlJc w:val="left"/>
      <w:pPr>
        <w:ind w:left="1440" w:hanging="360"/>
      </w:pPr>
    </w:lvl>
    <w:lvl w:ilvl="2" w:tplc="70A28892">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5F002CA"/>
    <w:multiLevelType w:val="hybridMultilevel"/>
    <w:tmpl w:val="635664B4"/>
    <w:lvl w:ilvl="0" w:tplc="B72A463C">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8F13DE"/>
    <w:multiLevelType w:val="hybridMultilevel"/>
    <w:tmpl w:val="4E06ABB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9610F3B"/>
    <w:multiLevelType w:val="hybridMultilevel"/>
    <w:tmpl w:val="987E98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F4F7CA7"/>
    <w:multiLevelType w:val="hybridMultilevel"/>
    <w:tmpl w:val="F0B4A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F9E46F4"/>
    <w:multiLevelType w:val="hybridMultilevel"/>
    <w:tmpl w:val="9660883C"/>
    <w:lvl w:ilvl="0" w:tplc="04090019">
      <w:start w:val="1"/>
      <w:numFmt w:val="lowerLetter"/>
      <w:lvlText w:val="%1."/>
      <w:lvlJc w:val="left"/>
      <w:pPr>
        <w:ind w:left="1080" w:hanging="360"/>
      </w:pPr>
    </w:lvl>
    <w:lvl w:ilvl="1" w:tplc="04090011">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3C1139A"/>
    <w:multiLevelType w:val="hybridMultilevel"/>
    <w:tmpl w:val="4E06ABB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49A02A5"/>
    <w:multiLevelType w:val="hybridMultilevel"/>
    <w:tmpl w:val="5F2A30F4"/>
    <w:lvl w:ilvl="0" w:tplc="04090019">
      <w:start w:val="1"/>
      <w:numFmt w:val="lowerLetter"/>
      <w:lvlText w:val="%1."/>
      <w:lvlJc w:val="left"/>
      <w:pPr>
        <w:ind w:left="1080" w:hanging="360"/>
      </w:pPr>
    </w:lvl>
    <w:lvl w:ilvl="1" w:tplc="04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6DA5410"/>
    <w:multiLevelType w:val="hybridMultilevel"/>
    <w:tmpl w:val="171CF34C"/>
    <w:lvl w:ilvl="0" w:tplc="6E286A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728171A"/>
    <w:multiLevelType w:val="hybridMultilevel"/>
    <w:tmpl w:val="D2DE3284"/>
    <w:lvl w:ilvl="0" w:tplc="FBB4B22A">
      <w:start w:val="1"/>
      <w:numFmt w:val="bullet"/>
      <w:lvlText w:val=""/>
      <w:lvlJc w:val="left"/>
      <w:pPr>
        <w:ind w:left="922" w:hanging="360"/>
      </w:pPr>
      <w:rPr>
        <w:rFonts w:ascii="Wingdings" w:hAnsi="Wingdings" w:hint="default"/>
        <w:color w:val="auto"/>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69" w15:restartNumberingAfterBreak="0">
    <w:nsid w:val="78DE39F4"/>
    <w:multiLevelType w:val="hybridMultilevel"/>
    <w:tmpl w:val="AD8E9094"/>
    <w:lvl w:ilvl="0" w:tplc="FBCA09F6">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A974431"/>
    <w:multiLevelType w:val="hybridMultilevel"/>
    <w:tmpl w:val="8A3CA916"/>
    <w:lvl w:ilvl="0" w:tplc="633681E8">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FF11496"/>
    <w:multiLevelType w:val="hybridMultilevel"/>
    <w:tmpl w:val="FA484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33"/>
  </w:num>
  <w:num w:numId="4">
    <w:abstractNumId w:val="25"/>
  </w:num>
  <w:num w:numId="5">
    <w:abstractNumId w:val="1"/>
  </w:num>
  <w:num w:numId="6">
    <w:abstractNumId w:val="67"/>
  </w:num>
  <w:num w:numId="7">
    <w:abstractNumId w:val="54"/>
  </w:num>
  <w:num w:numId="8">
    <w:abstractNumId w:val="19"/>
  </w:num>
  <w:num w:numId="9">
    <w:abstractNumId w:val="48"/>
  </w:num>
  <w:num w:numId="10">
    <w:abstractNumId w:val="49"/>
  </w:num>
  <w:num w:numId="11">
    <w:abstractNumId w:val="55"/>
  </w:num>
  <w:num w:numId="12">
    <w:abstractNumId w:val="2"/>
  </w:num>
  <w:num w:numId="13">
    <w:abstractNumId w:val="65"/>
  </w:num>
  <w:num w:numId="14">
    <w:abstractNumId w:val="66"/>
  </w:num>
  <w:num w:numId="15">
    <w:abstractNumId w:val="35"/>
  </w:num>
  <w:num w:numId="16">
    <w:abstractNumId w:val="64"/>
  </w:num>
  <w:num w:numId="17">
    <w:abstractNumId w:val="61"/>
  </w:num>
  <w:num w:numId="18">
    <w:abstractNumId w:val="16"/>
  </w:num>
  <w:num w:numId="19">
    <w:abstractNumId w:val="12"/>
  </w:num>
  <w:num w:numId="20">
    <w:abstractNumId w:val="40"/>
  </w:num>
  <w:num w:numId="21">
    <w:abstractNumId w:val="31"/>
  </w:num>
  <w:num w:numId="22">
    <w:abstractNumId w:val="47"/>
  </w:num>
  <w:num w:numId="23">
    <w:abstractNumId w:val="15"/>
  </w:num>
  <w:num w:numId="24">
    <w:abstractNumId w:val="59"/>
  </w:num>
  <w:num w:numId="25">
    <w:abstractNumId w:val="58"/>
  </w:num>
  <w:num w:numId="26">
    <w:abstractNumId w:val="21"/>
  </w:num>
  <w:num w:numId="27">
    <w:abstractNumId w:val="69"/>
  </w:num>
  <w:num w:numId="28">
    <w:abstractNumId w:val="7"/>
  </w:num>
  <w:num w:numId="29">
    <w:abstractNumId w:val="34"/>
  </w:num>
  <w:num w:numId="30">
    <w:abstractNumId w:val="9"/>
  </w:num>
  <w:num w:numId="31">
    <w:abstractNumId w:val="27"/>
  </w:num>
  <w:num w:numId="32">
    <w:abstractNumId w:val="60"/>
  </w:num>
  <w:num w:numId="33">
    <w:abstractNumId w:val="5"/>
  </w:num>
  <w:num w:numId="34">
    <w:abstractNumId w:val="36"/>
  </w:num>
  <w:num w:numId="35">
    <w:abstractNumId w:val="46"/>
  </w:num>
  <w:num w:numId="36">
    <w:abstractNumId w:val="37"/>
  </w:num>
  <w:num w:numId="37">
    <w:abstractNumId w:val="53"/>
  </w:num>
  <w:num w:numId="38">
    <w:abstractNumId w:val="32"/>
  </w:num>
  <w:num w:numId="39">
    <w:abstractNumId w:val="30"/>
  </w:num>
  <w:num w:numId="40">
    <w:abstractNumId w:val="20"/>
  </w:num>
  <w:num w:numId="41">
    <w:abstractNumId w:val="52"/>
  </w:num>
  <w:num w:numId="42">
    <w:abstractNumId w:val="3"/>
  </w:num>
  <w:num w:numId="43">
    <w:abstractNumId w:val="63"/>
  </w:num>
  <w:num w:numId="44">
    <w:abstractNumId w:val="71"/>
  </w:num>
  <w:num w:numId="45">
    <w:abstractNumId w:val="56"/>
  </w:num>
  <w:num w:numId="46">
    <w:abstractNumId w:val="43"/>
  </w:num>
  <w:num w:numId="47">
    <w:abstractNumId w:val="28"/>
  </w:num>
  <w:num w:numId="48">
    <w:abstractNumId w:val="50"/>
  </w:num>
  <w:num w:numId="49">
    <w:abstractNumId w:val="23"/>
  </w:num>
  <w:num w:numId="50">
    <w:abstractNumId w:val="70"/>
  </w:num>
  <w:num w:numId="51">
    <w:abstractNumId w:val="6"/>
  </w:num>
  <w:num w:numId="52">
    <w:abstractNumId w:val="24"/>
  </w:num>
  <w:num w:numId="53">
    <w:abstractNumId w:val="10"/>
  </w:num>
  <w:num w:numId="54">
    <w:abstractNumId w:val="45"/>
  </w:num>
  <w:num w:numId="55">
    <w:abstractNumId w:val="39"/>
  </w:num>
  <w:num w:numId="56">
    <w:abstractNumId w:val="62"/>
  </w:num>
  <w:num w:numId="57">
    <w:abstractNumId w:val="57"/>
  </w:num>
  <w:num w:numId="58">
    <w:abstractNumId w:val="41"/>
  </w:num>
  <w:num w:numId="59">
    <w:abstractNumId w:val="26"/>
  </w:num>
  <w:num w:numId="60">
    <w:abstractNumId w:val="68"/>
  </w:num>
  <w:num w:numId="61">
    <w:abstractNumId w:val="18"/>
  </w:num>
  <w:num w:numId="62">
    <w:abstractNumId w:val="22"/>
  </w:num>
  <w:num w:numId="63">
    <w:abstractNumId w:val="13"/>
  </w:num>
  <w:num w:numId="64">
    <w:abstractNumId w:val="42"/>
  </w:num>
  <w:num w:numId="65">
    <w:abstractNumId w:val="38"/>
  </w:num>
  <w:num w:numId="66">
    <w:abstractNumId w:val="51"/>
  </w:num>
  <w:num w:numId="67">
    <w:abstractNumId w:val="11"/>
  </w:num>
  <w:num w:numId="68">
    <w:abstractNumId w:val="29"/>
  </w:num>
  <w:num w:numId="69">
    <w:abstractNumId w:val="0"/>
  </w:num>
  <w:num w:numId="70">
    <w:abstractNumId w:val="4"/>
  </w:num>
  <w:num w:numId="71">
    <w:abstractNumId w:val="8"/>
  </w:num>
  <w:num w:numId="72">
    <w:abstractNumId w:val="44"/>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h, K. Joon">
    <w15:presenceInfo w15:providerId="AD" w15:userId="S::joon.oh@acgov.org::e16b2921-13a6-4966-9c7e-81d7b2a3dc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revisionView w:markup="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008"/>
    <w:rsid w:val="00011527"/>
    <w:rsid w:val="00012F0B"/>
    <w:rsid w:val="000132B2"/>
    <w:rsid w:val="00016D66"/>
    <w:rsid w:val="00022C17"/>
    <w:rsid w:val="00026460"/>
    <w:rsid w:val="00045C12"/>
    <w:rsid w:val="00047EB7"/>
    <w:rsid w:val="0005553A"/>
    <w:rsid w:val="0006536F"/>
    <w:rsid w:val="000658FC"/>
    <w:rsid w:val="0006615A"/>
    <w:rsid w:val="00071182"/>
    <w:rsid w:val="00074533"/>
    <w:rsid w:val="00075B19"/>
    <w:rsid w:val="00077112"/>
    <w:rsid w:val="000776DC"/>
    <w:rsid w:val="000800EB"/>
    <w:rsid w:val="00082647"/>
    <w:rsid w:val="000826EF"/>
    <w:rsid w:val="00082DB7"/>
    <w:rsid w:val="00085E39"/>
    <w:rsid w:val="00085EB5"/>
    <w:rsid w:val="000A06D4"/>
    <w:rsid w:val="000A29C9"/>
    <w:rsid w:val="000A4852"/>
    <w:rsid w:val="000B5AD4"/>
    <w:rsid w:val="000B5CFD"/>
    <w:rsid w:val="000B6744"/>
    <w:rsid w:val="000C0895"/>
    <w:rsid w:val="000C3071"/>
    <w:rsid w:val="000C3E85"/>
    <w:rsid w:val="000C5351"/>
    <w:rsid w:val="000D2424"/>
    <w:rsid w:val="000E6A87"/>
    <w:rsid w:val="000E7542"/>
    <w:rsid w:val="000F45DC"/>
    <w:rsid w:val="000F4E6D"/>
    <w:rsid w:val="0010303A"/>
    <w:rsid w:val="001033D8"/>
    <w:rsid w:val="00103A91"/>
    <w:rsid w:val="001046AA"/>
    <w:rsid w:val="001111DC"/>
    <w:rsid w:val="00126BE2"/>
    <w:rsid w:val="001326C2"/>
    <w:rsid w:val="00140E17"/>
    <w:rsid w:val="0014354B"/>
    <w:rsid w:val="001455A5"/>
    <w:rsid w:val="00146831"/>
    <w:rsid w:val="0015022E"/>
    <w:rsid w:val="00150B58"/>
    <w:rsid w:val="00153BD4"/>
    <w:rsid w:val="00155C89"/>
    <w:rsid w:val="00157CFE"/>
    <w:rsid w:val="00175327"/>
    <w:rsid w:val="00176463"/>
    <w:rsid w:val="00185CCC"/>
    <w:rsid w:val="001863FD"/>
    <w:rsid w:val="001907E7"/>
    <w:rsid w:val="00191396"/>
    <w:rsid w:val="0019512E"/>
    <w:rsid w:val="0019598A"/>
    <w:rsid w:val="001A3650"/>
    <w:rsid w:val="001A4ADE"/>
    <w:rsid w:val="001B4936"/>
    <w:rsid w:val="001B7037"/>
    <w:rsid w:val="001C4289"/>
    <w:rsid w:val="001C5941"/>
    <w:rsid w:val="001C6DF4"/>
    <w:rsid w:val="001C769C"/>
    <w:rsid w:val="001D22DA"/>
    <w:rsid w:val="001E2B66"/>
    <w:rsid w:val="001E4A00"/>
    <w:rsid w:val="001E6916"/>
    <w:rsid w:val="001E7FD2"/>
    <w:rsid w:val="001F67DD"/>
    <w:rsid w:val="001F76CD"/>
    <w:rsid w:val="00200D89"/>
    <w:rsid w:val="00202476"/>
    <w:rsid w:val="0023005A"/>
    <w:rsid w:val="0024595F"/>
    <w:rsid w:val="00250B35"/>
    <w:rsid w:val="002514B9"/>
    <w:rsid w:val="00252DAC"/>
    <w:rsid w:val="00272759"/>
    <w:rsid w:val="00272AC8"/>
    <w:rsid w:val="00284A88"/>
    <w:rsid w:val="00284DE4"/>
    <w:rsid w:val="0029120A"/>
    <w:rsid w:val="002918B4"/>
    <w:rsid w:val="00292756"/>
    <w:rsid w:val="002A1163"/>
    <w:rsid w:val="002A216A"/>
    <w:rsid w:val="002A2269"/>
    <w:rsid w:val="002A27DC"/>
    <w:rsid w:val="002A69D8"/>
    <w:rsid w:val="002B4E2A"/>
    <w:rsid w:val="002D1B87"/>
    <w:rsid w:val="002D5DDF"/>
    <w:rsid w:val="002E1565"/>
    <w:rsid w:val="002E41E3"/>
    <w:rsid w:val="002F3993"/>
    <w:rsid w:val="002F447A"/>
    <w:rsid w:val="002F6E52"/>
    <w:rsid w:val="002F6F84"/>
    <w:rsid w:val="00312388"/>
    <w:rsid w:val="00313519"/>
    <w:rsid w:val="00317427"/>
    <w:rsid w:val="00322FCB"/>
    <w:rsid w:val="003231DA"/>
    <w:rsid w:val="00323FBE"/>
    <w:rsid w:val="00324D17"/>
    <w:rsid w:val="003257A1"/>
    <w:rsid w:val="00326E5D"/>
    <w:rsid w:val="003303B6"/>
    <w:rsid w:val="00332770"/>
    <w:rsid w:val="00337DAF"/>
    <w:rsid w:val="00345677"/>
    <w:rsid w:val="003458A9"/>
    <w:rsid w:val="003507AF"/>
    <w:rsid w:val="00353B39"/>
    <w:rsid w:val="00357C3D"/>
    <w:rsid w:val="00367C1B"/>
    <w:rsid w:val="00370F61"/>
    <w:rsid w:val="00371AE9"/>
    <w:rsid w:val="00375B17"/>
    <w:rsid w:val="0038359A"/>
    <w:rsid w:val="00385901"/>
    <w:rsid w:val="0039128D"/>
    <w:rsid w:val="00393AB8"/>
    <w:rsid w:val="003966A6"/>
    <w:rsid w:val="0039697F"/>
    <w:rsid w:val="003A2408"/>
    <w:rsid w:val="003A4229"/>
    <w:rsid w:val="003A7835"/>
    <w:rsid w:val="003B400E"/>
    <w:rsid w:val="003B44C4"/>
    <w:rsid w:val="003B529C"/>
    <w:rsid w:val="003B6867"/>
    <w:rsid w:val="003C3A5E"/>
    <w:rsid w:val="003C451C"/>
    <w:rsid w:val="003C72D6"/>
    <w:rsid w:val="003C756A"/>
    <w:rsid w:val="003D0013"/>
    <w:rsid w:val="003D143A"/>
    <w:rsid w:val="003D7CAE"/>
    <w:rsid w:val="003E2406"/>
    <w:rsid w:val="003F1603"/>
    <w:rsid w:val="003F25E5"/>
    <w:rsid w:val="003F51D4"/>
    <w:rsid w:val="003F5B74"/>
    <w:rsid w:val="0040274A"/>
    <w:rsid w:val="00405721"/>
    <w:rsid w:val="00420105"/>
    <w:rsid w:val="0042471A"/>
    <w:rsid w:val="00437D81"/>
    <w:rsid w:val="00440783"/>
    <w:rsid w:val="004415F4"/>
    <w:rsid w:val="00442267"/>
    <w:rsid w:val="00443463"/>
    <w:rsid w:val="004434FB"/>
    <w:rsid w:val="004445AC"/>
    <w:rsid w:val="00446724"/>
    <w:rsid w:val="0045640E"/>
    <w:rsid w:val="00457C6A"/>
    <w:rsid w:val="00460D3E"/>
    <w:rsid w:val="00472CCA"/>
    <w:rsid w:val="00473EB8"/>
    <w:rsid w:val="004758AF"/>
    <w:rsid w:val="00477363"/>
    <w:rsid w:val="00497A79"/>
    <w:rsid w:val="004A1537"/>
    <w:rsid w:val="004A5140"/>
    <w:rsid w:val="004A5723"/>
    <w:rsid w:val="004B4C1D"/>
    <w:rsid w:val="004C2497"/>
    <w:rsid w:val="004C4CB3"/>
    <w:rsid w:val="004D1F05"/>
    <w:rsid w:val="004D40B9"/>
    <w:rsid w:val="004D4644"/>
    <w:rsid w:val="004D5494"/>
    <w:rsid w:val="004E029F"/>
    <w:rsid w:val="004E1F9E"/>
    <w:rsid w:val="004F14B2"/>
    <w:rsid w:val="004F2E87"/>
    <w:rsid w:val="00502092"/>
    <w:rsid w:val="0050376B"/>
    <w:rsid w:val="00505C41"/>
    <w:rsid w:val="005141F5"/>
    <w:rsid w:val="00526D58"/>
    <w:rsid w:val="005333D1"/>
    <w:rsid w:val="0053593E"/>
    <w:rsid w:val="00536248"/>
    <w:rsid w:val="0054036D"/>
    <w:rsid w:val="00540EA9"/>
    <w:rsid w:val="005436F5"/>
    <w:rsid w:val="005449BE"/>
    <w:rsid w:val="00555C29"/>
    <w:rsid w:val="005629AE"/>
    <w:rsid w:val="00566283"/>
    <w:rsid w:val="00570781"/>
    <w:rsid w:val="00583D41"/>
    <w:rsid w:val="0059283E"/>
    <w:rsid w:val="0059503D"/>
    <w:rsid w:val="005A0898"/>
    <w:rsid w:val="005B1922"/>
    <w:rsid w:val="005B71BD"/>
    <w:rsid w:val="005B7711"/>
    <w:rsid w:val="005C37DA"/>
    <w:rsid w:val="005C76DA"/>
    <w:rsid w:val="005E2506"/>
    <w:rsid w:val="005E30AC"/>
    <w:rsid w:val="005E5202"/>
    <w:rsid w:val="005E796F"/>
    <w:rsid w:val="005F30C2"/>
    <w:rsid w:val="0060145D"/>
    <w:rsid w:val="0060166D"/>
    <w:rsid w:val="00601B61"/>
    <w:rsid w:val="00603398"/>
    <w:rsid w:val="006055BE"/>
    <w:rsid w:val="00606F52"/>
    <w:rsid w:val="00607267"/>
    <w:rsid w:val="00617D11"/>
    <w:rsid w:val="00621466"/>
    <w:rsid w:val="00621A18"/>
    <w:rsid w:val="0062393A"/>
    <w:rsid w:val="00627A69"/>
    <w:rsid w:val="00635E77"/>
    <w:rsid w:val="00636255"/>
    <w:rsid w:val="00641FEC"/>
    <w:rsid w:val="00646CB6"/>
    <w:rsid w:val="00647B53"/>
    <w:rsid w:val="00651FF8"/>
    <w:rsid w:val="00664796"/>
    <w:rsid w:val="00667A87"/>
    <w:rsid w:val="00667B61"/>
    <w:rsid w:val="00670C06"/>
    <w:rsid w:val="00671450"/>
    <w:rsid w:val="00671C19"/>
    <w:rsid w:val="00672C30"/>
    <w:rsid w:val="0067416A"/>
    <w:rsid w:val="00677F1C"/>
    <w:rsid w:val="00681C51"/>
    <w:rsid w:val="00685CAC"/>
    <w:rsid w:val="00690AE3"/>
    <w:rsid w:val="00691812"/>
    <w:rsid w:val="006A1217"/>
    <w:rsid w:val="006A1EE7"/>
    <w:rsid w:val="006A3DBA"/>
    <w:rsid w:val="006A55C7"/>
    <w:rsid w:val="006B03A8"/>
    <w:rsid w:val="006B1DA0"/>
    <w:rsid w:val="006B557F"/>
    <w:rsid w:val="006B7757"/>
    <w:rsid w:val="006C0739"/>
    <w:rsid w:val="006C1405"/>
    <w:rsid w:val="006C41D2"/>
    <w:rsid w:val="006C584D"/>
    <w:rsid w:val="006D1E5C"/>
    <w:rsid w:val="006D62A0"/>
    <w:rsid w:val="006D700B"/>
    <w:rsid w:val="006E3976"/>
    <w:rsid w:val="006E4377"/>
    <w:rsid w:val="006E6F89"/>
    <w:rsid w:val="006F11F7"/>
    <w:rsid w:val="006F6B91"/>
    <w:rsid w:val="00703B8F"/>
    <w:rsid w:val="00706B49"/>
    <w:rsid w:val="007119EB"/>
    <w:rsid w:val="0071250B"/>
    <w:rsid w:val="0071519A"/>
    <w:rsid w:val="0071535D"/>
    <w:rsid w:val="00716E5B"/>
    <w:rsid w:val="00720727"/>
    <w:rsid w:val="00726FE8"/>
    <w:rsid w:val="00727BB3"/>
    <w:rsid w:val="00735F86"/>
    <w:rsid w:val="007401DE"/>
    <w:rsid w:val="00742F7D"/>
    <w:rsid w:val="00747BEF"/>
    <w:rsid w:val="00750EA0"/>
    <w:rsid w:val="00760E91"/>
    <w:rsid w:val="007665EB"/>
    <w:rsid w:val="00771ADC"/>
    <w:rsid w:val="007812BB"/>
    <w:rsid w:val="00783870"/>
    <w:rsid w:val="00783961"/>
    <w:rsid w:val="00786531"/>
    <w:rsid w:val="007A4339"/>
    <w:rsid w:val="007B0060"/>
    <w:rsid w:val="007B6353"/>
    <w:rsid w:val="007B7AD2"/>
    <w:rsid w:val="007C1234"/>
    <w:rsid w:val="007C5FBE"/>
    <w:rsid w:val="007C6175"/>
    <w:rsid w:val="007D0AD7"/>
    <w:rsid w:val="007E0B16"/>
    <w:rsid w:val="007F14CF"/>
    <w:rsid w:val="00800621"/>
    <w:rsid w:val="00806084"/>
    <w:rsid w:val="00814A0B"/>
    <w:rsid w:val="008219F9"/>
    <w:rsid w:val="00823808"/>
    <w:rsid w:val="008352A3"/>
    <w:rsid w:val="00836C36"/>
    <w:rsid w:val="008414C4"/>
    <w:rsid w:val="00842DF5"/>
    <w:rsid w:val="008462BF"/>
    <w:rsid w:val="00851406"/>
    <w:rsid w:val="00854B88"/>
    <w:rsid w:val="00867D8E"/>
    <w:rsid w:val="0087080B"/>
    <w:rsid w:val="00883955"/>
    <w:rsid w:val="008856C6"/>
    <w:rsid w:val="008865BF"/>
    <w:rsid w:val="0088699E"/>
    <w:rsid w:val="00887CE4"/>
    <w:rsid w:val="00890279"/>
    <w:rsid w:val="00892277"/>
    <w:rsid w:val="008A11E8"/>
    <w:rsid w:val="008A32C2"/>
    <w:rsid w:val="008A3F9D"/>
    <w:rsid w:val="008A7474"/>
    <w:rsid w:val="008B3EC0"/>
    <w:rsid w:val="008D2D61"/>
    <w:rsid w:val="008E1277"/>
    <w:rsid w:val="00900068"/>
    <w:rsid w:val="00900A91"/>
    <w:rsid w:val="00902ADF"/>
    <w:rsid w:val="00905909"/>
    <w:rsid w:val="0090625B"/>
    <w:rsid w:val="00917157"/>
    <w:rsid w:val="00926A42"/>
    <w:rsid w:val="009322C6"/>
    <w:rsid w:val="00942130"/>
    <w:rsid w:val="00943357"/>
    <w:rsid w:val="0095144D"/>
    <w:rsid w:val="00952461"/>
    <w:rsid w:val="009558E4"/>
    <w:rsid w:val="0096798E"/>
    <w:rsid w:val="0098255A"/>
    <w:rsid w:val="0098356E"/>
    <w:rsid w:val="00995083"/>
    <w:rsid w:val="00995485"/>
    <w:rsid w:val="009955D8"/>
    <w:rsid w:val="00996042"/>
    <w:rsid w:val="009B1C46"/>
    <w:rsid w:val="009B4943"/>
    <w:rsid w:val="009B55CE"/>
    <w:rsid w:val="009B5725"/>
    <w:rsid w:val="009C311F"/>
    <w:rsid w:val="009C4A21"/>
    <w:rsid w:val="009C580B"/>
    <w:rsid w:val="009C5DA3"/>
    <w:rsid w:val="009D0D0C"/>
    <w:rsid w:val="009D4961"/>
    <w:rsid w:val="009D4D07"/>
    <w:rsid w:val="009D6FBC"/>
    <w:rsid w:val="009D7036"/>
    <w:rsid w:val="009E49B0"/>
    <w:rsid w:val="009F3C7E"/>
    <w:rsid w:val="009F4C11"/>
    <w:rsid w:val="009F693F"/>
    <w:rsid w:val="00A00C60"/>
    <w:rsid w:val="00A2668A"/>
    <w:rsid w:val="00A30D6E"/>
    <w:rsid w:val="00A34E80"/>
    <w:rsid w:val="00A36521"/>
    <w:rsid w:val="00A469A2"/>
    <w:rsid w:val="00A54C31"/>
    <w:rsid w:val="00A556E0"/>
    <w:rsid w:val="00A5643F"/>
    <w:rsid w:val="00A64008"/>
    <w:rsid w:val="00A64259"/>
    <w:rsid w:val="00A65745"/>
    <w:rsid w:val="00A70AA6"/>
    <w:rsid w:val="00A80042"/>
    <w:rsid w:val="00A86F1A"/>
    <w:rsid w:val="00A90D7E"/>
    <w:rsid w:val="00A958C1"/>
    <w:rsid w:val="00AA2809"/>
    <w:rsid w:val="00AA54E4"/>
    <w:rsid w:val="00AB38E3"/>
    <w:rsid w:val="00AB5B8E"/>
    <w:rsid w:val="00AB6E35"/>
    <w:rsid w:val="00AB6FA6"/>
    <w:rsid w:val="00AC083B"/>
    <w:rsid w:val="00AD05E4"/>
    <w:rsid w:val="00AD0ADA"/>
    <w:rsid w:val="00AD4F9A"/>
    <w:rsid w:val="00AD72F7"/>
    <w:rsid w:val="00AE0E54"/>
    <w:rsid w:val="00AE170B"/>
    <w:rsid w:val="00AE2ED6"/>
    <w:rsid w:val="00AF7231"/>
    <w:rsid w:val="00AF7FE3"/>
    <w:rsid w:val="00B037ED"/>
    <w:rsid w:val="00B12981"/>
    <w:rsid w:val="00B2317D"/>
    <w:rsid w:val="00B308F4"/>
    <w:rsid w:val="00B30AD8"/>
    <w:rsid w:val="00B31365"/>
    <w:rsid w:val="00B31A03"/>
    <w:rsid w:val="00B5367A"/>
    <w:rsid w:val="00B54FA5"/>
    <w:rsid w:val="00B5564B"/>
    <w:rsid w:val="00B66198"/>
    <w:rsid w:val="00B7316A"/>
    <w:rsid w:val="00B81780"/>
    <w:rsid w:val="00B844BB"/>
    <w:rsid w:val="00B93184"/>
    <w:rsid w:val="00BB0039"/>
    <w:rsid w:val="00BB0DB9"/>
    <w:rsid w:val="00BB3C22"/>
    <w:rsid w:val="00BB5C52"/>
    <w:rsid w:val="00BC20DD"/>
    <w:rsid w:val="00BC7291"/>
    <w:rsid w:val="00BD2D62"/>
    <w:rsid w:val="00BD52F6"/>
    <w:rsid w:val="00BD52FA"/>
    <w:rsid w:val="00BE072D"/>
    <w:rsid w:val="00C01651"/>
    <w:rsid w:val="00C04067"/>
    <w:rsid w:val="00C05DAA"/>
    <w:rsid w:val="00C074F0"/>
    <w:rsid w:val="00C17E6F"/>
    <w:rsid w:val="00C2069E"/>
    <w:rsid w:val="00C237AA"/>
    <w:rsid w:val="00C24848"/>
    <w:rsid w:val="00C25193"/>
    <w:rsid w:val="00C265F5"/>
    <w:rsid w:val="00C278D3"/>
    <w:rsid w:val="00C30C1A"/>
    <w:rsid w:val="00C445CB"/>
    <w:rsid w:val="00C54CB9"/>
    <w:rsid w:val="00C62E91"/>
    <w:rsid w:val="00C6487B"/>
    <w:rsid w:val="00C72DAD"/>
    <w:rsid w:val="00C81655"/>
    <w:rsid w:val="00C83DFA"/>
    <w:rsid w:val="00C85D18"/>
    <w:rsid w:val="00C909BA"/>
    <w:rsid w:val="00C91E54"/>
    <w:rsid w:val="00CA082E"/>
    <w:rsid w:val="00CA1516"/>
    <w:rsid w:val="00CA392F"/>
    <w:rsid w:val="00CB019D"/>
    <w:rsid w:val="00CB5CBE"/>
    <w:rsid w:val="00CB77F3"/>
    <w:rsid w:val="00CC0D45"/>
    <w:rsid w:val="00CC2875"/>
    <w:rsid w:val="00CC3C76"/>
    <w:rsid w:val="00CC76AA"/>
    <w:rsid w:val="00CE32A9"/>
    <w:rsid w:val="00CE4F31"/>
    <w:rsid w:val="00CF75F8"/>
    <w:rsid w:val="00D03E37"/>
    <w:rsid w:val="00D04754"/>
    <w:rsid w:val="00D04B25"/>
    <w:rsid w:val="00D22AB3"/>
    <w:rsid w:val="00D305A9"/>
    <w:rsid w:val="00D328AC"/>
    <w:rsid w:val="00D3563A"/>
    <w:rsid w:val="00D35A5A"/>
    <w:rsid w:val="00D37973"/>
    <w:rsid w:val="00D41EAA"/>
    <w:rsid w:val="00D4238A"/>
    <w:rsid w:val="00D43DC3"/>
    <w:rsid w:val="00D44281"/>
    <w:rsid w:val="00D46033"/>
    <w:rsid w:val="00D47101"/>
    <w:rsid w:val="00D51507"/>
    <w:rsid w:val="00D54141"/>
    <w:rsid w:val="00D567E4"/>
    <w:rsid w:val="00D57CAD"/>
    <w:rsid w:val="00D624FF"/>
    <w:rsid w:val="00D62CAE"/>
    <w:rsid w:val="00D721B3"/>
    <w:rsid w:val="00D74B5E"/>
    <w:rsid w:val="00D74FF3"/>
    <w:rsid w:val="00D80C00"/>
    <w:rsid w:val="00D862DC"/>
    <w:rsid w:val="00D910CA"/>
    <w:rsid w:val="00D922BE"/>
    <w:rsid w:val="00D94106"/>
    <w:rsid w:val="00D95844"/>
    <w:rsid w:val="00DA1391"/>
    <w:rsid w:val="00DA2530"/>
    <w:rsid w:val="00DA25F7"/>
    <w:rsid w:val="00DA4F55"/>
    <w:rsid w:val="00DA7DE8"/>
    <w:rsid w:val="00DB0577"/>
    <w:rsid w:val="00DB0E53"/>
    <w:rsid w:val="00DB399C"/>
    <w:rsid w:val="00DC2B5E"/>
    <w:rsid w:val="00DD0AD4"/>
    <w:rsid w:val="00DD1582"/>
    <w:rsid w:val="00DD4793"/>
    <w:rsid w:val="00DD4F09"/>
    <w:rsid w:val="00DE3459"/>
    <w:rsid w:val="00DE49DE"/>
    <w:rsid w:val="00DF02C5"/>
    <w:rsid w:val="00DF6941"/>
    <w:rsid w:val="00E011E3"/>
    <w:rsid w:val="00E11500"/>
    <w:rsid w:val="00E17230"/>
    <w:rsid w:val="00E26DDF"/>
    <w:rsid w:val="00E305F8"/>
    <w:rsid w:val="00E345D2"/>
    <w:rsid w:val="00E400DE"/>
    <w:rsid w:val="00E455BE"/>
    <w:rsid w:val="00E53B11"/>
    <w:rsid w:val="00E55757"/>
    <w:rsid w:val="00E66A7C"/>
    <w:rsid w:val="00E67F24"/>
    <w:rsid w:val="00E72DB0"/>
    <w:rsid w:val="00E7582E"/>
    <w:rsid w:val="00E77A7D"/>
    <w:rsid w:val="00E865C0"/>
    <w:rsid w:val="00E86ECA"/>
    <w:rsid w:val="00E908DA"/>
    <w:rsid w:val="00E91E8B"/>
    <w:rsid w:val="00E94842"/>
    <w:rsid w:val="00EA0372"/>
    <w:rsid w:val="00EA2AC9"/>
    <w:rsid w:val="00EA2DEA"/>
    <w:rsid w:val="00EA3C58"/>
    <w:rsid w:val="00EA52BB"/>
    <w:rsid w:val="00EB5674"/>
    <w:rsid w:val="00EB5A7D"/>
    <w:rsid w:val="00EB63F2"/>
    <w:rsid w:val="00EC02F4"/>
    <w:rsid w:val="00ED61F5"/>
    <w:rsid w:val="00EE3B89"/>
    <w:rsid w:val="00EE751F"/>
    <w:rsid w:val="00EF5430"/>
    <w:rsid w:val="00EF6032"/>
    <w:rsid w:val="00EF7901"/>
    <w:rsid w:val="00F037BC"/>
    <w:rsid w:val="00F0561A"/>
    <w:rsid w:val="00F0606E"/>
    <w:rsid w:val="00F11036"/>
    <w:rsid w:val="00F14D44"/>
    <w:rsid w:val="00F20AB2"/>
    <w:rsid w:val="00F20C86"/>
    <w:rsid w:val="00F24126"/>
    <w:rsid w:val="00F24488"/>
    <w:rsid w:val="00F25EB3"/>
    <w:rsid w:val="00F307A1"/>
    <w:rsid w:val="00F368E1"/>
    <w:rsid w:val="00F42238"/>
    <w:rsid w:val="00F440BA"/>
    <w:rsid w:val="00F531E6"/>
    <w:rsid w:val="00F55CA3"/>
    <w:rsid w:val="00F55E06"/>
    <w:rsid w:val="00F5617E"/>
    <w:rsid w:val="00F56EFD"/>
    <w:rsid w:val="00F5761C"/>
    <w:rsid w:val="00F64767"/>
    <w:rsid w:val="00F7046E"/>
    <w:rsid w:val="00F708D1"/>
    <w:rsid w:val="00F769F0"/>
    <w:rsid w:val="00F8327A"/>
    <w:rsid w:val="00F838F2"/>
    <w:rsid w:val="00F83E42"/>
    <w:rsid w:val="00F91317"/>
    <w:rsid w:val="00F933B4"/>
    <w:rsid w:val="00F97CA7"/>
    <w:rsid w:val="00FA017C"/>
    <w:rsid w:val="00FA3ABC"/>
    <w:rsid w:val="00FB214F"/>
    <w:rsid w:val="00FB3471"/>
    <w:rsid w:val="00FC1646"/>
    <w:rsid w:val="00FC1A59"/>
    <w:rsid w:val="00FC3DD4"/>
    <w:rsid w:val="00FC4BE9"/>
    <w:rsid w:val="00FC4E56"/>
    <w:rsid w:val="00FD29A4"/>
    <w:rsid w:val="00FE4355"/>
    <w:rsid w:val="00FF2B5C"/>
    <w:rsid w:val="00FF4547"/>
    <w:rsid w:val="00FF7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7BAF4BC"/>
  <w15:docId w15:val="{CBF9120A-E56F-48FE-BB97-2D05611F7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0B16"/>
  </w:style>
  <w:style w:type="paragraph" w:styleId="Heading1">
    <w:name w:val="heading 1"/>
    <w:basedOn w:val="Normal"/>
    <w:link w:val="Heading1Char"/>
    <w:uiPriority w:val="1"/>
    <w:qFormat/>
    <w:rsid w:val="0090625B"/>
    <w:pPr>
      <w:widowControl w:val="0"/>
      <w:spacing w:after="0" w:line="240" w:lineRule="auto"/>
      <w:ind w:left="824" w:hanging="721"/>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qFormat/>
    <w:rsid w:val="001326C2"/>
    <w:pPr>
      <w:keepNext/>
      <w:tabs>
        <w:tab w:val="left" w:pos="-720"/>
      </w:tabs>
      <w:suppressAutoHyphens/>
      <w:spacing w:after="0" w:line="240" w:lineRule="auto"/>
      <w:ind w:left="1440" w:hanging="720"/>
      <w:outlineLvl w:val="1"/>
    </w:pPr>
    <w:rPr>
      <w:rFonts w:ascii="Times New Roman" w:eastAsia="Times New Roman" w:hAnsi="Times New Roman" w:cs="Times New Roman"/>
      <w:b/>
      <w:spacing w:val="-3"/>
      <w:sz w:val="26"/>
      <w:szCs w:val="20"/>
      <w:u w:val="single"/>
    </w:rPr>
  </w:style>
  <w:style w:type="paragraph" w:styleId="Heading3">
    <w:name w:val="heading 3"/>
    <w:basedOn w:val="Normal"/>
    <w:next w:val="Normal"/>
    <w:link w:val="Heading3Char"/>
    <w:uiPriority w:val="9"/>
    <w:qFormat/>
    <w:rsid w:val="001326C2"/>
    <w:pPr>
      <w:keepNext/>
      <w:pBdr>
        <w:top w:val="single" w:sz="12" w:space="1" w:color="auto" w:shadow="1"/>
        <w:left w:val="single" w:sz="12" w:space="1" w:color="auto" w:shadow="1"/>
        <w:bottom w:val="single" w:sz="12" w:space="1" w:color="auto" w:shadow="1"/>
        <w:right w:val="single" w:sz="12" w:space="1" w:color="auto" w:shadow="1"/>
      </w:pBdr>
      <w:spacing w:after="0" w:line="240" w:lineRule="auto"/>
      <w:jc w:val="center"/>
      <w:outlineLvl w:val="2"/>
    </w:pPr>
    <w:rPr>
      <w:rFonts w:ascii="Times New Roman" w:eastAsia="Times New Roman" w:hAnsi="Times New Roman" w:cs="Times New Roman"/>
      <w:b/>
      <w:sz w:val="24"/>
      <w:szCs w:val="20"/>
    </w:rPr>
  </w:style>
  <w:style w:type="paragraph" w:styleId="Heading4">
    <w:name w:val="heading 4"/>
    <w:basedOn w:val="Normal"/>
    <w:next w:val="Normal"/>
    <w:link w:val="Heading4Char"/>
    <w:qFormat/>
    <w:rsid w:val="001326C2"/>
    <w:pPr>
      <w:keepNext/>
      <w:spacing w:after="0" w:line="240" w:lineRule="auto"/>
      <w:outlineLvl w:val="3"/>
    </w:pPr>
    <w:rPr>
      <w:rFonts w:ascii="Times New Roman" w:eastAsia="Times New Roman" w:hAnsi="Times New Roman" w:cs="Times New Roman"/>
      <w:b/>
      <w:sz w:val="24"/>
      <w:szCs w:val="20"/>
    </w:rPr>
  </w:style>
  <w:style w:type="paragraph" w:styleId="Heading5">
    <w:name w:val="heading 5"/>
    <w:basedOn w:val="Normal"/>
    <w:next w:val="Normal"/>
    <w:link w:val="Heading5Char"/>
    <w:qFormat/>
    <w:rsid w:val="001326C2"/>
    <w:pPr>
      <w:keepNext/>
      <w:spacing w:after="0" w:line="240" w:lineRule="auto"/>
      <w:outlineLvl w:val="4"/>
    </w:pPr>
    <w:rPr>
      <w:rFonts w:ascii="Times New Roman" w:eastAsia="Times New Roman" w:hAnsi="Times New Roman" w:cs="Times New Roman"/>
      <w:b/>
      <w:sz w:val="26"/>
      <w:szCs w:val="20"/>
      <w:u w:val="single"/>
    </w:rPr>
  </w:style>
  <w:style w:type="paragraph" w:styleId="Heading6">
    <w:name w:val="heading 6"/>
    <w:basedOn w:val="Normal"/>
    <w:next w:val="Normal"/>
    <w:link w:val="Heading6Char"/>
    <w:qFormat/>
    <w:rsid w:val="001326C2"/>
    <w:pPr>
      <w:keepNext/>
      <w:pBdr>
        <w:left w:val="single" w:sz="4" w:space="0" w:color="auto"/>
      </w:pBdr>
      <w:spacing w:after="0" w:line="240" w:lineRule="auto"/>
      <w:outlineLvl w:val="5"/>
    </w:pPr>
    <w:rPr>
      <w:rFonts w:ascii="Times New Roman" w:eastAsia="Times New Roman" w:hAnsi="Times New Roman" w:cs="Times New Roman"/>
      <w:b/>
      <w:sz w:val="20"/>
      <w:szCs w:val="20"/>
    </w:rPr>
  </w:style>
  <w:style w:type="paragraph" w:styleId="Heading7">
    <w:name w:val="heading 7"/>
    <w:basedOn w:val="Normal"/>
    <w:next w:val="Normal"/>
    <w:link w:val="Heading7Char"/>
    <w:qFormat/>
    <w:rsid w:val="001326C2"/>
    <w:pPr>
      <w:keepNext/>
      <w:tabs>
        <w:tab w:val="center" w:pos="5220"/>
      </w:tabs>
      <w:spacing w:after="0" w:line="240" w:lineRule="auto"/>
      <w:jc w:val="center"/>
      <w:outlineLvl w:val="6"/>
    </w:pPr>
    <w:rPr>
      <w:rFonts w:ascii="Times New Roman" w:eastAsia="Times New Roman" w:hAnsi="Times New Roman" w:cs="Times New Roman"/>
      <w:b/>
      <w:spacing w:val="-3"/>
      <w:sz w:val="26"/>
      <w:szCs w:val="20"/>
    </w:rPr>
  </w:style>
  <w:style w:type="paragraph" w:styleId="Heading8">
    <w:name w:val="heading 8"/>
    <w:basedOn w:val="Normal"/>
    <w:next w:val="Normal"/>
    <w:link w:val="Heading8Char"/>
    <w:qFormat/>
    <w:rsid w:val="001326C2"/>
    <w:pPr>
      <w:keepNext/>
      <w:tabs>
        <w:tab w:val="left" w:pos="-720"/>
      </w:tabs>
      <w:spacing w:after="0" w:line="240" w:lineRule="auto"/>
      <w:jc w:val="center"/>
      <w:outlineLvl w:val="7"/>
    </w:pPr>
    <w:rPr>
      <w:rFonts w:ascii="Times New Roman" w:eastAsia="Times New Roman" w:hAnsi="Times New Roman" w:cs="Times New Roman"/>
      <w:b/>
      <w:spacing w:val="-3"/>
      <w:sz w:val="28"/>
      <w:szCs w:val="20"/>
    </w:rPr>
  </w:style>
  <w:style w:type="paragraph" w:styleId="Heading9">
    <w:name w:val="heading 9"/>
    <w:basedOn w:val="Normal"/>
    <w:next w:val="Normal"/>
    <w:link w:val="Heading9Char"/>
    <w:qFormat/>
    <w:rsid w:val="001326C2"/>
    <w:pPr>
      <w:keepNext/>
      <w:tabs>
        <w:tab w:val="left" w:leader="dot" w:pos="-1440"/>
        <w:tab w:val="left" w:pos="-720"/>
        <w:tab w:val="left" w:pos="0"/>
        <w:tab w:val="left" w:pos="720"/>
        <w:tab w:val="left" w:pos="1440"/>
        <w:tab w:val="right" w:leader="dot" w:pos="9360"/>
      </w:tabs>
      <w:spacing w:after="0" w:line="240" w:lineRule="auto"/>
      <w:ind w:left="720"/>
      <w:outlineLvl w:val="8"/>
    </w:pPr>
    <w:rPr>
      <w:rFonts w:ascii="Times New Roman" w:eastAsia="Times New Roman" w:hAnsi="Times New Roman" w:cs="Times New Roman"/>
      <w:b/>
      <w:color w:val="0000FF"/>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7C1B"/>
    <w:pPr>
      <w:ind w:left="720"/>
      <w:contextualSpacing/>
    </w:pPr>
  </w:style>
  <w:style w:type="character" w:styleId="Hyperlink">
    <w:name w:val="Hyperlink"/>
    <w:basedOn w:val="DefaultParagraphFont"/>
    <w:unhideWhenUsed/>
    <w:rsid w:val="00BC7291"/>
    <w:rPr>
      <w:color w:val="0000FF" w:themeColor="hyperlink"/>
      <w:u w:val="single"/>
    </w:rPr>
  </w:style>
  <w:style w:type="paragraph" w:styleId="BalloonText">
    <w:name w:val="Balloon Text"/>
    <w:basedOn w:val="Normal"/>
    <w:link w:val="BalloonTextChar"/>
    <w:uiPriority w:val="99"/>
    <w:unhideWhenUsed/>
    <w:rsid w:val="004F1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F14B2"/>
    <w:rPr>
      <w:rFonts w:ascii="Tahoma" w:hAnsi="Tahoma" w:cs="Tahoma"/>
      <w:sz w:val="16"/>
      <w:szCs w:val="16"/>
    </w:rPr>
  </w:style>
  <w:style w:type="paragraph" w:styleId="Header">
    <w:name w:val="header"/>
    <w:basedOn w:val="Normal"/>
    <w:link w:val="HeaderChar"/>
    <w:unhideWhenUsed/>
    <w:rsid w:val="003456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677"/>
  </w:style>
  <w:style w:type="paragraph" w:styleId="Footer">
    <w:name w:val="footer"/>
    <w:basedOn w:val="Normal"/>
    <w:link w:val="FooterChar"/>
    <w:uiPriority w:val="99"/>
    <w:unhideWhenUsed/>
    <w:rsid w:val="003456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677"/>
  </w:style>
  <w:style w:type="paragraph" w:styleId="BodyText">
    <w:name w:val="Body Text"/>
    <w:basedOn w:val="Normal"/>
    <w:link w:val="BodyTextChar"/>
    <w:uiPriority w:val="1"/>
    <w:qFormat/>
    <w:rsid w:val="001C769C"/>
    <w:pPr>
      <w:spacing w:after="0" w:line="240" w:lineRule="auto"/>
    </w:pPr>
    <w:rPr>
      <w:rFonts w:ascii="Times New Roman" w:eastAsia="Times New Roman" w:hAnsi="Times New Roman" w:cs="Times New Roman"/>
      <w:sz w:val="26"/>
      <w:szCs w:val="20"/>
    </w:rPr>
  </w:style>
  <w:style w:type="character" w:customStyle="1" w:styleId="BodyTextChar">
    <w:name w:val="Body Text Char"/>
    <w:basedOn w:val="DefaultParagraphFont"/>
    <w:link w:val="BodyText"/>
    <w:uiPriority w:val="1"/>
    <w:rsid w:val="001C769C"/>
    <w:rPr>
      <w:rFonts w:ascii="Times New Roman" w:eastAsia="Times New Roman" w:hAnsi="Times New Roman" w:cs="Times New Roman"/>
      <w:sz w:val="26"/>
      <w:szCs w:val="20"/>
    </w:rPr>
  </w:style>
  <w:style w:type="paragraph" w:styleId="Title">
    <w:name w:val="Title"/>
    <w:basedOn w:val="Normal"/>
    <w:link w:val="TitleChar"/>
    <w:uiPriority w:val="99"/>
    <w:qFormat/>
    <w:rsid w:val="001C769C"/>
    <w:pPr>
      <w:spacing w:after="0" w:line="240" w:lineRule="auto"/>
      <w:jc w:val="center"/>
    </w:pPr>
    <w:rPr>
      <w:rFonts w:ascii="Arial" w:eastAsia="Times New Roman" w:hAnsi="Arial" w:cs="Times New Roman"/>
      <w:b/>
      <w:sz w:val="24"/>
      <w:szCs w:val="20"/>
    </w:rPr>
  </w:style>
  <w:style w:type="character" w:customStyle="1" w:styleId="TitleChar">
    <w:name w:val="Title Char"/>
    <w:basedOn w:val="DefaultParagraphFont"/>
    <w:link w:val="Title"/>
    <w:uiPriority w:val="99"/>
    <w:rsid w:val="001C769C"/>
    <w:rPr>
      <w:rFonts w:ascii="Arial" w:eastAsia="Times New Roman" w:hAnsi="Arial" w:cs="Times New Roman"/>
      <w:b/>
      <w:sz w:val="24"/>
      <w:szCs w:val="20"/>
    </w:rPr>
  </w:style>
  <w:style w:type="paragraph" w:styleId="BodyText3">
    <w:name w:val="Body Text 3"/>
    <w:basedOn w:val="Normal"/>
    <w:link w:val="BodyText3Char"/>
    <w:rsid w:val="001C769C"/>
    <w:pPr>
      <w:spacing w:after="120" w:line="240" w:lineRule="auto"/>
    </w:pPr>
    <w:rPr>
      <w:rFonts w:ascii="Courier New" w:eastAsia="Times New Roman" w:hAnsi="Courier New" w:cs="Times New Roman"/>
      <w:sz w:val="16"/>
      <w:szCs w:val="16"/>
    </w:rPr>
  </w:style>
  <w:style w:type="character" w:customStyle="1" w:styleId="BodyText3Char">
    <w:name w:val="Body Text 3 Char"/>
    <w:basedOn w:val="DefaultParagraphFont"/>
    <w:link w:val="BodyText3"/>
    <w:rsid w:val="001C769C"/>
    <w:rPr>
      <w:rFonts w:ascii="Courier New" w:eastAsia="Times New Roman" w:hAnsi="Courier New" w:cs="Times New Roman"/>
      <w:sz w:val="16"/>
      <w:szCs w:val="16"/>
    </w:rPr>
  </w:style>
  <w:style w:type="paragraph" w:customStyle="1" w:styleId="ColorfulList-Accent11">
    <w:name w:val="Colorful List - Accent 11"/>
    <w:basedOn w:val="Normal"/>
    <w:uiPriority w:val="34"/>
    <w:qFormat/>
    <w:rsid w:val="001C769C"/>
    <w:pPr>
      <w:spacing w:after="0" w:line="240" w:lineRule="auto"/>
      <w:ind w:left="720"/>
    </w:pPr>
    <w:rPr>
      <w:rFonts w:ascii="Times New Roman" w:eastAsia="Times New Roman" w:hAnsi="Times New Roman" w:cs="Times New Roman"/>
      <w:sz w:val="26"/>
      <w:szCs w:val="20"/>
    </w:rPr>
  </w:style>
  <w:style w:type="paragraph" w:customStyle="1" w:styleId="NoSpacing1">
    <w:name w:val="No Spacing1"/>
    <w:uiPriority w:val="1"/>
    <w:qFormat/>
    <w:rsid w:val="001C769C"/>
    <w:pPr>
      <w:spacing w:after="0" w:line="240" w:lineRule="auto"/>
    </w:pPr>
    <w:rPr>
      <w:rFonts w:ascii="Courier New" w:eastAsia="Times New Roman" w:hAnsi="Courier New" w:cs="Times New Roman"/>
      <w:sz w:val="24"/>
      <w:szCs w:val="20"/>
    </w:rPr>
  </w:style>
  <w:style w:type="paragraph" w:customStyle="1" w:styleId="Default">
    <w:name w:val="Default"/>
    <w:rsid w:val="001C769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HeadingLarge">
    <w:name w:val="Heading Large"/>
    <w:basedOn w:val="Normal"/>
    <w:next w:val="BodyText"/>
    <w:rsid w:val="001C769C"/>
    <w:pPr>
      <w:keepNext/>
      <w:spacing w:before="200" w:after="0" w:line="360" w:lineRule="atLeast"/>
    </w:pPr>
    <w:rPr>
      <w:rFonts w:ascii="Gill Sans MT" w:hAnsi="Gill Sans MT"/>
      <w:color w:val="8064A2" w:themeColor="accent4"/>
      <w:sz w:val="32"/>
    </w:rPr>
  </w:style>
  <w:style w:type="character" w:customStyle="1" w:styleId="CharAttribute12">
    <w:name w:val="CharAttribute12"/>
    <w:rsid w:val="001C769C"/>
    <w:rPr>
      <w:rFonts w:ascii="Calibri" w:eastAsia="Calibri"/>
      <w:sz w:val="22"/>
    </w:rPr>
  </w:style>
  <w:style w:type="paragraph" w:customStyle="1" w:styleId="DocTitle">
    <w:name w:val="Doc Title"/>
    <w:next w:val="Normal"/>
    <w:unhideWhenUsed/>
    <w:qFormat/>
    <w:rsid w:val="001C769C"/>
    <w:pPr>
      <w:pBdr>
        <w:bottom w:val="single" w:sz="4" w:space="1" w:color="auto"/>
      </w:pBdr>
      <w:suppressAutoHyphens/>
      <w:spacing w:before="100" w:after="0" w:line="240" w:lineRule="auto"/>
    </w:pPr>
    <w:rPr>
      <w:rFonts w:ascii="Gill Sans MT" w:eastAsia="Calibri" w:hAnsi="Gill Sans MT" w:cs="Times New Roman"/>
      <w:color w:val="4E81BE"/>
      <w:sz w:val="52"/>
      <w:szCs w:val="40"/>
    </w:rPr>
  </w:style>
  <w:style w:type="paragraph" w:styleId="FootnoteText">
    <w:name w:val="footnote text"/>
    <w:basedOn w:val="Normal"/>
    <w:link w:val="FootnoteTextChar"/>
    <w:uiPriority w:val="99"/>
    <w:unhideWhenUsed/>
    <w:rsid w:val="00D51507"/>
    <w:pPr>
      <w:spacing w:after="0" w:line="240" w:lineRule="auto"/>
    </w:pPr>
    <w:rPr>
      <w:sz w:val="20"/>
      <w:szCs w:val="20"/>
    </w:rPr>
  </w:style>
  <w:style w:type="character" w:customStyle="1" w:styleId="FootnoteTextChar">
    <w:name w:val="Footnote Text Char"/>
    <w:basedOn w:val="DefaultParagraphFont"/>
    <w:link w:val="FootnoteText"/>
    <w:uiPriority w:val="99"/>
    <w:rsid w:val="00D51507"/>
    <w:rPr>
      <w:sz w:val="20"/>
      <w:szCs w:val="20"/>
    </w:rPr>
  </w:style>
  <w:style w:type="character" w:styleId="FootnoteReference">
    <w:name w:val="footnote reference"/>
    <w:basedOn w:val="DefaultParagraphFont"/>
    <w:uiPriority w:val="99"/>
    <w:rsid w:val="00D51507"/>
    <w:rPr>
      <w:rFonts w:cs="Times New Roman"/>
      <w:vertAlign w:val="superscript"/>
    </w:rPr>
  </w:style>
  <w:style w:type="character" w:customStyle="1" w:styleId="Heading1Char">
    <w:name w:val="Heading 1 Char"/>
    <w:basedOn w:val="DefaultParagraphFont"/>
    <w:link w:val="Heading1"/>
    <w:uiPriority w:val="1"/>
    <w:rsid w:val="0090625B"/>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90625B"/>
  </w:style>
  <w:style w:type="paragraph" w:customStyle="1" w:styleId="Level1">
    <w:name w:val="Level 1"/>
    <w:basedOn w:val="Normal"/>
    <w:rsid w:val="0090625B"/>
    <w:pPr>
      <w:widowControl w:val="0"/>
      <w:autoSpaceDE w:val="0"/>
      <w:autoSpaceDN w:val="0"/>
      <w:adjustRightInd w:val="0"/>
      <w:spacing w:after="0" w:line="240" w:lineRule="auto"/>
      <w:outlineLvl w:val="0"/>
    </w:pPr>
    <w:rPr>
      <w:rFonts w:ascii="Times New Roman" w:eastAsia="Times New Roman" w:hAnsi="Times New Roman" w:cs="Times New Roman"/>
      <w:sz w:val="20"/>
      <w:szCs w:val="24"/>
    </w:rPr>
  </w:style>
  <w:style w:type="paragraph" w:styleId="BodyTextIndent2">
    <w:name w:val="Body Text Indent 2"/>
    <w:basedOn w:val="Normal"/>
    <w:link w:val="BodyTextIndent2Char"/>
    <w:rsid w:val="0090625B"/>
    <w:pPr>
      <w:spacing w:after="0" w:line="240" w:lineRule="auto"/>
      <w:ind w:left="5760"/>
    </w:pPr>
    <w:rPr>
      <w:rFonts w:ascii="Arial" w:eastAsia="Times New Roman" w:hAnsi="Arial" w:cs="Times New Roman"/>
      <w:sz w:val="24"/>
      <w:szCs w:val="20"/>
    </w:rPr>
  </w:style>
  <w:style w:type="character" w:customStyle="1" w:styleId="BodyTextIndent2Char">
    <w:name w:val="Body Text Indent 2 Char"/>
    <w:basedOn w:val="DefaultParagraphFont"/>
    <w:link w:val="BodyTextIndent2"/>
    <w:rsid w:val="0090625B"/>
    <w:rPr>
      <w:rFonts w:ascii="Arial" w:eastAsia="Times New Roman" w:hAnsi="Arial" w:cs="Times New Roman"/>
      <w:sz w:val="24"/>
      <w:szCs w:val="20"/>
    </w:rPr>
  </w:style>
  <w:style w:type="paragraph" w:styleId="BodyTextIndent">
    <w:name w:val="Body Text Indent"/>
    <w:basedOn w:val="Normal"/>
    <w:link w:val="BodyTextIndentChar"/>
    <w:rsid w:val="0090625B"/>
    <w:pPr>
      <w:widowControl w:val="0"/>
      <w:autoSpaceDE w:val="0"/>
      <w:autoSpaceDN w:val="0"/>
      <w:adjustRightInd w:val="0"/>
      <w:spacing w:after="120" w:line="240" w:lineRule="auto"/>
      <w:ind w:left="360"/>
    </w:pPr>
    <w:rPr>
      <w:rFonts w:ascii="Times New Roman" w:eastAsia="Times New Roman" w:hAnsi="Times New Roman" w:cs="Times New Roman"/>
      <w:sz w:val="20"/>
      <w:szCs w:val="24"/>
    </w:rPr>
  </w:style>
  <w:style w:type="character" w:customStyle="1" w:styleId="BodyTextIndentChar">
    <w:name w:val="Body Text Indent Char"/>
    <w:basedOn w:val="DefaultParagraphFont"/>
    <w:link w:val="BodyTextIndent"/>
    <w:rsid w:val="0090625B"/>
    <w:rPr>
      <w:rFonts w:ascii="Times New Roman" w:eastAsia="Times New Roman" w:hAnsi="Times New Roman" w:cs="Times New Roman"/>
      <w:sz w:val="20"/>
      <w:szCs w:val="24"/>
    </w:rPr>
  </w:style>
  <w:style w:type="character" w:styleId="PageNumber">
    <w:name w:val="page number"/>
    <w:basedOn w:val="DefaultParagraphFont"/>
    <w:rsid w:val="0090625B"/>
  </w:style>
  <w:style w:type="paragraph" w:customStyle="1" w:styleId="RFP-QHeader1">
    <w:name w:val="RFP-Q Header 1"/>
    <w:basedOn w:val="Normal"/>
    <w:qFormat/>
    <w:rsid w:val="0090625B"/>
    <w:pPr>
      <w:spacing w:after="0" w:line="240" w:lineRule="auto"/>
      <w:jc w:val="center"/>
    </w:pPr>
    <w:rPr>
      <w:rFonts w:ascii="Times New Roman" w:eastAsia="Times New Roman" w:hAnsi="Times New Roman" w:cs="Times New Roman"/>
      <w:b/>
      <w:caps/>
      <w:sz w:val="40"/>
      <w:szCs w:val="40"/>
    </w:rPr>
  </w:style>
  <w:style w:type="paragraph" w:customStyle="1" w:styleId="RFP-QHeader2">
    <w:name w:val="RFP-Q Header 2"/>
    <w:basedOn w:val="Normal"/>
    <w:qFormat/>
    <w:rsid w:val="0090625B"/>
    <w:pPr>
      <w:spacing w:after="0" w:line="240" w:lineRule="auto"/>
      <w:jc w:val="center"/>
    </w:pPr>
    <w:rPr>
      <w:rFonts w:ascii="Times New Roman" w:eastAsia="Times New Roman" w:hAnsi="Times New Roman" w:cs="Times New Roman"/>
      <w:b/>
      <w:sz w:val="26"/>
      <w:szCs w:val="20"/>
    </w:rPr>
  </w:style>
  <w:style w:type="paragraph" w:customStyle="1" w:styleId="ExhibitHeader">
    <w:name w:val="Exhibit Header"/>
    <w:basedOn w:val="Normal"/>
    <w:autoRedefine/>
    <w:qFormat/>
    <w:rsid w:val="0090625B"/>
    <w:pPr>
      <w:tabs>
        <w:tab w:val="center" w:pos="5220"/>
      </w:tabs>
      <w:spacing w:after="0" w:line="240" w:lineRule="auto"/>
      <w:jc w:val="center"/>
    </w:pPr>
    <w:rPr>
      <w:rFonts w:ascii="Times New Roman" w:eastAsia="Times New Roman" w:hAnsi="Times New Roman" w:cs="Times New Roman"/>
      <w:b/>
      <w:caps/>
      <w:spacing w:val="-3"/>
      <w:sz w:val="32"/>
      <w:szCs w:val="20"/>
    </w:rPr>
  </w:style>
  <w:style w:type="character" w:styleId="FollowedHyperlink">
    <w:name w:val="FollowedHyperlink"/>
    <w:unhideWhenUsed/>
    <w:rsid w:val="0090625B"/>
    <w:rPr>
      <w:color w:val="954F72"/>
      <w:u w:val="single"/>
    </w:rPr>
  </w:style>
  <w:style w:type="character" w:styleId="CommentReference">
    <w:name w:val="annotation reference"/>
    <w:uiPriority w:val="99"/>
    <w:unhideWhenUsed/>
    <w:rsid w:val="0090625B"/>
    <w:rPr>
      <w:sz w:val="16"/>
      <w:szCs w:val="16"/>
    </w:rPr>
  </w:style>
  <w:style w:type="paragraph" w:styleId="CommentText">
    <w:name w:val="annotation text"/>
    <w:basedOn w:val="Normal"/>
    <w:link w:val="CommentTextChar"/>
    <w:uiPriority w:val="99"/>
    <w:unhideWhenUsed/>
    <w:rsid w:val="0090625B"/>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90625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90625B"/>
    <w:rPr>
      <w:b/>
      <w:bCs/>
    </w:rPr>
  </w:style>
  <w:style w:type="character" w:customStyle="1" w:styleId="CommentSubjectChar">
    <w:name w:val="Comment Subject Char"/>
    <w:basedOn w:val="CommentTextChar"/>
    <w:link w:val="CommentSubject"/>
    <w:uiPriority w:val="99"/>
    <w:rsid w:val="0090625B"/>
    <w:rPr>
      <w:rFonts w:ascii="Times New Roman" w:eastAsia="Times New Roman" w:hAnsi="Times New Roman" w:cs="Times New Roman"/>
      <w:b/>
      <w:bCs/>
      <w:sz w:val="20"/>
      <w:szCs w:val="20"/>
    </w:rPr>
  </w:style>
  <w:style w:type="paragraph" w:customStyle="1" w:styleId="TableParagraph">
    <w:name w:val="Table Paragraph"/>
    <w:basedOn w:val="Normal"/>
    <w:uiPriority w:val="1"/>
    <w:qFormat/>
    <w:rsid w:val="0090625B"/>
    <w:pPr>
      <w:widowControl w:val="0"/>
      <w:spacing w:after="0" w:line="240" w:lineRule="auto"/>
    </w:pPr>
    <w:rPr>
      <w:rFonts w:ascii="Calibri" w:eastAsia="Calibri" w:hAnsi="Calibri" w:cs="Times New Roman"/>
    </w:rPr>
  </w:style>
  <w:style w:type="paragraph" w:styleId="Revision">
    <w:name w:val="Revision"/>
    <w:hidden/>
    <w:uiPriority w:val="99"/>
    <w:rsid w:val="0090625B"/>
    <w:pPr>
      <w:spacing w:after="0" w:line="240" w:lineRule="auto"/>
    </w:pPr>
    <w:rPr>
      <w:rFonts w:ascii="Calibri" w:eastAsia="Calibri" w:hAnsi="Calibri" w:cs="Times New Roman"/>
    </w:rPr>
  </w:style>
  <w:style w:type="character" w:customStyle="1" w:styleId="Heading2Char">
    <w:name w:val="Heading 2 Char"/>
    <w:basedOn w:val="DefaultParagraphFont"/>
    <w:link w:val="Heading2"/>
    <w:rsid w:val="001326C2"/>
    <w:rPr>
      <w:rFonts w:ascii="Times New Roman" w:eastAsia="Times New Roman" w:hAnsi="Times New Roman" w:cs="Times New Roman"/>
      <w:b/>
      <w:spacing w:val="-3"/>
      <w:sz w:val="26"/>
      <w:szCs w:val="20"/>
      <w:u w:val="single"/>
    </w:rPr>
  </w:style>
  <w:style w:type="character" w:customStyle="1" w:styleId="Heading3Char">
    <w:name w:val="Heading 3 Char"/>
    <w:basedOn w:val="DefaultParagraphFont"/>
    <w:link w:val="Heading3"/>
    <w:uiPriority w:val="9"/>
    <w:rsid w:val="001326C2"/>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1326C2"/>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1326C2"/>
    <w:rPr>
      <w:rFonts w:ascii="Times New Roman" w:eastAsia="Times New Roman" w:hAnsi="Times New Roman" w:cs="Times New Roman"/>
      <w:b/>
      <w:sz w:val="26"/>
      <w:szCs w:val="20"/>
      <w:u w:val="single"/>
    </w:rPr>
  </w:style>
  <w:style w:type="character" w:customStyle="1" w:styleId="Heading6Char">
    <w:name w:val="Heading 6 Char"/>
    <w:basedOn w:val="DefaultParagraphFont"/>
    <w:link w:val="Heading6"/>
    <w:rsid w:val="001326C2"/>
    <w:rPr>
      <w:rFonts w:ascii="Times New Roman" w:eastAsia="Times New Roman" w:hAnsi="Times New Roman" w:cs="Times New Roman"/>
      <w:b/>
      <w:sz w:val="20"/>
      <w:szCs w:val="20"/>
    </w:rPr>
  </w:style>
  <w:style w:type="character" w:customStyle="1" w:styleId="Heading7Char">
    <w:name w:val="Heading 7 Char"/>
    <w:basedOn w:val="DefaultParagraphFont"/>
    <w:link w:val="Heading7"/>
    <w:rsid w:val="001326C2"/>
    <w:rPr>
      <w:rFonts w:ascii="Times New Roman" w:eastAsia="Times New Roman" w:hAnsi="Times New Roman" w:cs="Times New Roman"/>
      <w:b/>
      <w:spacing w:val="-3"/>
      <w:sz w:val="26"/>
      <w:szCs w:val="20"/>
    </w:rPr>
  </w:style>
  <w:style w:type="character" w:customStyle="1" w:styleId="Heading8Char">
    <w:name w:val="Heading 8 Char"/>
    <w:basedOn w:val="DefaultParagraphFont"/>
    <w:link w:val="Heading8"/>
    <w:rsid w:val="001326C2"/>
    <w:rPr>
      <w:rFonts w:ascii="Times New Roman" w:eastAsia="Times New Roman" w:hAnsi="Times New Roman" w:cs="Times New Roman"/>
      <w:b/>
      <w:spacing w:val="-3"/>
      <w:sz w:val="28"/>
      <w:szCs w:val="20"/>
    </w:rPr>
  </w:style>
  <w:style w:type="character" w:customStyle="1" w:styleId="Heading9Char">
    <w:name w:val="Heading 9 Char"/>
    <w:basedOn w:val="DefaultParagraphFont"/>
    <w:link w:val="Heading9"/>
    <w:rsid w:val="001326C2"/>
    <w:rPr>
      <w:rFonts w:ascii="Times New Roman" w:eastAsia="Times New Roman" w:hAnsi="Times New Roman" w:cs="Times New Roman"/>
      <w:b/>
      <w:color w:val="0000FF"/>
      <w:sz w:val="26"/>
      <w:szCs w:val="20"/>
    </w:rPr>
  </w:style>
  <w:style w:type="numbering" w:customStyle="1" w:styleId="NoList2">
    <w:name w:val="No List2"/>
    <w:next w:val="NoList"/>
    <w:uiPriority w:val="99"/>
    <w:semiHidden/>
    <w:unhideWhenUsed/>
    <w:rsid w:val="001326C2"/>
  </w:style>
  <w:style w:type="paragraph" w:customStyle="1" w:styleId="MemoHeading">
    <w:name w:val="MemoHeading"/>
    <w:basedOn w:val="Normal"/>
    <w:rsid w:val="001326C2"/>
    <w:pPr>
      <w:spacing w:after="0" w:line="480" w:lineRule="auto"/>
    </w:pPr>
    <w:rPr>
      <w:rFonts w:ascii="Times New Roman" w:eastAsia="Times New Roman" w:hAnsi="Times New Roman" w:cs="Times New Roman"/>
      <w:sz w:val="26"/>
      <w:szCs w:val="20"/>
    </w:rPr>
  </w:style>
  <w:style w:type="paragraph" w:styleId="TOC3">
    <w:name w:val="toc 3"/>
    <w:basedOn w:val="Normal"/>
    <w:next w:val="Normal"/>
    <w:autoRedefine/>
    <w:semiHidden/>
    <w:rsid w:val="001326C2"/>
    <w:pPr>
      <w:tabs>
        <w:tab w:val="left" w:leader="dot" w:pos="9000"/>
        <w:tab w:val="right" w:pos="9360"/>
      </w:tabs>
      <w:suppressAutoHyphens/>
      <w:spacing w:after="0" w:line="240" w:lineRule="auto"/>
      <w:ind w:left="2160" w:right="720" w:hanging="720"/>
    </w:pPr>
    <w:rPr>
      <w:rFonts w:ascii="Times New Roman" w:eastAsia="Times New Roman" w:hAnsi="Times New Roman" w:cs="Times New Roman"/>
      <w:sz w:val="26"/>
      <w:szCs w:val="20"/>
    </w:rPr>
  </w:style>
  <w:style w:type="paragraph" w:styleId="BodyText2">
    <w:name w:val="Body Text 2"/>
    <w:basedOn w:val="Normal"/>
    <w:link w:val="BodyText2Char"/>
    <w:rsid w:val="001326C2"/>
    <w:pPr>
      <w:spacing w:after="0" w:line="240" w:lineRule="auto"/>
      <w:ind w:left="720" w:hanging="360"/>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1326C2"/>
    <w:rPr>
      <w:rFonts w:ascii="Times New Roman" w:eastAsia="Times New Roman" w:hAnsi="Times New Roman" w:cs="Times New Roman"/>
      <w:sz w:val="20"/>
      <w:szCs w:val="20"/>
    </w:rPr>
  </w:style>
  <w:style w:type="paragraph" w:styleId="BodyTextIndent3">
    <w:name w:val="Body Text Indent 3"/>
    <w:basedOn w:val="Normal"/>
    <w:link w:val="BodyTextIndent3Char"/>
    <w:rsid w:val="001326C2"/>
    <w:pPr>
      <w:tabs>
        <w:tab w:val="left" w:pos="-720"/>
      </w:tabs>
      <w:spacing w:after="0" w:line="240" w:lineRule="auto"/>
      <w:ind w:left="1440" w:hanging="1440"/>
    </w:pPr>
    <w:rPr>
      <w:rFonts w:ascii="Times New Roman" w:eastAsia="Times New Roman" w:hAnsi="Times New Roman" w:cs="Times New Roman"/>
      <w:spacing w:val="-3"/>
      <w:sz w:val="26"/>
      <w:szCs w:val="20"/>
    </w:rPr>
  </w:style>
  <w:style w:type="character" w:customStyle="1" w:styleId="BodyTextIndent3Char">
    <w:name w:val="Body Text Indent 3 Char"/>
    <w:basedOn w:val="DefaultParagraphFont"/>
    <w:link w:val="BodyTextIndent3"/>
    <w:rsid w:val="001326C2"/>
    <w:rPr>
      <w:rFonts w:ascii="Times New Roman" w:eastAsia="Times New Roman" w:hAnsi="Times New Roman" w:cs="Times New Roman"/>
      <w:spacing w:val="-3"/>
      <w:sz w:val="26"/>
      <w:szCs w:val="20"/>
    </w:rPr>
  </w:style>
  <w:style w:type="paragraph" w:customStyle="1" w:styleId="Level4">
    <w:name w:val="Level 4"/>
    <w:basedOn w:val="Normal"/>
    <w:rsid w:val="001326C2"/>
    <w:pPr>
      <w:widowControl w:val="0"/>
      <w:tabs>
        <w:tab w:val="num" w:pos="1440"/>
      </w:tabs>
      <w:spacing w:after="0" w:line="240" w:lineRule="auto"/>
      <w:ind w:left="2880" w:hanging="720"/>
      <w:outlineLvl w:val="3"/>
    </w:pPr>
    <w:rPr>
      <w:rFonts w:ascii="Times New Roman" w:eastAsia="Times New Roman" w:hAnsi="Times New Roman" w:cs="Times New Roman"/>
      <w:sz w:val="24"/>
      <w:szCs w:val="20"/>
    </w:rPr>
  </w:style>
  <w:style w:type="paragraph" w:styleId="PlainText">
    <w:name w:val="Plain Text"/>
    <w:basedOn w:val="Normal"/>
    <w:link w:val="PlainTextChar"/>
    <w:rsid w:val="001326C2"/>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326C2"/>
    <w:rPr>
      <w:rFonts w:ascii="Courier New" w:eastAsia="Times New Roman" w:hAnsi="Courier New" w:cs="Times New Roman"/>
      <w:sz w:val="20"/>
      <w:szCs w:val="20"/>
    </w:rPr>
  </w:style>
  <w:style w:type="paragraph" w:styleId="Caption">
    <w:name w:val="caption"/>
    <w:basedOn w:val="Normal"/>
    <w:next w:val="Normal"/>
    <w:qFormat/>
    <w:rsid w:val="001326C2"/>
    <w:pPr>
      <w:spacing w:after="0" w:line="240" w:lineRule="auto"/>
    </w:pPr>
    <w:rPr>
      <w:rFonts w:ascii="Times New Roman" w:eastAsia="Times New Roman" w:hAnsi="Times New Roman" w:cs="Times New Roman"/>
      <w:b/>
      <w:sz w:val="18"/>
      <w:szCs w:val="20"/>
    </w:rPr>
  </w:style>
  <w:style w:type="paragraph" w:customStyle="1" w:styleId="AERTitle">
    <w:name w:val="AER Title"/>
    <w:basedOn w:val="Normal"/>
    <w:rsid w:val="001326C2"/>
    <w:pPr>
      <w:widowControl w:val="0"/>
      <w:tabs>
        <w:tab w:val="left" w:pos="204"/>
      </w:tabs>
      <w:spacing w:before="240" w:after="0" w:line="25" w:lineRule="atLeast"/>
      <w:jc w:val="center"/>
    </w:pPr>
    <w:rPr>
      <w:rFonts w:ascii="Arial" w:eastAsia="Times New Roman" w:hAnsi="Arial" w:cs="Times New Roman"/>
      <w:b/>
      <w:bCs/>
      <w:sz w:val="36"/>
      <w:szCs w:val="20"/>
    </w:rPr>
  </w:style>
  <w:style w:type="character" w:customStyle="1" w:styleId="pagetitle1">
    <w:name w:val="pagetitle1"/>
    <w:rsid w:val="001326C2"/>
    <w:rPr>
      <w:rFonts w:ascii="Arial" w:hAnsi="Arial"/>
      <w:b/>
      <w:color w:val="333366"/>
      <w:sz w:val="36"/>
      <w:shd w:val="clear" w:color="auto" w:fill="FFFFFF"/>
    </w:rPr>
  </w:style>
  <w:style w:type="character" w:customStyle="1" w:styleId="links1">
    <w:name w:val="links1"/>
    <w:rsid w:val="001326C2"/>
    <w:rPr>
      <w:rFonts w:ascii="Arial" w:hAnsi="Arial"/>
      <w:sz w:val="17"/>
    </w:rPr>
  </w:style>
  <w:style w:type="character" w:customStyle="1" w:styleId="title1">
    <w:name w:val="title1"/>
    <w:rsid w:val="001326C2"/>
    <w:rPr>
      <w:rFonts w:ascii="Arial" w:hAnsi="Arial"/>
      <w:b/>
      <w:color w:val="3366CC"/>
      <w:sz w:val="19"/>
      <w:shd w:val="clear" w:color="auto" w:fill="FFFFFF"/>
    </w:rPr>
  </w:style>
  <w:style w:type="paragraph" w:customStyle="1" w:styleId="ContractsTeam">
    <w:name w:val="ContractsTeam"/>
    <w:basedOn w:val="Normal"/>
    <w:rsid w:val="001326C2"/>
    <w:pPr>
      <w:numPr>
        <w:ilvl w:val="1"/>
        <w:numId w:val="5"/>
      </w:numPr>
      <w:spacing w:after="0" w:line="240" w:lineRule="auto"/>
    </w:pPr>
    <w:rPr>
      <w:rFonts w:ascii="Times New Roman" w:eastAsia="Times New Roman" w:hAnsi="Times New Roman" w:cs="Times New Roman"/>
      <w:sz w:val="26"/>
      <w:szCs w:val="20"/>
    </w:rPr>
  </w:style>
  <w:style w:type="paragraph" w:customStyle="1" w:styleId="1AutoList1">
    <w:name w:val="1AutoList1"/>
    <w:rsid w:val="001326C2"/>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table" w:styleId="TableGrid">
    <w:name w:val="Table Grid"/>
    <w:basedOn w:val="TableNormal"/>
    <w:uiPriority w:val="59"/>
    <w:rsid w:val="001326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1326C2"/>
    <w:rPr>
      <w:b/>
    </w:rPr>
  </w:style>
  <w:style w:type="paragraph" w:customStyle="1" w:styleId="NormalBold">
    <w:name w:val="Normal + Bold"/>
    <w:basedOn w:val="Normal"/>
    <w:rsid w:val="001326C2"/>
    <w:pPr>
      <w:tabs>
        <w:tab w:val="left" w:pos="-720"/>
      </w:tabs>
      <w:suppressAutoHyphens/>
      <w:spacing w:after="0" w:line="360" w:lineRule="auto"/>
    </w:pPr>
    <w:rPr>
      <w:rFonts w:ascii="Times New Roman" w:eastAsia="Times New Roman" w:hAnsi="Times New Roman" w:cs="Times New Roman"/>
      <w:b/>
      <w:sz w:val="24"/>
      <w:szCs w:val="24"/>
    </w:rPr>
  </w:style>
  <w:style w:type="paragraph" w:customStyle="1" w:styleId="contractsteam0">
    <w:name w:val="contractsteam0"/>
    <w:basedOn w:val="Normal"/>
    <w:rsid w:val="001326C2"/>
    <w:pPr>
      <w:spacing w:after="0" w:line="240" w:lineRule="auto"/>
      <w:ind w:left="2160" w:hanging="720"/>
    </w:pPr>
    <w:rPr>
      <w:rFonts w:ascii="Times New Roman" w:eastAsia="Times New Roman" w:hAnsi="Times New Roman" w:cs="Times New Roman"/>
      <w:sz w:val="26"/>
      <w:szCs w:val="26"/>
    </w:rPr>
  </w:style>
  <w:style w:type="paragraph" w:customStyle="1" w:styleId="msolistparagraph0">
    <w:name w:val="msolistparagraph"/>
    <w:basedOn w:val="Normal"/>
    <w:rsid w:val="001326C2"/>
    <w:pPr>
      <w:spacing w:after="0" w:line="240" w:lineRule="auto"/>
      <w:ind w:left="720"/>
    </w:pPr>
    <w:rPr>
      <w:rFonts w:ascii="Times New Roman" w:eastAsia="Times New Roman" w:hAnsi="Times New Roman" w:cs="Times New Roman"/>
      <w:sz w:val="26"/>
      <w:szCs w:val="26"/>
    </w:rPr>
  </w:style>
  <w:style w:type="paragraph" w:styleId="TOC1">
    <w:name w:val="toc 1"/>
    <w:basedOn w:val="Normal"/>
    <w:next w:val="Normal"/>
    <w:semiHidden/>
    <w:rsid w:val="00BD52FA"/>
    <w:pPr>
      <w:tabs>
        <w:tab w:val="left" w:leader="dot" w:pos="9000"/>
        <w:tab w:val="right" w:pos="9360"/>
      </w:tabs>
      <w:suppressAutoHyphens/>
      <w:spacing w:before="480" w:after="0" w:line="240" w:lineRule="auto"/>
      <w:ind w:left="720" w:right="720" w:hanging="720"/>
    </w:pPr>
    <w:rPr>
      <w:rFonts w:ascii="Courier New" w:eastAsia="Times New Roman" w:hAnsi="Courier New" w:cs="Times New Roman"/>
      <w:sz w:val="24"/>
      <w:szCs w:val="20"/>
    </w:rPr>
  </w:style>
  <w:style w:type="paragraph" w:styleId="TOC2">
    <w:name w:val="toc 2"/>
    <w:basedOn w:val="Normal"/>
    <w:next w:val="Normal"/>
    <w:semiHidden/>
    <w:rsid w:val="00BD52FA"/>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rPr>
  </w:style>
  <w:style w:type="paragraph" w:styleId="TOC4">
    <w:name w:val="toc 4"/>
    <w:basedOn w:val="Normal"/>
    <w:next w:val="Normal"/>
    <w:semiHidden/>
    <w:rsid w:val="00BD52FA"/>
    <w:pPr>
      <w:tabs>
        <w:tab w:val="left" w:leader="dot" w:pos="9000"/>
        <w:tab w:val="right" w:pos="9360"/>
      </w:tabs>
      <w:suppressAutoHyphens/>
      <w:spacing w:after="0" w:line="240" w:lineRule="auto"/>
      <w:ind w:left="2880" w:right="720" w:hanging="720"/>
    </w:pPr>
    <w:rPr>
      <w:rFonts w:ascii="Courier New" w:eastAsia="Times New Roman" w:hAnsi="Courier New" w:cs="Times New Roman"/>
      <w:sz w:val="24"/>
      <w:szCs w:val="20"/>
    </w:rPr>
  </w:style>
  <w:style w:type="paragraph" w:styleId="TOC5">
    <w:name w:val="toc 5"/>
    <w:basedOn w:val="Normal"/>
    <w:next w:val="Normal"/>
    <w:semiHidden/>
    <w:rsid w:val="00BD52FA"/>
    <w:pPr>
      <w:tabs>
        <w:tab w:val="left" w:leader="dot" w:pos="9000"/>
        <w:tab w:val="right" w:pos="9360"/>
      </w:tabs>
      <w:suppressAutoHyphens/>
      <w:spacing w:after="0" w:line="240" w:lineRule="auto"/>
      <w:ind w:left="3600" w:right="720" w:hanging="720"/>
    </w:pPr>
    <w:rPr>
      <w:rFonts w:ascii="Courier New" w:eastAsia="Times New Roman" w:hAnsi="Courier New" w:cs="Times New Roman"/>
      <w:sz w:val="24"/>
      <w:szCs w:val="20"/>
    </w:rPr>
  </w:style>
  <w:style w:type="paragraph" w:styleId="TOC6">
    <w:name w:val="toc 6"/>
    <w:basedOn w:val="Normal"/>
    <w:next w:val="Normal"/>
    <w:semiHidden/>
    <w:rsid w:val="00BD52FA"/>
    <w:pPr>
      <w:tabs>
        <w:tab w:val="left" w:pos="9000"/>
        <w:tab w:val="right" w:pos="9360"/>
      </w:tabs>
      <w:suppressAutoHyphens/>
      <w:spacing w:after="0" w:line="240" w:lineRule="auto"/>
      <w:ind w:left="720" w:hanging="720"/>
    </w:pPr>
    <w:rPr>
      <w:rFonts w:ascii="Courier New" w:eastAsia="Times New Roman" w:hAnsi="Courier New" w:cs="Times New Roman"/>
      <w:sz w:val="24"/>
      <w:szCs w:val="20"/>
    </w:rPr>
  </w:style>
  <w:style w:type="paragraph" w:styleId="TOC7">
    <w:name w:val="toc 7"/>
    <w:basedOn w:val="Normal"/>
    <w:next w:val="Normal"/>
    <w:semiHidden/>
    <w:rsid w:val="00BD52FA"/>
    <w:pPr>
      <w:suppressAutoHyphens/>
      <w:spacing w:after="0" w:line="240" w:lineRule="auto"/>
      <w:ind w:left="720" w:hanging="720"/>
    </w:pPr>
    <w:rPr>
      <w:rFonts w:ascii="Courier New" w:eastAsia="Times New Roman" w:hAnsi="Courier New" w:cs="Times New Roman"/>
      <w:sz w:val="24"/>
      <w:szCs w:val="20"/>
    </w:rPr>
  </w:style>
  <w:style w:type="paragraph" w:styleId="TOC8">
    <w:name w:val="toc 8"/>
    <w:basedOn w:val="Normal"/>
    <w:next w:val="Normal"/>
    <w:semiHidden/>
    <w:rsid w:val="00BD52FA"/>
    <w:pPr>
      <w:tabs>
        <w:tab w:val="left" w:pos="9000"/>
        <w:tab w:val="right" w:pos="9360"/>
      </w:tabs>
      <w:suppressAutoHyphens/>
      <w:spacing w:after="0" w:line="240" w:lineRule="auto"/>
      <w:ind w:left="720" w:hanging="720"/>
    </w:pPr>
    <w:rPr>
      <w:rFonts w:ascii="Courier New" w:eastAsia="Times New Roman" w:hAnsi="Courier New" w:cs="Times New Roman"/>
      <w:sz w:val="24"/>
      <w:szCs w:val="20"/>
    </w:rPr>
  </w:style>
  <w:style w:type="paragraph" w:styleId="TOC9">
    <w:name w:val="toc 9"/>
    <w:basedOn w:val="Normal"/>
    <w:next w:val="Normal"/>
    <w:semiHidden/>
    <w:rsid w:val="00BD52FA"/>
    <w:pPr>
      <w:tabs>
        <w:tab w:val="left" w:leader="dot" w:pos="9000"/>
        <w:tab w:val="right" w:pos="9360"/>
      </w:tabs>
      <w:suppressAutoHyphens/>
      <w:spacing w:after="0" w:line="240" w:lineRule="auto"/>
      <w:ind w:left="720" w:hanging="720"/>
    </w:pPr>
    <w:rPr>
      <w:rFonts w:ascii="Courier New" w:eastAsia="Times New Roman" w:hAnsi="Courier New" w:cs="Times New Roman"/>
      <w:sz w:val="24"/>
      <w:szCs w:val="20"/>
    </w:rPr>
  </w:style>
  <w:style w:type="paragraph" w:styleId="Index1">
    <w:name w:val="index 1"/>
    <w:basedOn w:val="Normal"/>
    <w:next w:val="Normal"/>
    <w:semiHidden/>
    <w:rsid w:val="00BD52FA"/>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rPr>
  </w:style>
  <w:style w:type="paragraph" w:styleId="Index2">
    <w:name w:val="index 2"/>
    <w:basedOn w:val="Normal"/>
    <w:next w:val="Normal"/>
    <w:semiHidden/>
    <w:rsid w:val="00BD52FA"/>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rPr>
  </w:style>
  <w:style w:type="paragraph" w:styleId="TOAHeading">
    <w:name w:val="toa heading"/>
    <w:basedOn w:val="Normal"/>
    <w:next w:val="Normal"/>
    <w:semiHidden/>
    <w:rsid w:val="00BD52FA"/>
    <w:pPr>
      <w:tabs>
        <w:tab w:val="left" w:pos="9000"/>
        <w:tab w:val="right" w:pos="9360"/>
      </w:tabs>
      <w:suppressAutoHyphens/>
      <w:spacing w:after="0" w:line="240" w:lineRule="auto"/>
    </w:pPr>
    <w:rPr>
      <w:rFonts w:ascii="Courier New" w:eastAsia="Times New Roman" w:hAnsi="Courier New" w:cs="Times New Roman"/>
      <w:sz w:val="24"/>
      <w:szCs w:val="20"/>
    </w:rPr>
  </w:style>
  <w:style w:type="character" w:customStyle="1" w:styleId="EquationCaption">
    <w:name w:val="_Equation Caption"/>
    <w:rsid w:val="00BD52FA"/>
  </w:style>
  <w:style w:type="paragraph" w:customStyle="1" w:styleId="p0">
    <w:name w:val="p0"/>
    <w:basedOn w:val="Normal"/>
    <w:rsid w:val="00BD52FA"/>
    <w:pPr>
      <w:spacing w:before="48" w:after="240" w:line="240" w:lineRule="auto"/>
      <w:ind w:left="720" w:firstLine="720"/>
    </w:pPr>
    <w:rPr>
      <w:rFonts w:ascii="Arial" w:eastAsia="Times New Roman" w:hAnsi="Arial" w:cs="Arial"/>
      <w:color w:val="000000"/>
      <w:sz w:val="20"/>
      <w:szCs w:val="20"/>
    </w:rPr>
  </w:style>
  <w:style w:type="paragraph" w:styleId="NormalIndent">
    <w:name w:val="Normal Indent"/>
    <w:basedOn w:val="Normal"/>
    <w:rsid w:val="00BD52FA"/>
    <w:pPr>
      <w:spacing w:before="120" w:after="0" w:line="240" w:lineRule="auto"/>
      <w:ind w:left="720"/>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BD52FA"/>
  </w:style>
  <w:style w:type="paragraph" w:customStyle="1" w:styleId="DecimalAligned">
    <w:name w:val="Decimal Aligned"/>
    <w:basedOn w:val="Normal"/>
    <w:uiPriority w:val="40"/>
    <w:qFormat/>
    <w:rsid w:val="00BD52FA"/>
    <w:pPr>
      <w:tabs>
        <w:tab w:val="decimal" w:pos="360"/>
      </w:tabs>
    </w:pPr>
    <w:rPr>
      <w:rFonts w:ascii="Calibri" w:eastAsia="Times New Roman" w:hAnsi="Calibri" w:cs="Times New Roman"/>
    </w:rPr>
  </w:style>
  <w:style w:type="character" w:styleId="SubtleEmphasis">
    <w:name w:val="Subtle Emphasis"/>
    <w:uiPriority w:val="19"/>
    <w:qFormat/>
    <w:rsid w:val="00BD52FA"/>
    <w:rPr>
      <w:i/>
      <w:iCs/>
    </w:rPr>
  </w:style>
  <w:style w:type="table" w:styleId="LightShading-Accent1">
    <w:name w:val="Light Shading Accent 1"/>
    <w:basedOn w:val="TableNormal"/>
    <w:uiPriority w:val="60"/>
    <w:rsid w:val="00BD52FA"/>
    <w:pPr>
      <w:spacing w:after="0" w:line="240" w:lineRule="auto"/>
    </w:pPr>
    <w:rPr>
      <w:rFonts w:ascii="Calibri" w:eastAsia="Times New Roman"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TableSimple1">
    <w:name w:val="Table Simple 1"/>
    <w:basedOn w:val="TableNormal"/>
    <w:rsid w:val="00BD52FA"/>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
    <w:name w:val="Table Grid1"/>
    <w:basedOn w:val="TableNormal"/>
    <w:next w:val="TableGrid"/>
    <w:uiPriority w:val="39"/>
    <w:rsid w:val="00955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2668A"/>
    <w:rPr>
      <w:color w:val="605E5C"/>
      <w:shd w:val="clear" w:color="auto" w:fill="E1DFDD"/>
    </w:rPr>
  </w:style>
  <w:style w:type="character" w:customStyle="1" w:styleId="UnresolvedMention2">
    <w:name w:val="Unresolved Mention2"/>
    <w:basedOn w:val="DefaultParagraphFont"/>
    <w:uiPriority w:val="99"/>
    <w:semiHidden/>
    <w:unhideWhenUsed/>
    <w:rsid w:val="003C75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1020">
      <w:bodyDiv w:val="1"/>
      <w:marLeft w:val="0"/>
      <w:marRight w:val="0"/>
      <w:marTop w:val="0"/>
      <w:marBottom w:val="0"/>
      <w:divBdr>
        <w:top w:val="none" w:sz="0" w:space="0" w:color="auto"/>
        <w:left w:val="none" w:sz="0" w:space="0" w:color="auto"/>
        <w:bottom w:val="none" w:sz="0" w:space="0" w:color="auto"/>
        <w:right w:val="none" w:sz="0" w:space="0" w:color="auto"/>
      </w:divBdr>
    </w:div>
    <w:div w:id="67579538">
      <w:bodyDiv w:val="1"/>
      <w:marLeft w:val="0"/>
      <w:marRight w:val="0"/>
      <w:marTop w:val="0"/>
      <w:marBottom w:val="0"/>
      <w:divBdr>
        <w:top w:val="none" w:sz="0" w:space="0" w:color="auto"/>
        <w:left w:val="none" w:sz="0" w:space="0" w:color="auto"/>
        <w:bottom w:val="none" w:sz="0" w:space="0" w:color="auto"/>
        <w:right w:val="none" w:sz="0" w:space="0" w:color="auto"/>
      </w:divBdr>
    </w:div>
    <w:div w:id="72241951">
      <w:bodyDiv w:val="1"/>
      <w:marLeft w:val="0"/>
      <w:marRight w:val="0"/>
      <w:marTop w:val="0"/>
      <w:marBottom w:val="0"/>
      <w:divBdr>
        <w:top w:val="none" w:sz="0" w:space="0" w:color="auto"/>
        <w:left w:val="none" w:sz="0" w:space="0" w:color="auto"/>
        <w:bottom w:val="none" w:sz="0" w:space="0" w:color="auto"/>
        <w:right w:val="none" w:sz="0" w:space="0" w:color="auto"/>
      </w:divBdr>
    </w:div>
    <w:div w:id="106582503">
      <w:bodyDiv w:val="1"/>
      <w:marLeft w:val="0"/>
      <w:marRight w:val="0"/>
      <w:marTop w:val="0"/>
      <w:marBottom w:val="0"/>
      <w:divBdr>
        <w:top w:val="none" w:sz="0" w:space="0" w:color="auto"/>
        <w:left w:val="none" w:sz="0" w:space="0" w:color="auto"/>
        <w:bottom w:val="none" w:sz="0" w:space="0" w:color="auto"/>
        <w:right w:val="none" w:sz="0" w:space="0" w:color="auto"/>
      </w:divBdr>
    </w:div>
    <w:div w:id="183179654">
      <w:bodyDiv w:val="1"/>
      <w:marLeft w:val="0"/>
      <w:marRight w:val="0"/>
      <w:marTop w:val="0"/>
      <w:marBottom w:val="0"/>
      <w:divBdr>
        <w:top w:val="none" w:sz="0" w:space="0" w:color="auto"/>
        <w:left w:val="none" w:sz="0" w:space="0" w:color="auto"/>
        <w:bottom w:val="none" w:sz="0" w:space="0" w:color="auto"/>
        <w:right w:val="none" w:sz="0" w:space="0" w:color="auto"/>
      </w:divBdr>
    </w:div>
    <w:div w:id="193348740">
      <w:bodyDiv w:val="1"/>
      <w:marLeft w:val="0"/>
      <w:marRight w:val="0"/>
      <w:marTop w:val="0"/>
      <w:marBottom w:val="0"/>
      <w:divBdr>
        <w:top w:val="none" w:sz="0" w:space="0" w:color="auto"/>
        <w:left w:val="none" w:sz="0" w:space="0" w:color="auto"/>
        <w:bottom w:val="none" w:sz="0" w:space="0" w:color="auto"/>
        <w:right w:val="none" w:sz="0" w:space="0" w:color="auto"/>
      </w:divBdr>
    </w:div>
    <w:div w:id="310987107">
      <w:bodyDiv w:val="1"/>
      <w:marLeft w:val="0"/>
      <w:marRight w:val="0"/>
      <w:marTop w:val="0"/>
      <w:marBottom w:val="0"/>
      <w:divBdr>
        <w:top w:val="none" w:sz="0" w:space="0" w:color="auto"/>
        <w:left w:val="none" w:sz="0" w:space="0" w:color="auto"/>
        <w:bottom w:val="none" w:sz="0" w:space="0" w:color="auto"/>
        <w:right w:val="none" w:sz="0" w:space="0" w:color="auto"/>
      </w:divBdr>
    </w:div>
    <w:div w:id="339744739">
      <w:bodyDiv w:val="1"/>
      <w:marLeft w:val="0"/>
      <w:marRight w:val="0"/>
      <w:marTop w:val="0"/>
      <w:marBottom w:val="0"/>
      <w:divBdr>
        <w:top w:val="none" w:sz="0" w:space="0" w:color="auto"/>
        <w:left w:val="none" w:sz="0" w:space="0" w:color="auto"/>
        <w:bottom w:val="none" w:sz="0" w:space="0" w:color="auto"/>
        <w:right w:val="none" w:sz="0" w:space="0" w:color="auto"/>
      </w:divBdr>
    </w:div>
    <w:div w:id="357002255">
      <w:bodyDiv w:val="1"/>
      <w:marLeft w:val="0"/>
      <w:marRight w:val="0"/>
      <w:marTop w:val="0"/>
      <w:marBottom w:val="0"/>
      <w:divBdr>
        <w:top w:val="none" w:sz="0" w:space="0" w:color="auto"/>
        <w:left w:val="none" w:sz="0" w:space="0" w:color="auto"/>
        <w:bottom w:val="none" w:sz="0" w:space="0" w:color="auto"/>
        <w:right w:val="none" w:sz="0" w:space="0" w:color="auto"/>
      </w:divBdr>
    </w:div>
    <w:div w:id="401606293">
      <w:bodyDiv w:val="1"/>
      <w:marLeft w:val="0"/>
      <w:marRight w:val="0"/>
      <w:marTop w:val="0"/>
      <w:marBottom w:val="0"/>
      <w:divBdr>
        <w:top w:val="none" w:sz="0" w:space="0" w:color="auto"/>
        <w:left w:val="none" w:sz="0" w:space="0" w:color="auto"/>
        <w:bottom w:val="none" w:sz="0" w:space="0" w:color="auto"/>
        <w:right w:val="none" w:sz="0" w:space="0" w:color="auto"/>
      </w:divBdr>
    </w:div>
    <w:div w:id="607011694">
      <w:bodyDiv w:val="1"/>
      <w:marLeft w:val="0"/>
      <w:marRight w:val="0"/>
      <w:marTop w:val="0"/>
      <w:marBottom w:val="0"/>
      <w:divBdr>
        <w:top w:val="none" w:sz="0" w:space="0" w:color="auto"/>
        <w:left w:val="none" w:sz="0" w:space="0" w:color="auto"/>
        <w:bottom w:val="none" w:sz="0" w:space="0" w:color="auto"/>
        <w:right w:val="none" w:sz="0" w:space="0" w:color="auto"/>
      </w:divBdr>
    </w:div>
    <w:div w:id="749081287">
      <w:bodyDiv w:val="1"/>
      <w:marLeft w:val="0"/>
      <w:marRight w:val="0"/>
      <w:marTop w:val="0"/>
      <w:marBottom w:val="0"/>
      <w:divBdr>
        <w:top w:val="none" w:sz="0" w:space="0" w:color="auto"/>
        <w:left w:val="none" w:sz="0" w:space="0" w:color="auto"/>
        <w:bottom w:val="none" w:sz="0" w:space="0" w:color="auto"/>
        <w:right w:val="none" w:sz="0" w:space="0" w:color="auto"/>
      </w:divBdr>
    </w:div>
    <w:div w:id="813569341">
      <w:bodyDiv w:val="1"/>
      <w:marLeft w:val="0"/>
      <w:marRight w:val="0"/>
      <w:marTop w:val="0"/>
      <w:marBottom w:val="0"/>
      <w:divBdr>
        <w:top w:val="none" w:sz="0" w:space="0" w:color="auto"/>
        <w:left w:val="none" w:sz="0" w:space="0" w:color="auto"/>
        <w:bottom w:val="none" w:sz="0" w:space="0" w:color="auto"/>
        <w:right w:val="none" w:sz="0" w:space="0" w:color="auto"/>
      </w:divBdr>
    </w:div>
    <w:div w:id="843518344">
      <w:bodyDiv w:val="1"/>
      <w:marLeft w:val="0"/>
      <w:marRight w:val="0"/>
      <w:marTop w:val="0"/>
      <w:marBottom w:val="0"/>
      <w:divBdr>
        <w:top w:val="none" w:sz="0" w:space="0" w:color="auto"/>
        <w:left w:val="none" w:sz="0" w:space="0" w:color="auto"/>
        <w:bottom w:val="none" w:sz="0" w:space="0" w:color="auto"/>
        <w:right w:val="none" w:sz="0" w:space="0" w:color="auto"/>
      </w:divBdr>
    </w:div>
    <w:div w:id="864054838">
      <w:bodyDiv w:val="1"/>
      <w:marLeft w:val="0"/>
      <w:marRight w:val="0"/>
      <w:marTop w:val="0"/>
      <w:marBottom w:val="0"/>
      <w:divBdr>
        <w:top w:val="none" w:sz="0" w:space="0" w:color="auto"/>
        <w:left w:val="none" w:sz="0" w:space="0" w:color="auto"/>
        <w:bottom w:val="none" w:sz="0" w:space="0" w:color="auto"/>
        <w:right w:val="none" w:sz="0" w:space="0" w:color="auto"/>
      </w:divBdr>
    </w:div>
    <w:div w:id="883256731">
      <w:bodyDiv w:val="1"/>
      <w:marLeft w:val="0"/>
      <w:marRight w:val="0"/>
      <w:marTop w:val="0"/>
      <w:marBottom w:val="0"/>
      <w:divBdr>
        <w:top w:val="none" w:sz="0" w:space="0" w:color="auto"/>
        <w:left w:val="none" w:sz="0" w:space="0" w:color="auto"/>
        <w:bottom w:val="none" w:sz="0" w:space="0" w:color="auto"/>
        <w:right w:val="none" w:sz="0" w:space="0" w:color="auto"/>
      </w:divBdr>
    </w:div>
    <w:div w:id="1008749582">
      <w:bodyDiv w:val="1"/>
      <w:marLeft w:val="0"/>
      <w:marRight w:val="0"/>
      <w:marTop w:val="0"/>
      <w:marBottom w:val="0"/>
      <w:divBdr>
        <w:top w:val="none" w:sz="0" w:space="0" w:color="auto"/>
        <w:left w:val="none" w:sz="0" w:space="0" w:color="auto"/>
        <w:bottom w:val="none" w:sz="0" w:space="0" w:color="auto"/>
        <w:right w:val="none" w:sz="0" w:space="0" w:color="auto"/>
      </w:divBdr>
    </w:div>
    <w:div w:id="1015185137">
      <w:bodyDiv w:val="1"/>
      <w:marLeft w:val="0"/>
      <w:marRight w:val="0"/>
      <w:marTop w:val="0"/>
      <w:marBottom w:val="0"/>
      <w:divBdr>
        <w:top w:val="none" w:sz="0" w:space="0" w:color="auto"/>
        <w:left w:val="none" w:sz="0" w:space="0" w:color="auto"/>
        <w:bottom w:val="none" w:sz="0" w:space="0" w:color="auto"/>
        <w:right w:val="none" w:sz="0" w:space="0" w:color="auto"/>
      </w:divBdr>
    </w:div>
    <w:div w:id="1151944269">
      <w:bodyDiv w:val="1"/>
      <w:marLeft w:val="0"/>
      <w:marRight w:val="0"/>
      <w:marTop w:val="0"/>
      <w:marBottom w:val="0"/>
      <w:divBdr>
        <w:top w:val="none" w:sz="0" w:space="0" w:color="auto"/>
        <w:left w:val="none" w:sz="0" w:space="0" w:color="auto"/>
        <w:bottom w:val="none" w:sz="0" w:space="0" w:color="auto"/>
        <w:right w:val="none" w:sz="0" w:space="0" w:color="auto"/>
      </w:divBdr>
    </w:div>
    <w:div w:id="1528370836">
      <w:bodyDiv w:val="1"/>
      <w:marLeft w:val="0"/>
      <w:marRight w:val="0"/>
      <w:marTop w:val="0"/>
      <w:marBottom w:val="0"/>
      <w:divBdr>
        <w:top w:val="none" w:sz="0" w:space="0" w:color="auto"/>
        <w:left w:val="none" w:sz="0" w:space="0" w:color="auto"/>
        <w:bottom w:val="none" w:sz="0" w:space="0" w:color="auto"/>
        <w:right w:val="none" w:sz="0" w:space="0" w:color="auto"/>
      </w:divBdr>
    </w:div>
    <w:div w:id="1556891903">
      <w:bodyDiv w:val="1"/>
      <w:marLeft w:val="0"/>
      <w:marRight w:val="0"/>
      <w:marTop w:val="0"/>
      <w:marBottom w:val="0"/>
      <w:divBdr>
        <w:top w:val="none" w:sz="0" w:space="0" w:color="auto"/>
        <w:left w:val="none" w:sz="0" w:space="0" w:color="auto"/>
        <w:bottom w:val="none" w:sz="0" w:space="0" w:color="auto"/>
        <w:right w:val="none" w:sz="0" w:space="0" w:color="auto"/>
      </w:divBdr>
    </w:div>
    <w:div w:id="1562058985">
      <w:bodyDiv w:val="1"/>
      <w:marLeft w:val="0"/>
      <w:marRight w:val="0"/>
      <w:marTop w:val="0"/>
      <w:marBottom w:val="0"/>
      <w:divBdr>
        <w:top w:val="none" w:sz="0" w:space="0" w:color="auto"/>
        <w:left w:val="none" w:sz="0" w:space="0" w:color="auto"/>
        <w:bottom w:val="none" w:sz="0" w:space="0" w:color="auto"/>
        <w:right w:val="none" w:sz="0" w:space="0" w:color="auto"/>
      </w:divBdr>
    </w:div>
    <w:div w:id="1564829706">
      <w:bodyDiv w:val="1"/>
      <w:marLeft w:val="0"/>
      <w:marRight w:val="0"/>
      <w:marTop w:val="0"/>
      <w:marBottom w:val="0"/>
      <w:divBdr>
        <w:top w:val="none" w:sz="0" w:space="0" w:color="auto"/>
        <w:left w:val="none" w:sz="0" w:space="0" w:color="auto"/>
        <w:bottom w:val="none" w:sz="0" w:space="0" w:color="auto"/>
        <w:right w:val="none" w:sz="0" w:space="0" w:color="auto"/>
      </w:divBdr>
    </w:div>
    <w:div w:id="1582372033">
      <w:bodyDiv w:val="1"/>
      <w:marLeft w:val="0"/>
      <w:marRight w:val="0"/>
      <w:marTop w:val="0"/>
      <w:marBottom w:val="0"/>
      <w:divBdr>
        <w:top w:val="none" w:sz="0" w:space="0" w:color="auto"/>
        <w:left w:val="none" w:sz="0" w:space="0" w:color="auto"/>
        <w:bottom w:val="none" w:sz="0" w:space="0" w:color="auto"/>
        <w:right w:val="none" w:sz="0" w:space="0" w:color="auto"/>
      </w:divBdr>
    </w:div>
    <w:div w:id="1650867924">
      <w:bodyDiv w:val="1"/>
      <w:marLeft w:val="0"/>
      <w:marRight w:val="0"/>
      <w:marTop w:val="0"/>
      <w:marBottom w:val="0"/>
      <w:divBdr>
        <w:top w:val="none" w:sz="0" w:space="0" w:color="auto"/>
        <w:left w:val="none" w:sz="0" w:space="0" w:color="auto"/>
        <w:bottom w:val="none" w:sz="0" w:space="0" w:color="auto"/>
        <w:right w:val="none" w:sz="0" w:space="0" w:color="auto"/>
      </w:divBdr>
    </w:div>
    <w:div w:id="1864391846">
      <w:bodyDiv w:val="1"/>
      <w:marLeft w:val="0"/>
      <w:marRight w:val="0"/>
      <w:marTop w:val="0"/>
      <w:marBottom w:val="0"/>
      <w:divBdr>
        <w:top w:val="none" w:sz="0" w:space="0" w:color="auto"/>
        <w:left w:val="none" w:sz="0" w:space="0" w:color="auto"/>
        <w:bottom w:val="none" w:sz="0" w:space="0" w:color="auto"/>
        <w:right w:val="none" w:sz="0" w:space="0" w:color="auto"/>
      </w:divBdr>
    </w:div>
    <w:div w:id="192325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acgov.org/board/bos_calendar/documents/DocsAgendaReg_08_07_18/HEALTH%20CARE%20SERVICES/Regular%20Calendar/HCSA_268844.pdf" TargetMode="External"/></Relationship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www.hipaasurvivalguide.com/hipaa-regulations/160-103.php" TargetMode="External"/><Relationship Id="rId34" Type="http://schemas.openxmlformats.org/officeDocument/2006/relationships/hyperlink" Target="https://bphc.hrsa.gov/programrequirements/compliancemanual/index.html"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microsoft.com/office/2011/relationships/commentsExtended" Target="commentsExtended.xml"/><Relationship Id="rId33" Type="http://schemas.openxmlformats.org/officeDocument/2006/relationships/footer" Target="footer1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hipaasurvivalguide.com/hipaa-regulations/164-103.php" TargetMode="Externa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comments" Target="comments.xml"/><Relationship Id="rId32" Type="http://schemas.openxmlformats.org/officeDocument/2006/relationships/footer" Target="footer11.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www.hipaasurvivalguide.com/hipaa-regulations/164-304.php" TargetMode="External"/><Relationship Id="rId28" Type="http://schemas.openxmlformats.org/officeDocument/2006/relationships/footer" Target="footer7.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hyperlink" Target="http://www.hipaasurvivalguide.com/hipaa-regulations/160-103.php" TargetMode="External"/><Relationship Id="rId27" Type="http://schemas.openxmlformats.org/officeDocument/2006/relationships/footer" Target="footer6.xml"/><Relationship Id="rId30" Type="http://schemas.openxmlformats.org/officeDocument/2006/relationships/footer" Target="footer9.xml"/><Relationship Id="rId3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7D54C-A36B-45FD-B190-68CAD397C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75</Pages>
  <Words>19603</Words>
  <Characters>111742</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Carlene Lopez</dc:creator>
  <cp:lastModifiedBy>Tuttle, Karen, HCHP</cp:lastModifiedBy>
  <cp:revision>3</cp:revision>
  <cp:lastPrinted>2019-05-15T18:56:00Z</cp:lastPrinted>
  <dcterms:created xsi:type="dcterms:W3CDTF">2019-05-22T20:41:00Z</dcterms:created>
  <dcterms:modified xsi:type="dcterms:W3CDTF">2019-05-22T20:51:00Z</dcterms:modified>
</cp:coreProperties>
</file>