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5A9DB" w14:textId="77777777" w:rsidR="00B50923" w:rsidRDefault="00B50923">
      <w:pPr>
        <w:tabs>
          <w:tab w:val="center" w:pos="4680"/>
        </w:tabs>
        <w:rPr>
          <w:rFonts w:ascii="Arial" w:hAnsi="Arial"/>
          <w:sz w:val="22"/>
        </w:rPr>
      </w:pPr>
    </w:p>
    <w:p w14:paraId="0271FA26" w14:textId="77777777" w:rsidR="00B50923" w:rsidRDefault="00017761">
      <w:pPr>
        <w:tabs>
          <w:tab w:val="center" w:pos="4680"/>
        </w:tabs>
        <w:jc w:val="center"/>
        <w:rPr>
          <w:b/>
          <w:sz w:val="26"/>
          <w:szCs w:val="26"/>
        </w:rPr>
      </w:pPr>
      <w:r>
        <w:rPr>
          <w:b/>
          <w:sz w:val="26"/>
          <w:szCs w:val="26"/>
        </w:rPr>
        <w:t>FIRST</w:t>
      </w:r>
      <w:r w:rsidR="00B50923">
        <w:rPr>
          <w:b/>
          <w:sz w:val="26"/>
          <w:szCs w:val="26"/>
        </w:rPr>
        <w:t xml:space="preserve"> AMENDMENT TO AGREEMENT</w:t>
      </w:r>
    </w:p>
    <w:p w14:paraId="69963122" w14:textId="77777777" w:rsidR="00B50923" w:rsidRPr="00A069D9" w:rsidRDefault="00B50923">
      <w:pPr>
        <w:rPr>
          <w:sz w:val="24"/>
        </w:rPr>
      </w:pPr>
    </w:p>
    <w:p w14:paraId="41E7E16F" w14:textId="77777777" w:rsidR="00B50923" w:rsidRPr="00BF194C" w:rsidRDefault="00B50923">
      <w:pPr>
        <w:spacing w:line="360" w:lineRule="auto"/>
        <w:ind w:firstLine="720"/>
        <w:rPr>
          <w:sz w:val="26"/>
          <w:szCs w:val="26"/>
        </w:rPr>
      </w:pPr>
      <w:r w:rsidRPr="00BF194C">
        <w:rPr>
          <w:sz w:val="26"/>
          <w:szCs w:val="26"/>
        </w:rPr>
        <w:t>This</w:t>
      </w:r>
      <w:r w:rsidRPr="002912A1">
        <w:rPr>
          <w:sz w:val="26"/>
          <w:szCs w:val="26"/>
        </w:rPr>
        <w:t xml:space="preserve"> </w:t>
      </w:r>
      <w:r w:rsidR="00017761">
        <w:rPr>
          <w:sz w:val="26"/>
          <w:szCs w:val="26"/>
        </w:rPr>
        <w:t>First</w:t>
      </w:r>
      <w:r w:rsidRPr="002912A1">
        <w:rPr>
          <w:sz w:val="26"/>
          <w:szCs w:val="26"/>
        </w:rPr>
        <w:t xml:space="preserve"> Amendment to Agreement (“</w:t>
      </w:r>
      <w:r w:rsidR="00017761">
        <w:rPr>
          <w:sz w:val="26"/>
          <w:szCs w:val="26"/>
        </w:rPr>
        <w:t>First</w:t>
      </w:r>
      <w:r w:rsidRPr="002912A1">
        <w:rPr>
          <w:sz w:val="26"/>
          <w:szCs w:val="26"/>
        </w:rPr>
        <w:t xml:space="preserve"> Amendment”) is made by the County of Alameda (“County”) and </w:t>
      </w:r>
      <w:r w:rsidR="008E0978">
        <w:rPr>
          <w:sz w:val="26"/>
          <w:szCs w:val="26"/>
          <w:u w:val="single"/>
        </w:rPr>
        <w:t>Payam Zarehbin dba Fruitvale Optometry</w:t>
      </w:r>
      <w:r w:rsidRPr="002912A1">
        <w:rPr>
          <w:sz w:val="26"/>
          <w:szCs w:val="26"/>
        </w:rPr>
        <w:t xml:space="preserve">, (“Contractor”) with respect to that certain agreement entered by them on </w:t>
      </w:r>
      <w:r w:rsidR="008E0978">
        <w:rPr>
          <w:sz w:val="26"/>
          <w:szCs w:val="26"/>
          <w:u w:val="single"/>
        </w:rPr>
        <w:t>May 22, 2018</w:t>
      </w:r>
      <w:r w:rsidR="00017761">
        <w:rPr>
          <w:sz w:val="26"/>
          <w:szCs w:val="26"/>
        </w:rPr>
        <w:t xml:space="preserve"> (</w:t>
      </w:r>
      <w:r w:rsidRPr="002912A1">
        <w:rPr>
          <w:sz w:val="26"/>
          <w:szCs w:val="26"/>
        </w:rPr>
        <w:t xml:space="preserve">referred to herein as the “Contract”) pursuant to which Contractor provides </w:t>
      </w:r>
      <w:r w:rsidR="008E0978">
        <w:rPr>
          <w:sz w:val="26"/>
          <w:szCs w:val="26"/>
          <w:u w:val="single"/>
        </w:rPr>
        <w:t>optometry</w:t>
      </w:r>
      <w:r w:rsidR="008E0978">
        <w:rPr>
          <w:sz w:val="26"/>
          <w:szCs w:val="26"/>
        </w:rPr>
        <w:t xml:space="preserve"> </w:t>
      </w:r>
      <w:r w:rsidRPr="002912A1">
        <w:rPr>
          <w:sz w:val="26"/>
          <w:szCs w:val="26"/>
        </w:rPr>
        <w:t xml:space="preserve">services to County. </w:t>
      </w:r>
    </w:p>
    <w:p w14:paraId="0CBBA275" w14:textId="77777777" w:rsidR="00B50923" w:rsidRDefault="00B50923" w:rsidP="0090740A">
      <w:pPr>
        <w:pStyle w:val="Level1"/>
        <w:tabs>
          <w:tab w:val="left" w:pos="-1440"/>
        </w:tabs>
        <w:spacing w:line="360" w:lineRule="auto"/>
        <w:rPr>
          <w:sz w:val="26"/>
          <w:szCs w:val="26"/>
        </w:rPr>
      </w:pPr>
      <w:r w:rsidRPr="00BF194C">
        <w:rPr>
          <w:sz w:val="26"/>
          <w:szCs w:val="26"/>
        </w:rPr>
        <w:t>For valuable consideration, the receipt and sufficiency of which are hereby acknowledged, County and Contractor agree to amend the Agreement in the following respects:</w:t>
      </w:r>
    </w:p>
    <w:p w14:paraId="51B09C4D" w14:textId="1B5D40BD" w:rsidR="00B50923" w:rsidRPr="00BF194C" w:rsidRDefault="00B50923">
      <w:pPr>
        <w:pStyle w:val="Level1"/>
        <w:tabs>
          <w:tab w:val="left" w:pos="-1440"/>
        </w:tabs>
        <w:spacing w:line="360" w:lineRule="auto"/>
        <w:rPr>
          <w:sz w:val="26"/>
          <w:szCs w:val="26"/>
        </w:rPr>
      </w:pPr>
    </w:p>
    <w:p w14:paraId="7F691A99" w14:textId="244EBEA6" w:rsidR="00B50923" w:rsidRDefault="00B50923" w:rsidP="00724972">
      <w:pPr>
        <w:pStyle w:val="Level1"/>
        <w:numPr>
          <w:ilvl w:val="0"/>
          <w:numId w:val="1"/>
        </w:numPr>
        <w:tabs>
          <w:tab w:val="clear" w:pos="450"/>
          <w:tab w:val="left" w:pos="-1440"/>
          <w:tab w:val="num" w:pos="720"/>
        </w:tabs>
        <w:spacing w:line="360" w:lineRule="auto"/>
        <w:ind w:left="720" w:hanging="720"/>
        <w:rPr>
          <w:sz w:val="26"/>
          <w:szCs w:val="26"/>
        </w:rPr>
      </w:pPr>
      <w:r w:rsidRPr="00BF194C">
        <w:rPr>
          <w:sz w:val="26"/>
          <w:szCs w:val="26"/>
        </w:rPr>
        <w:t xml:space="preserve">Except as otherwise stated in this </w:t>
      </w:r>
      <w:r w:rsidR="00017761">
        <w:rPr>
          <w:sz w:val="26"/>
          <w:szCs w:val="26"/>
        </w:rPr>
        <w:t>First</w:t>
      </w:r>
      <w:r w:rsidRPr="00BF194C">
        <w:rPr>
          <w:sz w:val="26"/>
          <w:szCs w:val="26"/>
        </w:rPr>
        <w:t xml:space="preserve"> Amendment, the terms and provisions of this Amendment will be</w:t>
      </w:r>
      <w:r w:rsidR="003A7FD0">
        <w:rPr>
          <w:sz w:val="26"/>
          <w:szCs w:val="26"/>
        </w:rPr>
        <w:t xml:space="preserve"> </w:t>
      </w:r>
      <w:r w:rsidRPr="00BF194C">
        <w:rPr>
          <w:sz w:val="26"/>
          <w:szCs w:val="26"/>
        </w:rPr>
        <w:t xml:space="preserve">effective as of the date this </w:t>
      </w:r>
      <w:r w:rsidR="00017761">
        <w:rPr>
          <w:sz w:val="26"/>
          <w:szCs w:val="26"/>
        </w:rPr>
        <w:t>First</w:t>
      </w:r>
      <w:r w:rsidRPr="00BF194C">
        <w:rPr>
          <w:sz w:val="26"/>
          <w:szCs w:val="26"/>
        </w:rPr>
        <w:t xml:space="preserve"> Amendment is executed by the County.</w:t>
      </w:r>
    </w:p>
    <w:p w14:paraId="7E2E5D9C" w14:textId="77777777" w:rsidR="00B50923" w:rsidRPr="006C1536" w:rsidRDefault="00B50923">
      <w:pPr>
        <w:pStyle w:val="Level1"/>
        <w:tabs>
          <w:tab w:val="left" w:pos="-1440"/>
          <w:tab w:val="left" w:pos="1440"/>
        </w:tabs>
        <w:spacing w:line="360" w:lineRule="auto"/>
        <w:rPr>
          <w:sz w:val="26"/>
          <w:szCs w:val="26"/>
        </w:rPr>
      </w:pPr>
    </w:p>
    <w:p w14:paraId="53CA1797" w14:textId="7BF4A192" w:rsidR="00B50923" w:rsidRPr="008E0978" w:rsidRDefault="00B50923" w:rsidP="008355D4">
      <w:pPr>
        <w:pStyle w:val="Level1"/>
        <w:numPr>
          <w:ilvl w:val="0"/>
          <w:numId w:val="1"/>
        </w:numPr>
        <w:tabs>
          <w:tab w:val="clear" w:pos="450"/>
          <w:tab w:val="left" w:pos="-1440"/>
          <w:tab w:val="num" w:pos="720"/>
        </w:tabs>
        <w:spacing w:line="360" w:lineRule="auto"/>
        <w:ind w:left="720" w:hanging="720"/>
        <w:rPr>
          <w:sz w:val="24"/>
        </w:rPr>
      </w:pPr>
      <w:r w:rsidRPr="008E0978">
        <w:rPr>
          <w:sz w:val="26"/>
          <w:szCs w:val="26"/>
        </w:rPr>
        <w:t xml:space="preserve">The term of the Agreement is currently scheduled to expire on </w:t>
      </w:r>
      <w:r w:rsidR="008E0978" w:rsidRPr="008E0978">
        <w:rPr>
          <w:sz w:val="26"/>
          <w:szCs w:val="26"/>
          <w:u w:val="single"/>
        </w:rPr>
        <w:t>June 30, 2019</w:t>
      </w:r>
      <w:r w:rsidRPr="008E0978">
        <w:rPr>
          <w:sz w:val="26"/>
          <w:szCs w:val="26"/>
        </w:rPr>
        <w:t xml:space="preserve">.  As of the </w:t>
      </w:r>
      <w:r w:rsidR="008355D4" w:rsidRPr="00BF194C">
        <w:rPr>
          <w:sz w:val="26"/>
          <w:szCs w:val="26"/>
        </w:rPr>
        <w:t xml:space="preserve">date this </w:t>
      </w:r>
      <w:r w:rsidR="008355D4">
        <w:rPr>
          <w:sz w:val="26"/>
          <w:szCs w:val="26"/>
        </w:rPr>
        <w:t>First</w:t>
      </w:r>
      <w:r w:rsidR="008355D4" w:rsidRPr="00BF194C">
        <w:rPr>
          <w:sz w:val="26"/>
          <w:szCs w:val="26"/>
        </w:rPr>
        <w:t xml:space="preserve"> Amendment is executed by the County</w:t>
      </w:r>
      <w:r w:rsidRPr="008E0978">
        <w:rPr>
          <w:sz w:val="26"/>
          <w:szCs w:val="26"/>
        </w:rPr>
        <w:t xml:space="preserve">, the term of the Agreement is extended through </w:t>
      </w:r>
      <w:r w:rsidR="008E0978" w:rsidRPr="008E0978">
        <w:rPr>
          <w:sz w:val="26"/>
          <w:szCs w:val="26"/>
          <w:u w:val="single"/>
        </w:rPr>
        <w:t>June 30, 2020</w:t>
      </w:r>
      <w:r w:rsidRPr="008E0978">
        <w:rPr>
          <w:sz w:val="26"/>
          <w:szCs w:val="26"/>
        </w:rPr>
        <w:t>.</w:t>
      </w:r>
      <w:r w:rsidR="003A7FD0" w:rsidRPr="008E0978">
        <w:rPr>
          <w:sz w:val="26"/>
          <w:szCs w:val="26"/>
        </w:rPr>
        <w:t xml:space="preserve">  </w:t>
      </w:r>
      <w:r w:rsidR="00761870">
        <w:rPr>
          <w:sz w:val="26"/>
          <w:szCs w:val="26"/>
        </w:rPr>
        <w:t>References to the</w:t>
      </w:r>
      <w:r w:rsidR="00F5600A">
        <w:rPr>
          <w:sz w:val="26"/>
          <w:szCs w:val="26"/>
        </w:rPr>
        <w:t xml:space="preserve"> contract period </w:t>
      </w:r>
      <w:r w:rsidR="00761870">
        <w:rPr>
          <w:sz w:val="26"/>
          <w:szCs w:val="26"/>
        </w:rPr>
        <w:t xml:space="preserve">in Exhibit A and Exhibit B are updated accordingly.  </w:t>
      </w:r>
      <w:r w:rsidR="00F5600A">
        <w:rPr>
          <w:sz w:val="26"/>
          <w:szCs w:val="26"/>
        </w:rPr>
        <w:t xml:space="preserve"> </w:t>
      </w:r>
    </w:p>
    <w:p w14:paraId="0AF7E7AE" w14:textId="77777777" w:rsidR="008E0978" w:rsidRPr="008E0978" w:rsidRDefault="008E0978" w:rsidP="008E0978">
      <w:pPr>
        <w:pStyle w:val="Level1"/>
        <w:tabs>
          <w:tab w:val="left" w:pos="-1440"/>
        </w:tabs>
        <w:spacing w:line="360" w:lineRule="auto"/>
        <w:ind w:left="720"/>
        <w:rPr>
          <w:sz w:val="24"/>
        </w:rPr>
      </w:pPr>
    </w:p>
    <w:p w14:paraId="637FC04C" w14:textId="23FB876A" w:rsidR="00866144" w:rsidRDefault="00B50923" w:rsidP="00FA503A">
      <w:pPr>
        <w:pStyle w:val="Level1"/>
        <w:numPr>
          <w:ilvl w:val="0"/>
          <w:numId w:val="1"/>
        </w:numPr>
        <w:tabs>
          <w:tab w:val="clear" w:pos="450"/>
          <w:tab w:val="left" w:pos="-1440"/>
          <w:tab w:val="num" w:pos="720"/>
        </w:tabs>
        <w:spacing w:line="360" w:lineRule="auto"/>
        <w:ind w:left="720" w:hanging="720"/>
        <w:rPr>
          <w:sz w:val="26"/>
          <w:szCs w:val="26"/>
        </w:rPr>
      </w:pPr>
      <w:r>
        <w:rPr>
          <w:sz w:val="26"/>
          <w:szCs w:val="26"/>
        </w:rPr>
        <w:t xml:space="preserve">In consideration for Contractor’s additional services, the County shall pay Contractor in an </w:t>
      </w:r>
      <w:r w:rsidR="003A7FD0">
        <w:rPr>
          <w:sz w:val="26"/>
          <w:szCs w:val="26"/>
        </w:rPr>
        <w:t xml:space="preserve">additional </w:t>
      </w:r>
      <w:r>
        <w:rPr>
          <w:sz w:val="26"/>
          <w:szCs w:val="26"/>
        </w:rPr>
        <w:t xml:space="preserve">amount not to exceed </w:t>
      </w:r>
      <w:r w:rsidR="009B1828">
        <w:rPr>
          <w:i/>
          <w:sz w:val="26"/>
          <w:szCs w:val="26"/>
          <w:u w:val="single"/>
        </w:rPr>
        <w:t>one hundred</w:t>
      </w:r>
      <w:r w:rsidR="00D07461" w:rsidRPr="00AD33AD">
        <w:rPr>
          <w:i/>
          <w:sz w:val="26"/>
          <w:szCs w:val="26"/>
          <w:u w:val="single"/>
        </w:rPr>
        <w:t xml:space="preserve"> t</w:t>
      </w:r>
      <w:r w:rsidR="008E0978" w:rsidRPr="00AD33AD">
        <w:rPr>
          <w:i/>
          <w:sz w:val="26"/>
          <w:szCs w:val="26"/>
          <w:u w:val="single"/>
        </w:rPr>
        <w:t>housand</w:t>
      </w:r>
      <w:r w:rsidRPr="00AD33AD">
        <w:rPr>
          <w:i/>
          <w:sz w:val="26"/>
          <w:szCs w:val="26"/>
        </w:rPr>
        <w:t xml:space="preserve"> </w:t>
      </w:r>
      <w:r>
        <w:rPr>
          <w:sz w:val="26"/>
          <w:szCs w:val="26"/>
        </w:rPr>
        <w:t>dollars (</w:t>
      </w:r>
      <w:r w:rsidRPr="009B1828">
        <w:rPr>
          <w:sz w:val="26"/>
          <w:szCs w:val="26"/>
          <w:u w:val="single"/>
        </w:rPr>
        <w:t>$</w:t>
      </w:r>
      <w:r w:rsidR="009B1828" w:rsidRPr="009B1828">
        <w:rPr>
          <w:sz w:val="26"/>
          <w:szCs w:val="26"/>
          <w:u w:val="single"/>
        </w:rPr>
        <w:t>100</w:t>
      </w:r>
      <w:r w:rsidR="008E0978">
        <w:rPr>
          <w:sz w:val="26"/>
          <w:szCs w:val="26"/>
          <w:u w:val="single"/>
        </w:rPr>
        <w:t>,000</w:t>
      </w:r>
      <w:r>
        <w:rPr>
          <w:sz w:val="26"/>
          <w:szCs w:val="26"/>
        </w:rPr>
        <w:t xml:space="preserve">).  As a result of these additional services the not to exceed amount has increased from </w:t>
      </w:r>
      <w:r w:rsidR="00D07461" w:rsidRPr="00AD33AD">
        <w:rPr>
          <w:i/>
          <w:sz w:val="26"/>
          <w:szCs w:val="26"/>
          <w:u w:val="single"/>
        </w:rPr>
        <w:t>seventy thousand</w:t>
      </w:r>
      <w:r w:rsidR="00D07461">
        <w:rPr>
          <w:sz w:val="26"/>
          <w:szCs w:val="26"/>
        </w:rPr>
        <w:t xml:space="preserve"> </w:t>
      </w:r>
      <w:r>
        <w:rPr>
          <w:sz w:val="26"/>
          <w:szCs w:val="26"/>
        </w:rPr>
        <w:t>dollars ($</w:t>
      </w:r>
      <w:r w:rsidR="00D07461">
        <w:rPr>
          <w:sz w:val="26"/>
          <w:szCs w:val="26"/>
          <w:u w:val="single"/>
        </w:rPr>
        <w:t>70,000</w:t>
      </w:r>
      <w:r>
        <w:rPr>
          <w:sz w:val="26"/>
          <w:szCs w:val="26"/>
        </w:rPr>
        <w:t xml:space="preserve">) to </w:t>
      </w:r>
      <w:r w:rsidR="00D07461" w:rsidRPr="00AD33AD">
        <w:rPr>
          <w:i/>
          <w:sz w:val="26"/>
          <w:szCs w:val="26"/>
          <w:u w:val="single"/>
        </w:rPr>
        <w:t>one hundred</w:t>
      </w:r>
      <w:r w:rsidR="009B1828">
        <w:rPr>
          <w:i/>
          <w:sz w:val="26"/>
          <w:szCs w:val="26"/>
          <w:u w:val="single"/>
        </w:rPr>
        <w:t xml:space="preserve"> seventy </w:t>
      </w:r>
      <w:r w:rsidR="00D07461" w:rsidRPr="00AD33AD">
        <w:rPr>
          <w:i/>
          <w:sz w:val="26"/>
          <w:szCs w:val="26"/>
          <w:u w:val="single"/>
        </w:rPr>
        <w:t>thousand</w:t>
      </w:r>
      <w:r w:rsidRPr="00AD33AD">
        <w:rPr>
          <w:i/>
          <w:sz w:val="26"/>
          <w:szCs w:val="26"/>
        </w:rPr>
        <w:t xml:space="preserve"> </w:t>
      </w:r>
      <w:r>
        <w:rPr>
          <w:sz w:val="26"/>
          <w:szCs w:val="26"/>
        </w:rPr>
        <w:t>dollars ($</w:t>
      </w:r>
      <w:r w:rsidR="009B1828">
        <w:rPr>
          <w:sz w:val="26"/>
          <w:szCs w:val="26"/>
          <w:u w:val="single"/>
        </w:rPr>
        <w:t>17</w:t>
      </w:r>
      <w:r w:rsidR="00D07461">
        <w:rPr>
          <w:sz w:val="26"/>
          <w:szCs w:val="26"/>
          <w:u w:val="single"/>
        </w:rPr>
        <w:t>0,000</w:t>
      </w:r>
      <w:r>
        <w:rPr>
          <w:sz w:val="26"/>
          <w:szCs w:val="26"/>
        </w:rPr>
        <w:t>) over the term of the Agreement</w:t>
      </w:r>
      <w:r w:rsidR="003A7FD0">
        <w:rPr>
          <w:sz w:val="26"/>
          <w:szCs w:val="26"/>
        </w:rPr>
        <w:t xml:space="preserve"> and any amendments</w:t>
      </w:r>
      <w:r>
        <w:rPr>
          <w:sz w:val="26"/>
          <w:szCs w:val="26"/>
        </w:rPr>
        <w:t>.</w:t>
      </w:r>
      <w:r w:rsidR="003A7FD0">
        <w:rPr>
          <w:sz w:val="26"/>
          <w:szCs w:val="26"/>
        </w:rPr>
        <w:t xml:space="preserve"> </w:t>
      </w:r>
    </w:p>
    <w:p w14:paraId="37010564" w14:textId="77777777" w:rsidR="00866144" w:rsidRDefault="00866144" w:rsidP="00866144">
      <w:pPr>
        <w:pStyle w:val="Level1"/>
        <w:tabs>
          <w:tab w:val="left" w:pos="-1440"/>
        </w:tabs>
        <w:spacing w:line="360" w:lineRule="auto"/>
        <w:ind w:left="720"/>
        <w:rPr>
          <w:sz w:val="26"/>
          <w:szCs w:val="26"/>
        </w:rPr>
      </w:pPr>
    </w:p>
    <w:p w14:paraId="3D38A8BE" w14:textId="77777777" w:rsidR="00BD28C4" w:rsidRDefault="00F342BE" w:rsidP="008355D4">
      <w:pPr>
        <w:pStyle w:val="Level1"/>
        <w:numPr>
          <w:ilvl w:val="0"/>
          <w:numId w:val="1"/>
        </w:numPr>
        <w:tabs>
          <w:tab w:val="clear" w:pos="450"/>
          <w:tab w:val="left" w:pos="-1440"/>
          <w:tab w:val="num" w:pos="720"/>
        </w:tabs>
        <w:spacing w:line="360" w:lineRule="auto"/>
        <w:ind w:left="720" w:hanging="720"/>
        <w:rPr>
          <w:sz w:val="26"/>
          <w:szCs w:val="26"/>
        </w:rPr>
      </w:pPr>
      <w:r w:rsidRPr="00AD33AD">
        <w:rPr>
          <w:sz w:val="26"/>
          <w:szCs w:val="26"/>
        </w:rPr>
        <w:t xml:space="preserve">Item 20 of the Standard Services Agreement has been amended as follows: </w:t>
      </w:r>
    </w:p>
    <w:p w14:paraId="41AE4B94" w14:textId="77777777" w:rsidR="00AD33AD" w:rsidRDefault="00AD33AD" w:rsidP="00AD33AD">
      <w:pPr>
        <w:pStyle w:val="Level1"/>
        <w:tabs>
          <w:tab w:val="left" w:pos="-1440"/>
        </w:tabs>
        <w:spacing w:line="360" w:lineRule="auto"/>
        <w:ind w:left="720"/>
        <w:rPr>
          <w:sz w:val="26"/>
          <w:szCs w:val="26"/>
        </w:rPr>
      </w:pPr>
    </w:p>
    <w:p w14:paraId="56963C57" w14:textId="2F3CF7AF" w:rsidR="00AD33AD" w:rsidRPr="00DB358D" w:rsidRDefault="00AD33AD" w:rsidP="00AD33AD">
      <w:pPr>
        <w:spacing w:line="360" w:lineRule="auto"/>
        <w:ind w:left="806"/>
        <w:rPr>
          <w:sz w:val="26"/>
          <w:szCs w:val="26"/>
        </w:rPr>
      </w:pPr>
      <w:r w:rsidRPr="00DB358D">
        <w:rPr>
          <w:sz w:val="26"/>
          <w:szCs w:val="26"/>
        </w:rPr>
        <w:t xml:space="preserve">The County has and reserves the right to suspend, terminate or abandon the execution of any work by the Contractor without cause at any time upon giving to the Contractor prior written notice.  In the event that the County should abandon, </w:t>
      </w:r>
      <w:r w:rsidRPr="00DB358D">
        <w:rPr>
          <w:sz w:val="26"/>
          <w:szCs w:val="26"/>
        </w:rPr>
        <w:lastRenderedPageBreak/>
        <w:t>terminate or suspend the Contractor’s work, the Contractor shall be entitled to payment for services provided hereunder prior to the effective date of said suspension, termination or abandonment. Said payment shall be computed in accordance with Exhibit</w:t>
      </w:r>
      <w:r>
        <w:rPr>
          <w:sz w:val="26"/>
          <w:szCs w:val="26"/>
        </w:rPr>
        <w:t>s</w:t>
      </w:r>
      <w:r w:rsidRPr="00DB358D">
        <w:rPr>
          <w:sz w:val="26"/>
          <w:szCs w:val="26"/>
        </w:rPr>
        <w:t xml:space="preserve"> B</w:t>
      </w:r>
      <w:r>
        <w:rPr>
          <w:sz w:val="26"/>
          <w:szCs w:val="26"/>
        </w:rPr>
        <w:t xml:space="preserve"> and B-</w:t>
      </w:r>
      <w:r w:rsidR="004616E1">
        <w:rPr>
          <w:sz w:val="26"/>
          <w:szCs w:val="26"/>
        </w:rPr>
        <w:t xml:space="preserve">1 </w:t>
      </w:r>
      <w:r w:rsidRPr="00DB358D">
        <w:rPr>
          <w:sz w:val="26"/>
          <w:szCs w:val="26"/>
        </w:rPr>
        <w:t xml:space="preserve">hereto, provided that the maximum amount payable to Contractor for its </w:t>
      </w:r>
      <w:r>
        <w:rPr>
          <w:sz w:val="26"/>
          <w:szCs w:val="26"/>
        </w:rPr>
        <w:t>optometry</w:t>
      </w:r>
      <w:r w:rsidRPr="00DB358D">
        <w:rPr>
          <w:sz w:val="26"/>
          <w:szCs w:val="26"/>
        </w:rPr>
        <w:t xml:space="preserve"> services for </w:t>
      </w:r>
      <w:r>
        <w:rPr>
          <w:sz w:val="26"/>
          <w:szCs w:val="26"/>
        </w:rPr>
        <w:t>homeless</w:t>
      </w:r>
      <w:r w:rsidRPr="00DB358D">
        <w:rPr>
          <w:sz w:val="26"/>
          <w:szCs w:val="26"/>
        </w:rPr>
        <w:t xml:space="preserve"> persons </w:t>
      </w:r>
      <w:r>
        <w:rPr>
          <w:sz w:val="26"/>
          <w:szCs w:val="26"/>
        </w:rPr>
        <w:t>shall not exceed one hundred thirty thousand U.S. dollars ($1</w:t>
      </w:r>
      <w:r w:rsidR="004616E1">
        <w:rPr>
          <w:sz w:val="26"/>
          <w:szCs w:val="26"/>
        </w:rPr>
        <w:t>7</w:t>
      </w:r>
      <w:r>
        <w:rPr>
          <w:sz w:val="26"/>
          <w:szCs w:val="26"/>
        </w:rPr>
        <w:t>0</w:t>
      </w:r>
      <w:r w:rsidRPr="00DB358D">
        <w:rPr>
          <w:sz w:val="26"/>
          <w:szCs w:val="26"/>
        </w:rPr>
        <w:t>,000) payment for services provided hereunder prior to the effective date of said suspension, termination or abandonment.</w:t>
      </w:r>
    </w:p>
    <w:p w14:paraId="5C95ABB2" w14:textId="77777777" w:rsidR="00AD33AD" w:rsidRPr="00AD33AD" w:rsidRDefault="00AD33AD" w:rsidP="00AD33AD">
      <w:pPr>
        <w:pStyle w:val="Level1"/>
        <w:tabs>
          <w:tab w:val="left" w:pos="-1440"/>
        </w:tabs>
        <w:spacing w:line="360" w:lineRule="auto"/>
        <w:ind w:left="720"/>
        <w:rPr>
          <w:sz w:val="26"/>
          <w:szCs w:val="26"/>
        </w:rPr>
      </w:pPr>
    </w:p>
    <w:p w14:paraId="0C809F82" w14:textId="069F8568" w:rsidR="00145D12" w:rsidRDefault="00145D12" w:rsidP="00145D12">
      <w:pPr>
        <w:pStyle w:val="Level1"/>
        <w:numPr>
          <w:ilvl w:val="0"/>
          <w:numId w:val="1"/>
        </w:numPr>
        <w:tabs>
          <w:tab w:val="left" w:pos="-1440"/>
        </w:tabs>
        <w:spacing w:line="360" w:lineRule="auto"/>
        <w:rPr>
          <w:sz w:val="26"/>
          <w:szCs w:val="26"/>
        </w:rPr>
      </w:pPr>
      <w:r>
        <w:rPr>
          <w:sz w:val="26"/>
          <w:szCs w:val="26"/>
        </w:rPr>
        <w:t>The attached Exhibit A-1, Additional Services, is added to the original Scope of Services and is hereby incorporated into this Agreement by this reference.</w:t>
      </w:r>
    </w:p>
    <w:p w14:paraId="30CD8AE6" w14:textId="77777777" w:rsidR="00145D12" w:rsidRDefault="00145D12" w:rsidP="0090740A">
      <w:pPr>
        <w:pStyle w:val="Level1"/>
        <w:tabs>
          <w:tab w:val="left" w:pos="-1440"/>
        </w:tabs>
        <w:spacing w:line="360" w:lineRule="auto"/>
        <w:ind w:left="450"/>
        <w:rPr>
          <w:sz w:val="26"/>
          <w:szCs w:val="26"/>
        </w:rPr>
      </w:pPr>
    </w:p>
    <w:p w14:paraId="54B4AFD6" w14:textId="4C6F4F19" w:rsidR="00145D12" w:rsidRDefault="00145D12" w:rsidP="00145D12">
      <w:pPr>
        <w:pStyle w:val="Level1"/>
        <w:numPr>
          <w:ilvl w:val="0"/>
          <w:numId w:val="1"/>
        </w:numPr>
        <w:tabs>
          <w:tab w:val="left" w:pos="-1440"/>
        </w:tabs>
        <w:spacing w:line="360" w:lineRule="auto"/>
        <w:rPr>
          <w:sz w:val="26"/>
          <w:szCs w:val="26"/>
        </w:rPr>
      </w:pPr>
      <w:r>
        <w:rPr>
          <w:sz w:val="26"/>
          <w:szCs w:val="26"/>
        </w:rPr>
        <w:t>The attached Exhibit B-1 Additional Payment Terms, is added to the original Payment Terms and is hereby incorporated into this Agreement by this reference.</w:t>
      </w:r>
    </w:p>
    <w:p w14:paraId="42EFCE5F" w14:textId="77777777" w:rsidR="0090740A" w:rsidRDefault="0090740A" w:rsidP="0090740A">
      <w:pPr>
        <w:pStyle w:val="Level1"/>
        <w:tabs>
          <w:tab w:val="left" w:pos="-1440"/>
        </w:tabs>
        <w:spacing w:line="360" w:lineRule="auto"/>
        <w:ind w:left="450"/>
        <w:rPr>
          <w:sz w:val="26"/>
          <w:szCs w:val="26"/>
        </w:rPr>
      </w:pPr>
    </w:p>
    <w:p w14:paraId="32CA8F24" w14:textId="6C176BB9" w:rsidR="00145D12" w:rsidRDefault="00145D12" w:rsidP="00145D12">
      <w:pPr>
        <w:pStyle w:val="Level1"/>
        <w:numPr>
          <w:ilvl w:val="0"/>
          <w:numId w:val="1"/>
        </w:numPr>
        <w:tabs>
          <w:tab w:val="left" w:pos="-1440"/>
        </w:tabs>
        <w:spacing w:line="360" w:lineRule="auto"/>
        <w:rPr>
          <w:sz w:val="26"/>
          <w:szCs w:val="26"/>
        </w:rPr>
      </w:pPr>
      <w:r>
        <w:rPr>
          <w:sz w:val="26"/>
          <w:szCs w:val="26"/>
        </w:rPr>
        <w:t xml:space="preserve">The attached </w:t>
      </w:r>
      <w:r w:rsidRPr="00AD33AD">
        <w:rPr>
          <w:sz w:val="26"/>
          <w:szCs w:val="26"/>
        </w:rPr>
        <w:t>Exhibit C is incorporated into this Agreement by this reference.</w:t>
      </w:r>
    </w:p>
    <w:p w14:paraId="52015A65" w14:textId="77777777" w:rsidR="00EF0E3F" w:rsidRPr="00AD33AD" w:rsidRDefault="00EF0E3F" w:rsidP="0090740A">
      <w:pPr>
        <w:pStyle w:val="Level1"/>
        <w:tabs>
          <w:tab w:val="left" w:pos="-1440"/>
        </w:tabs>
        <w:spacing w:line="360" w:lineRule="auto"/>
        <w:ind w:left="450"/>
        <w:rPr>
          <w:sz w:val="26"/>
          <w:szCs w:val="26"/>
        </w:rPr>
      </w:pPr>
    </w:p>
    <w:p w14:paraId="1FE22F39" w14:textId="17755966" w:rsidR="00145D12" w:rsidRPr="00AD33AD" w:rsidRDefault="00145D12" w:rsidP="00145D12">
      <w:pPr>
        <w:pStyle w:val="Level1"/>
        <w:numPr>
          <w:ilvl w:val="0"/>
          <w:numId w:val="1"/>
        </w:numPr>
        <w:tabs>
          <w:tab w:val="left" w:pos="-1440"/>
        </w:tabs>
        <w:spacing w:line="360" w:lineRule="auto"/>
        <w:rPr>
          <w:sz w:val="26"/>
          <w:szCs w:val="26"/>
        </w:rPr>
      </w:pPr>
      <w:r>
        <w:rPr>
          <w:sz w:val="26"/>
          <w:szCs w:val="26"/>
        </w:rPr>
        <w:t xml:space="preserve">The attached </w:t>
      </w:r>
      <w:r w:rsidRPr="00AD33AD">
        <w:rPr>
          <w:sz w:val="26"/>
          <w:szCs w:val="26"/>
        </w:rPr>
        <w:t>Exhibit D is incorporated into this Agreement by this reference.</w:t>
      </w:r>
    </w:p>
    <w:p w14:paraId="191E279D" w14:textId="77777777" w:rsidR="00145D12" w:rsidRDefault="00145D12" w:rsidP="0090740A">
      <w:pPr>
        <w:pStyle w:val="Level1"/>
        <w:tabs>
          <w:tab w:val="left" w:pos="-1440"/>
        </w:tabs>
        <w:spacing w:line="360" w:lineRule="auto"/>
        <w:ind w:left="720"/>
        <w:rPr>
          <w:sz w:val="26"/>
          <w:szCs w:val="26"/>
        </w:rPr>
      </w:pPr>
    </w:p>
    <w:p w14:paraId="74E8C08D" w14:textId="76E3B831" w:rsidR="00B50923" w:rsidRPr="008F025A" w:rsidRDefault="00B50923" w:rsidP="00BD28C4">
      <w:pPr>
        <w:pStyle w:val="Level1"/>
        <w:numPr>
          <w:ilvl w:val="0"/>
          <w:numId w:val="1"/>
        </w:numPr>
        <w:tabs>
          <w:tab w:val="clear" w:pos="450"/>
          <w:tab w:val="left" w:pos="-1440"/>
          <w:tab w:val="num" w:pos="720"/>
        </w:tabs>
        <w:spacing w:line="360" w:lineRule="auto"/>
        <w:ind w:left="720" w:hanging="720"/>
        <w:rPr>
          <w:sz w:val="26"/>
          <w:szCs w:val="26"/>
        </w:rPr>
      </w:pPr>
      <w:r w:rsidRPr="008F025A">
        <w:rPr>
          <w:sz w:val="26"/>
          <w:szCs w:val="26"/>
        </w:rPr>
        <w:t xml:space="preserve">DEBARMENT AND SUSPENSION CERTIFICATION:  </w:t>
      </w:r>
    </w:p>
    <w:p w14:paraId="202FC8DA" w14:textId="77777777" w:rsidR="00B50923" w:rsidRPr="008F025A" w:rsidRDefault="00B50923" w:rsidP="00BD28C4">
      <w:pPr>
        <w:pStyle w:val="Level1"/>
        <w:spacing w:line="360" w:lineRule="auto"/>
        <w:rPr>
          <w:sz w:val="26"/>
          <w:szCs w:val="26"/>
        </w:rPr>
      </w:pPr>
    </w:p>
    <w:p w14:paraId="64390EC3" w14:textId="6206FDE2" w:rsidR="00B50923" w:rsidRPr="008F025A" w:rsidRDefault="00B50923" w:rsidP="00D36788">
      <w:pPr>
        <w:numPr>
          <w:ilvl w:val="0"/>
          <w:numId w:val="2"/>
        </w:numPr>
        <w:tabs>
          <w:tab w:val="clear" w:pos="4050"/>
        </w:tabs>
        <w:spacing w:line="360" w:lineRule="auto"/>
        <w:ind w:left="1440" w:hanging="720"/>
        <w:rPr>
          <w:sz w:val="26"/>
          <w:szCs w:val="26"/>
        </w:rPr>
      </w:pPr>
      <w:r w:rsidRPr="008F025A">
        <w:rPr>
          <w:sz w:val="26"/>
          <w:szCs w:val="26"/>
        </w:rPr>
        <w:t xml:space="preserve">By signing this </w:t>
      </w:r>
      <w:r w:rsidR="00BD7E1D">
        <w:rPr>
          <w:sz w:val="26"/>
          <w:szCs w:val="26"/>
        </w:rPr>
        <w:t xml:space="preserve">First </w:t>
      </w:r>
      <w:r w:rsidRPr="008F025A">
        <w:rPr>
          <w:sz w:val="26"/>
          <w:szCs w:val="26"/>
        </w:rPr>
        <w:t>Amendment and Exhibi</w:t>
      </w:r>
      <w:r w:rsidRPr="00131CB1">
        <w:rPr>
          <w:sz w:val="26"/>
          <w:szCs w:val="26"/>
        </w:rPr>
        <w:t xml:space="preserve">t </w:t>
      </w:r>
      <w:r w:rsidR="00131CB1" w:rsidRPr="00131CB1">
        <w:rPr>
          <w:i/>
          <w:sz w:val="26"/>
          <w:szCs w:val="26"/>
        </w:rPr>
        <w:t>D</w:t>
      </w:r>
      <w:r w:rsidR="00145D12">
        <w:rPr>
          <w:i/>
          <w:sz w:val="26"/>
          <w:szCs w:val="26"/>
        </w:rPr>
        <w:t>-1</w:t>
      </w:r>
      <w:r w:rsidR="00131CB1" w:rsidRPr="00131CB1">
        <w:rPr>
          <w:i/>
          <w:sz w:val="26"/>
          <w:szCs w:val="26"/>
        </w:rPr>
        <w:t>,</w:t>
      </w:r>
      <w:r w:rsidRPr="008F025A">
        <w:rPr>
          <w:sz w:val="26"/>
          <w:szCs w:val="26"/>
        </w:rPr>
        <w:t xml:space="preserve"> Debarment and Suspension Certification, Contractor/Grantee agrees to comply with applicable federal suspension and debarment regulations, including but not limited to 7 Code of Federal Regulations (CFR) </w:t>
      </w:r>
      <w:r w:rsidR="00145D12" w:rsidRPr="00145D12">
        <w:rPr>
          <w:sz w:val="26"/>
          <w:szCs w:val="26"/>
        </w:rPr>
        <w:t>246.3, 246.4, 246.6, 248.3, 248.22; 24 CFR 200.31, 1003.608; 28 CFR 83.630, 83.670, 29 CFR 95.13, 97.35, 1470.35; 34 CFR 84.630, 84.670, 206.4, 222.19, 225.3, 226.3, 270.6, 280.3, 303.3, 350.4; 45 CFR 75.205, 75.213, 630.630, 630.670, 1325.9, 1329.3, 1330.2, 1355.30, 1370.3, and Executive Orders 12549 and 12689</w:t>
      </w:r>
      <w:r w:rsidRPr="008F025A">
        <w:rPr>
          <w:sz w:val="26"/>
          <w:szCs w:val="26"/>
        </w:rPr>
        <w:t>.</w:t>
      </w:r>
    </w:p>
    <w:p w14:paraId="7BF83830" w14:textId="77777777" w:rsidR="00B50923" w:rsidRPr="008F025A" w:rsidRDefault="00B50923" w:rsidP="00724972">
      <w:pPr>
        <w:spacing w:line="360" w:lineRule="auto"/>
        <w:ind w:left="1440" w:hanging="630"/>
        <w:rPr>
          <w:sz w:val="26"/>
          <w:szCs w:val="26"/>
        </w:rPr>
      </w:pPr>
    </w:p>
    <w:p w14:paraId="7C90721C" w14:textId="77777777" w:rsidR="00B50923" w:rsidRPr="008F025A" w:rsidRDefault="00B50923" w:rsidP="00D36788">
      <w:pPr>
        <w:numPr>
          <w:ilvl w:val="0"/>
          <w:numId w:val="2"/>
        </w:numPr>
        <w:tabs>
          <w:tab w:val="clear" w:pos="4050"/>
        </w:tabs>
        <w:spacing w:line="360" w:lineRule="auto"/>
        <w:ind w:left="1440" w:hanging="720"/>
        <w:rPr>
          <w:sz w:val="26"/>
          <w:szCs w:val="26"/>
        </w:rPr>
      </w:pPr>
      <w:r w:rsidRPr="008F025A">
        <w:rPr>
          <w:sz w:val="26"/>
          <w:szCs w:val="26"/>
        </w:rPr>
        <w:lastRenderedPageBreak/>
        <w:t xml:space="preserve">By signing this agreement, Contractor certifies to the best of its knowledge and belief, that it and its </w:t>
      </w:r>
      <w:r w:rsidR="00984F9E">
        <w:rPr>
          <w:sz w:val="26"/>
          <w:szCs w:val="26"/>
        </w:rPr>
        <w:t>principals</w:t>
      </w:r>
      <w:r w:rsidRPr="008F025A">
        <w:rPr>
          <w:sz w:val="26"/>
          <w:szCs w:val="26"/>
        </w:rPr>
        <w:t xml:space="preserve">: </w:t>
      </w:r>
    </w:p>
    <w:p w14:paraId="4C7692EF" w14:textId="77777777" w:rsidR="00B50923" w:rsidRPr="008F025A" w:rsidRDefault="00B50923">
      <w:pPr>
        <w:spacing w:line="360" w:lineRule="auto"/>
        <w:ind w:left="1440" w:hanging="630"/>
        <w:rPr>
          <w:sz w:val="26"/>
          <w:szCs w:val="26"/>
        </w:rPr>
      </w:pPr>
    </w:p>
    <w:p w14:paraId="7BEFB0EA" w14:textId="77777777" w:rsidR="00B50923" w:rsidRPr="008F025A" w:rsidRDefault="00B50923" w:rsidP="00D36788">
      <w:pPr>
        <w:numPr>
          <w:ilvl w:val="1"/>
          <w:numId w:val="2"/>
        </w:numPr>
        <w:tabs>
          <w:tab w:val="clear" w:pos="2880"/>
        </w:tabs>
        <w:spacing w:line="360" w:lineRule="auto"/>
        <w:ind w:left="2160" w:hanging="720"/>
        <w:rPr>
          <w:sz w:val="26"/>
          <w:szCs w:val="26"/>
        </w:rPr>
      </w:pPr>
      <w:r w:rsidRPr="008F025A">
        <w:rPr>
          <w:sz w:val="26"/>
          <w:szCs w:val="26"/>
        </w:rPr>
        <w:t>Are not presently debarred, suspended, proposed for debarment, declared ineligible, or voluntary excluded by any federal department or agency;</w:t>
      </w:r>
    </w:p>
    <w:p w14:paraId="3562F5E6" w14:textId="77777777" w:rsidR="00B50923" w:rsidRPr="008F025A" w:rsidRDefault="00B50923" w:rsidP="00724972">
      <w:pPr>
        <w:spacing w:line="360" w:lineRule="auto"/>
        <w:ind w:left="2160" w:hanging="720"/>
        <w:rPr>
          <w:sz w:val="26"/>
          <w:szCs w:val="26"/>
        </w:rPr>
      </w:pPr>
    </w:p>
    <w:p w14:paraId="308039D2" w14:textId="77777777" w:rsidR="00B50923" w:rsidRPr="00724972" w:rsidRDefault="00B50923" w:rsidP="00D36788">
      <w:pPr>
        <w:numPr>
          <w:ilvl w:val="1"/>
          <w:numId w:val="2"/>
        </w:numPr>
        <w:tabs>
          <w:tab w:val="clear" w:pos="2880"/>
        </w:tabs>
        <w:spacing w:line="360" w:lineRule="auto"/>
        <w:ind w:left="2160" w:hanging="720"/>
        <w:rPr>
          <w:sz w:val="24"/>
        </w:rPr>
      </w:pPr>
      <w:r w:rsidRPr="008F025A">
        <w:rPr>
          <w:sz w:val="26"/>
          <w:szCs w:val="26"/>
        </w:rPr>
        <w:t>Shall not knowingly enter into any covered transaction with a person who is proposed for debarment under federal regulations, debarred, suspended, declared ineligible, or voluntarily excluded from participation in such transaction.</w:t>
      </w:r>
    </w:p>
    <w:p w14:paraId="4236E8C8" w14:textId="77777777" w:rsidR="00D6627D" w:rsidRDefault="00D6627D" w:rsidP="00D6627D">
      <w:pPr>
        <w:pStyle w:val="Level1"/>
        <w:tabs>
          <w:tab w:val="left" w:pos="-1440"/>
          <w:tab w:val="left" w:pos="0"/>
          <w:tab w:val="left" w:pos="1440"/>
        </w:tabs>
        <w:spacing w:line="360" w:lineRule="auto"/>
        <w:rPr>
          <w:sz w:val="26"/>
          <w:szCs w:val="26"/>
        </w:rPr>
      </w:pPr>
    </w:p>
    <w:p w14:paraId="75CC636C" w14:textId="092BAB2C" w:rsidR="000D0E12" w:rsidRDefault="000D0E12" w:rsidP="00BD28C4">
      <w:pPr>
        <w:pStyle w:val="Level1"/>
        <w:tabs>
          <w:tab w:val="left" w:pos="-1440"/>
        </w:tabs>
        <w:spacing w:line="360" w:lineRule="auto"/>
        <w:ind w:left="720"/>
        <w:rPr>
          <w:spacing w:val="-3"/>
          <w:sz w:val="26"/>
        </w:rPr>
      </w:pPr>
    </w:p>
    <w:p w14:paraId="3D0F2E28" w14:textId="77777777" w:rsidR="00866144" w:rsidRDefault="00C56024" w:rsidP="00866144">
      <w:pPr>
        <w:pStyle w:val="Level1"/>
        <w:numPr>
          <w:ilvl w:val="0"/>
          <w:numId w:val="1"/>
        </w:numPr>
        <w:tabs>
          <w:tab w:val="clear" w:pos="450"/>
          <w:tab w:val="left" w:pos="-1440"/>
          <w:tab w:val="num" w:pos="720"/>
        </w:tabs>
        <w:spacing w:line="360" w:lineRule="auto"/>
        <w:ind w:left="720" w:hanging="720"/>
        <w:rPr>
          <w:spacing w:val="-3"/>
          <w:sz w:val="26"/>
        </w:rPr>
      </w:pPr>
      <w:r w:rsidRPr="00866144">
        <w:rPr>
          <w:spacing w:val="-3"/>
          <w:sz w:val="26"/>
        </w:rPr>
        <w:t xml:space="preserve">Except as </w:t>
      </w:r>
      <w:r w:rsidRPr="00866144">
        <w:rPr>
          <w:sz w:val="26"/>
          <w:szCs w:val="26"/>
        </w:rPr>
        <w:t>expressly</w:t>
      </w:r>
      <w:r w:rsidRPr="00866144">
        <w:rPr>
          <w:spacing w:val="-3"/>
          <w:sz w:val="26"/>
        </w:rPr>
        <w:t xml:space="preserve"> modified by this </w:t>
      </w:r>
      <w:r w:rsidR="00BD7E1D" w:rsidRPr="00866144">
        <w:rPr>
          <w:sz w:val="26"/>
          <w:szCs w:val="26"/>
        </w:rPr>
        <w:t>First</w:t>
      </w:r>
      <w:r w:rsidR="00BD7E1D" w:rsidRPr="00866144">
        <w:rPr>
          <w:spacing w:val="-3"/>
          <w:sz w:val="26"/>
        </w:rPr>
        <w:t xml:space="preserve"> </w:t>
      </w:r>
      <w:r w:rsidRPr="00866144">
        <w:rPr>
          <w:spacing w:val="-3"/>
          <w:sz w:val="26"/>
        </w:rPr>
        <w:t xml:space="preserve">Amendment, all of the terms and conditions of the </w:t>
      </w:r>
      <w:r w:rsidR="00033761">
        <w:rPr>
          <w:spacing w:val="-3"/>
          <w:sz w:val="26"/>
        </w:rPr>
        <w:t>Contract</w:t>
      </w:r>
      <w:r w:rsidRPr="00866144">
        <w:rPr>
          <w:spacing w:val="-3"/>
          <w:sz w:val="26"/>
        </w:rPr>
        <w:t xml:space="preserve"> are and r</w:t>
      </w:r>
      <w:r w:rsidR="00866144" w:rsidRPr="00866144">
        <w:rPr>
          <w:spacing w:val="-3"/>
          <w:sz w:val="26"/>
        </w:rPr>
        <w:t>emain in full force and effect.</w:t>
      </w:r>
    </w:p>
    <w:p w14:paraId="0A6A7B31" w14:textId="7201FBA7" w:rsidR="00B50923" w:rsidRPr="00866144" w:rsidRDefault="00866144" w:rsidP="00866144">
      <w:pPr>
        <w:pStyle w:val="Level1"/>
        <w:tabs>
          <w:tab w:val="left" w:pos="-1440"/>
        </w:tabs>
        <w:rPr>
          <w:b/>
          <w:sz w:val="26"/>
          <w:szCs w:val="26"/>
        </w:rPr>
      </w:pPr>
      <w:r>
        <w:rPr>
          <w:spacing w:val="-3"/>
          <w:sz w:val="26"/>
        </w:rPr>
        <w:br w:type="page"/>
      </w:r>
      <w:r w:rsidR="00B50923" w:rsidRPr="00866144">
        <w:rPr>
          <w:b/>
          <w:sz w:val="26"/>
          <w:szCs w:val="26"/>
        </w:rPr>
        <w:lastRenderedPageBreak/>
        <w:t xml:space="preserve">IN WITNESS WHEREOF, the parties hereto have executed this </w:t>
      </w:r>
      <w:r w:rsidR="00145D12">
        <w:rPr>
          <w:b/>
          <w:sz w:val="26"/>
          <w:szCs w:val="26"/>
        </w:rPr>
        <w:t xml:space="preserve">First </w:t>
      </w:r>
      <w:r w:rsidR="00B50923" w:rsidRPr="00866144">
        <w:rPr>
          <w:b/>
          <w:sz w:val="26"/>
          <w:szCs w:val="26"/>
        </w:rPr>
        <w:t>Amendment to the Agreement as of the day and year first above written.</w:t>
      </w:r>
    </w:p>
    <w:p w14:paraId="3204C54B" w14:textId="77777777" w:rsidR="00B50923" w:rsidRDefault="00B50923">
      <w:pPr>
        <w:rPr>
          <w:sz w:val="26"/>
          <w:szCs w:val="26"/>
        </w:rPr>
      </w:pPr>
    </w:p>
    <w:p w14:paraId="7C119473" w14:textId="77777777" w:rsidR="00B50923" w:rsidRDefault="00B50923">
      <w:pPr>
        <w:rPr>
          <w:sz w:val="26"/>
          <w:szCs w:val="26"/>
        </w:rPr>
      </w:pPr>
    </w:p>
    <w:p w14:paraId="4979078C" w14:textId="77777777" w:rsidR="00B50923" w:rsidRDefault="00B50923">
      <w:pPr>
        <w:rPr>
          <w:sz w:val="26"/>
          <w:szCs w:val="26"/>
        </w:rPr>
      </w:pPr>
    </w:p>
    <w:tbl>
      <w:tblPr>
        <w:tblW w:w="9720" w:type="dxa"/>
        <w:tblInd w:w="-72" w:type="dxa"/>
        <w:tblLayout w:type="fixed"/>
        <w:tblLook w:val="01E0" w:firstRow="1" w:lastRow="1" w:firstColumn="1" w:lastColumn="1" w:noHBand="0" w:noVBand="0"/>
      </w:tblPr>
      <w:tblGrid>
        <w:gridCol w:w="4860"/>
        <w:gridCol w:w="450"/>
        <w:gridCol w:w="4410"/>
      </w:tblGrid>
      <w:tr w:rsidR="00B50923" w14:paraId="6D703FE2" w14:textId="77777777" w:rsidTr="00866144">
        <w:tc>
          <w:tcPr>
            <w:tcW w:w="4860" w:type="dxa"/>
          </w:tcPr>
          <w:p w14:paraId="432364CB" w14:textId="77777777" w:rsidR="00B50923" w:rsidRDefault="00B50923" w:rsidP="00866144">
            <w:pPr>
              <w:rPr>
                <w:sz w:val="26"/>
                <w:szCs w:val="26"/>
              </w:rPr>
            </w:pPr>
            <w:smartTag w:uri="urn:schemas-microsoft-com:office:smarttags" w:element="place">
              <w:smartTag w:uri="urn:schemas-microsoft-com:office:smarttags" w:element="PlaceType">
                <w:r>
                  <w:rPr>
                    <w:sz w:val="26"/>
                    <w:szCs w:val="26"/>
                  </w:rPr>
                  <w:t>COUNTY</w:t>
                </w:r>
              </w:smartTag>
              <w:r>
                <w:rPr>
                  <w:sz w:val="26"/>
                  <w:szCs w:val="26"/>
                </w:rPr>
                <w:t xml:space="preserve"> OF </w:t>
              </w:r>
              <w:smartTag w:uri="urn:schemas-microsoft-com:office:smarttags" w:element="PlaceName">
                <w:r>
                  <w:rPr>
                    <w:sz w:val="26"/>
                    <w:szCs w:val="26"/>
                  </w:rPr>
                  <w:t>ALAMEDA</w:t>
                </w:r>
              </w:smartTag>
            </w:smartTag>
          </w:p>
        </w:tc>
        <w:tc>
          <w:tcPr>
            <w:tcW w:w="450" w:type="dxa"/>
          </w:tcPr>
          <w:p w14:paraId="3FDE9EE8" w14:textId="77777777" w:rsidR="00B50923" w:rsidRDefault="00B50923" w:rsidP="00866144">
            <w:pPr>
              <w:rPr>
                <w:sz w:val="26"/>
                <w:szCs w:val="26"/>
              </w:rPr>
            </w:pPr>
          </w:p>
        </w:tc>
        <w:tc>
          <w:tcPr>
            <w:tcW w:w="4410" w:type="dxa"/>
          </w:tcPr>
          <w:p w14:paraId="5A82F7FB" w14:textId="77777777" w:rsidR="00B50923" w:rsidRDefault="00B50923" w:rsidP="00866144">
            <w:pPr>
              <w:rPr>
                <w:sz w:val="26"/>
                <w:szCs w:val="26"/>
              </w:rPr>
            </w:pPr>
            <w:r>
              <w:rPr>
                <w:sz w:val="26"/>
                <w:szCs w:val="26"/>
              </w:rPr>
              <w:t>CONTRACTOR/COMPANY NAME</w:t>
            </w:r>
          </w:p>
        </w:tc>
      </w:tr>
      <w:tr w:rsidR="00B50923" w14:paraId="1CAACEF5" w14:textId="77777777" w:rsidTr="00866144">
        <w:tc>
          <w:tcPr>
            <w:tcW w:w="4860" w:type="dxa"/>
          </w:tcPr>
          <w:p w14:paraId="064FA9EE" w14:textId="77777777" w:rsidR="00B50923" w:rsidRDefault="00B50923" w:rsidP="00866144">
            <w:pPr>
              <w:rPr>
                <w:sz w:val="26"/>
                <w:szCs w:val="26"/>
              </w:rPr>
            </w:pPr>
          </w:p>
          <w:p w14:paraId="3936C76F" w14:textId="77777777" w:rsidR="00B50923" w:rsidRDefault="00B50923" w:rsidP="00866144">
            <w:pPr>
              <w:rPr>
                <w:sz w:val="26"/>
                <w:szCs w:val="26"/>
              </w:rPr>
            </w:pPr>
          </w:p>
          <w:p w14:paraId="058DBB1B" w14:textId="77777777" w:rsidR="00B50923" w:rsidRDefault="00B50923" w:rsidP="00866144">
            <w:pPr>
              <w:rPr>
                <w:sz w:val="26"/>
                <w:szCs w:val="26"/>
              </w:rPr>
            </w:pPr>
          </w:p>
          <w:p w14:paraId="294F9CC1" w14:textId="77777777" w:rsidR="00B50923" w:rsidRDefault="00B50923" w:rsidP="00866144">
            <w:pPr>
              <w:jc w:val="center"/>
              <w:rPr>
                <w:sz w:val="26"/>
                <w:szCs w:val="26"/>
              </w:rPr>
            </w:pPr>
            <w:r>
              <w:rPr>
                <w:sz w:val="26"/>
                <w:szCs w:val="26"/>
              </w:rPr>
              <w:t>By:______________________________</w:t>
            </w:r>
          </w:p>
          <w:p w14:paraId="6E3D5673" w14:textId="77777777" w:rsidR="00B50923" w:rsidRDefault="00B50923" w:rsidP="00866144">
            <w:pPr>
              <w:jc w:val="center"/>
              <w:rPr>
                <w:sz w:val="26"/>
                <w:szCs w:val="26"/>
              </w:rPr>
            </w:pPr>
            <w:r>
              <w:rPr>
                <w:sz w:val="26"/>
                <w:szCs w:val="26"/>
              </w:rPr>
              <w:t>Signature</w:t>
            </w:r>
          </w:p>
        </w:tc>
        <w:tc>
          <w:tcPr>
            <w:tcW w:w="450" w:type="dxa"/>
          </w:tcPr>
          <w:p w14:paraId="422A7EC6" w14:textId="77777777" w:rsidR="00B50923" w:rsidRDefault="00B50923" w:rsidP="00866144">
            <w:pPr>
              <w:rPr>
                <w:sz w:val="26"/>
                <w:szCs w:val="26"/>
              </w:rPr>
            </w:pPr>
          </w:p>
        </w:tc>
        <w:tc>
          <w:tcPr>
            <w:tcW w:w="4410" w:type="dxa"/>
          </w:tcPr>
          <w:p w14:paraId="734E5BA7" w14:textId="77777777" w:rsidR="00B50923" w:rsidRDefault="00B50923" w:rsidP="00866144">
            <w:pPr>
              <w:rPr>
                <w:sz w:val="26"/>
                <w:szCs w:val="26"/>
              </w:rPr>
            </w:pPr>
          </w:p>
          <w:p w14:paraId="201EFAD3" w14:textId="77777777" w:rsidR="00B50923" w:rsidRDefault="00B50923" w:rsidP="00866144">
            <w:pPr>
              <w:rPr>
                <w:sz w:val="26"/>
                <w:szCs w:val="26"/>
              </w:rPr>
            </w:pPr>
          </w:p>
          <w:p w14:paraId="5F892C85" w14:textId="77777777" w:rsidR="00B50923" w:rsidRDefault="00B50923" w:rsidP="00866144">
            <w:pPr>
              <w:rPr>
                <w:sz w:val="26"/>
                <w:szCs w:val="26"/>
              </w:rPr>
            </w:pPr>
          </w:p>
          <w:p w14:paraId="2C7DC92D" w14:textId="77777777" w:rsidR="00B50923" w:rsidRDefault="00B50923" w:rsidP="00866144">
            <w:pPr>
              <w:rPr>
                <w:sz w:val="26"/>
                <w:szCs w:val="26"/>
              </w:rPr>
            </w:pPr>
            <w:r>
              <w:rPr>
                <w:sz w:val="26"/>
                <w:szCs w:val="26"/>
              </w:rPr>
              <w:t>By:_____________________________</w:t>
            </w:r>
          </w:p>
          <w:p w14:paraId="709B9B89" w14:textId="77777777" w:rsidR="00B50923" w:rsidRDefault="00B50923" w:rsidP="00866144">
            <w:pPr>
              <w:jc w:val="center"/>
              <w:rPr>
                <w:sz w:val="26"/>
                <w:szCs w:val="26"/>
              </w:rPr>
            </w:pPr>
            <w:r>
              <w:rPr>
                <w:sz w:val="26"/>
                <w:szCs w:val="26"/>
              </w:rPr>
              <w:t>Signature</w:t>
            </w:r>
          </w:p>
        </w:tc>
      </w:tr>
      <w:tr w:rsidR="00B50923" w14:paraId="7E04A89A" w14:textId="77777777" w:rsidTr="00866144">
        <w:tc>
          <w:tcPr>
            <w:tcW w:w="4860" w:type="dxa"/>
          </w:tcPr>
          <w:p w14:paraId="5FD24DF7" w14:textId="77777777" w:rsidR="00B50923" w:rsidRDefault="00B50923" w:rsidP="00866144">
            <w:pPr>
              <w:rPr>
                <w:sz w:val="26"/>
                <w:szCs w:val="26"/>
              </w:rPr>
            </w:pPr>
          </w:p>
          <w:p w14:paraId="2205E914" w14:textId="77777777" w:rsidR="00B50923" w:rsidRDefault="00B50923" w:rsidP="00866144">
            <w:pPr>
              <w:rPr>
                <w:sz w:val="26"/>
                <w:szCs w:val="26"/>
              </w:rPr>
            </w:pPr>
          </w:p>
          <w:p w14:paraId="57CB70C4" w14:textId="77777777" w:rsidR="00B50923" w:rsidRDefault="00B50923" w:rsidP="00866144">
            <w:pPr>
              <w:rPr>
                <w:sz w:val="26"/>
                <w:szCs w:val="26"/>
              </w:rPr>
            </w:pPr>
            <w:r>
              <w:rPr>
                <w:sz w:val="26"/>
                <w:szCs w:val="26"/>
              </w:rPr>
              <w:t>Name:____________________________</w:t>
            </w:r>
          </w:p>
          <w:p w14:paraId="32B1FA80" w14:textId="77777777" w:rsidR="00B50923" w:rsidRDefault="00B50923" w:rsidP="00866144">
            <w:pPr>
              <w:jc w:val="center"/>
              <w:rPr>
                <w:sz w:val="26"/>
                <w:szCs w:val="26"/>
              </w:rPr>
            </w:pPr>
            <w:r>
              <w:rPr>
                <w:sz w:val="26"/>
                <w:szCs w:val="26"/>
              </w:rPr>
              <w:t>(Printed)</w:t>
            </w:r>
          </w:p>
        </w:tc>
        <w:tc>
          <w:tcPr>
            <w:tcW w:w="450" w:type="dxa"/>
          </w:tcPr>
          <w:p w14:paraId="70E3DE88" w14:textId="77777777" w:rsidR="00B50923" w:rsidRDefault="00B50923" w:rsidP="00866144">
            <w:pPr>
              <w:rPr>
                <w:sz w:val="26"/>
                <w:szCs w:val="26"/>
              </w:rPr>
            </w:pPr>
          </w:p>
        </w:tc>
        <w:tc>
          <w:tcPr>
            <w:tcW w:w="4410" w:type="dxa"/>
          </w:tcPr>
          <w:p w14:paraId="70DD0608" w14:textId="77777777" w:rsidR="00B50923" w:rsidRDefault="00B50923" w:rsidP="00866144">
            <w:pPr>
              <w:rPr>
                <w:sz w:val="26"/>
                <w:szCs w:val="26"/>
              </w:rPr>
            </w:pPr>
          </w:p>
          <w:p w14:paraId="6A3D6035" w14:textId="77777777" w:rsidR="00B50923" w:rsidRDefault="00B50923" w:rsidP="00866144">
            <w:pPr>
              <w:rPr>
                <w:sz w:val="26"/>
                <w:szCs w:val="26"/>
              </w:rPr>
            </w:pPr>
          </w:p>
          <w:p w14:paraId="4FA0C278" w14:textId="77777777" w:rsidR="00B50923" w:rsidRDefault="00B50923" w:rsidP="00866144">
            <w:pPr>
              <w:rPr>
                <w:sz w:val="26"/>
                <w:szCs w:val="26"/>
              </w:rPr>
            </w:pPr>
            <w:r>
              <w:rPr>
                <w:sz w:val="26"/>
                <w:szCs w:val="26"/>
              </w:rPr>
              <w:t>Name:__________________________</w:t>
            </w:r>
          </w:p>
          <w:p w14:paraId="6551610A" w14:textId="77777777" w:rsidR="00B50923" w:rsidRDefault="00B50923" w:rsidP="00866144">
            <w:pPr>
              <w:jc w:val="center"/>
              <w:rPr>
                <w:sz w:val="26"/>
                <w:szCs w:val="26"/>
              </w:rPr>
            </w:pPr>
            <w:r>
              <w:rPr>
                <w:sz w:val="26"/>
                <w:szCs w:val="26"/>
              </w:rPr>
              <w:t>(Printed)</w:t>
            </w:r>
          </w:p>
        </w:tc>
      </w:tr>
      <w:tr w:rsidR="00B50923" w14:paraId="103831E6" w14:textId="77777777" w:rsidTr="00866144">
        <w:tc>
          <w:tcPr>
            <w:tcW w:w="4860" w:type="dxa"/>
          </w:tcPr>
          <w:p w14:paraId="13C51256" w14:textId="77777777" w:rsidR="00B50923" w:rsidRDefault="00B50923" w:rsidP="00866144">
            <w:pPr>
              <w:rPr>
                <w:sz w:val="26"/>
                <w:szCs w:val="26"/>
              </w:rPr>
            </w:pPr>
          </w:p>
          <w:p w14:paraId="0A5D206C" w14:textId="77777777" w:rsidR="00B50923" w:rsidRDefault="00B50923" w:rsidP="00866144">
            <w:pPr>
              <w:rPr>
                <w:sz w:val="26"/>
                <w:szCs w:val="26"/>
              </w:rPr>
            </w:pPr>
            <w:r>
              <w:rPr>
                <w:sz w:val="26"/>
                <w:szCs w:val="26"/>
              </w:rPr>
              <w:t xml:space="preserve">Title: </w:t>
            </w:r>
            <w:r>
              <w:rPr>
                <w:sz w:val="26"/>
                <w:szCs w:val="26"/>
                <w:u w:val="single"/>
              </w:rPr>
              <w:t>President of the Board of  Supervisors</w:t>
            </w:r>
          </w:p>
          <w:p w14:paraId="31B18509" w14:textId="77777777" w:rsidR="00B50923" w:rsidRDefault="00B50923" w:rsidP="00866144">
            <w:pPr>
              <w:rPr>
                <w:sz w:val="26"/>
                <w:szCs w:val="26"/>
              </w:rPr>
            </w:pPr>
          </w:p>
        </w:tc>
        <w:tc>
          <w:tcPr>
            <w:tcW w:w="450" w:type="dxa"/>
          </w:tcPr>
          <w:p w14:paraId="02496DC9" w14:textId="77777777" w:rsidR="00B50923" w:rsidRDefault="00B50923" w:rsidP="00866144">
            <w:pPr>
              <w:rPr>
                <w:sz w:val="26"/>
                <w:szCs w:val="26"/>
              </w:rPr>
            </w:pPr>
          </w:p>
        </w:tc>
        <w:tc>
          <w:tcPr>
            <w:tcW w:w="4410" w:type="dxa"/>
          </w:tcPr>
          <w:p w14:paraId="56055E62" w14:textId="77777777" w:rsidR="00B50923" w:rsidRDefault="00B50923" w:rsidP="00866144">
            <w:pPr>
              <w:rPr>
                <w:sz w:val="26"/>
                <w:szCs w:val="26"/>
              </w:rPr>
            </w:pPr>
          </w:p>
          <w:p w14:paraId="2702AF72" w14:textId="77777777" w:rsidR="00B50923" w:rsidRDefault="00B50923" w:rsidP="00866144">
            <w:pPr>
              <w:rPr>
                <w:sz w:val="26"/>
                <w:szCs w:val="26"/>
              </w:rPr>
            </w:pPr>
            <w:r>
              <w:rPr>
                <w:sz w:val="26"/>
                <w:szCs w:val="26"/>
              </w:rPr>
              <w:t>Title:___________________________</w:t>
            </w:r>
          </w:p>
          <w:p w14:paraId="2D116ABA" w14:textId="77777777" w:rsidR="00B50923" w:rsidRDefault="00B50923" w:rsidP="00866144">
            <w:pPr>
              <w:rPr>
                <w:sz w:val="26"/>
                <w:szCs w:val="26"/>
              </w:rPr>
            </w:pPr>
          </w:p>
        </w:tc>
      </w:tr>
      <w:tr w:rsidR="00B50923" w14:paraId="6BD7D1E2" w14:textId="77777777" w:rsidTr="00866144">
        <w:tc>
          <w:tcPr>
            <w:tcW w:w="4860" w:type="dxa"/>
          </w:tcPr>
          <w:p w14:paraId="56DEED3D" w14:textId="77777777" w:rsidR="00B50923" w:rsidRDefault="00B50923" w:rsidP="00866144">
            <w:pPr>
              <w:rPr>
                <w:sz w:val="26"/>
                <w:szCs w:val="26"/>
              </w:rPr>
            </w:pPr>
          </w:p>
        </w:tc>
        <w:tc>
          <w:tcPr>
            <w:tcW w:w="450" w:type="dxa"/>
          </w:tcPr>
          <w:p w14:paraId="41402F34" w14:textId="77777777" w:rsidR="00B50923" w:rsidRDefault="00B50923" w:rsidP="00866144">
            <w:pPr>
              <w:rPr>
                <w:sz w:val="26"/>
                <w:szCs w:val="26"/>
              </w:rPr>
            </w:pPr>
          </w:p>
        </w:tc>
        <w:tc>
          <w:tcPr>
            <w:tcW w:w="4410" w:type="dxa"/>
          </w:tcPr>
          <w:p w14:paraId="565FA2E6" w14:textId="77777777" w:rsidR="00B50923" w:rsidRDefault="00B50923" w:rsidP="00866144">
            <w:pPr>
              <w:rPr>
                <w:sz w:val="26"/>
                <w:szCs w:val="26"/>
              </w:rPr>
            </w:pPr>
          </w:p>
          <w:p w14:paraId="2DF9368F" w14:textId="77777777" w:rsidR="00B50923" w:rsidRDefault="00B50923" w:rsidP="00866144">
            <w:pPr>
              <w:rPr>
                <w:sz w:val="26"/>
                <w:szCs w:val="26"/>
              </w:rPr>
            </w:pPr>
            <w:r>
              <w:rPr>
                <w:sz w:val="26"/>
                <w:szCs w:val="26"/>
              </w:rPr>
              <w:t>Date:___________________________</w:t>
            </w:r>
          </w:p>
          <w:p w14:paraId="4CAEE018" w14:textId="77777777" w:rsidR="00B50923" w:rsidRDefault="00B50923" w:rsidP="00866144">
            <w:pPr>
              <w:rPr>
                <w:sz w:val="26"/>
                <w:szCs w:val="26"/>
              </w:rPr>
            </w:pPr>
          </w:p>
        </w:tc>
      </w:tr>
      <w:tr w:rsidR="00B50923" w14:paraId="1A2BDE31" w14:textId="77777777" w:rsidTr="00866144">
        <w:tc>
          <w:tcPr>
            <w:tcW w:w="4860" w:type="dxa"/>
          </w:tcPr>
          <w:p w14:paraId="519BAAC9" w14:textId="77777777" w:rsidR="00B50923" w:rsidRDefault="00B50923" w:rsidP="00866144">
            <w:pPr>
              <w:rPr>
                <w:sz w:val="26"/>
                <w:szCs w:val="26"/>
              </w:rPr>
            </w:pPr>
          </w:p>
          <w:p w14:paraId="5BF3B935" w14:textId="77777777" w:rsidR="00B50923" w:rsidRDefault="00B50923" w:rsidP="00866144">
            <w:pPr>
              <w:rPr>
                <w:sz w:val="26"/>
                <w:szCs w:val="26"/>
              </w:rPr>
            </w:pPr>
            <w:r>
              <w:rPr>
                <w:sz w:val="26"/>
                <w:szCs w:val="26"/>
              </w:rPr>
              <w:t>Approved as to Form:</w:t>
            </w:r>
          </w:p>
          <w:p w14:paraId="30151E71" w14:textId="77777777" w:rsidR="00B50923" w:rsidRDefault="00B50923" w:rsidP="00866144">
            <w:pPr>
              <w:rPr>
                <w:sz w:val="26"/>
                <w:szCs w:val="26"/>
              </w:rPr>
            </w:pPr>
          </w:p>
        </w:tc>
        <w:tc>
          <w:tcPr>
            <w:tcW w:w="450" w:type="dxa"/>
          </w:tcPr>
          <w:p w14:paraId="353D9604" w14:textId="77777777" w:rsidR="00B50923" w:rsidRDefault="00B50923" w:rsidP="00866144">
            <w:pPr>
              <w:rPr>
                <w:sz w:val="26"/>
                <w:szCs w:val="26"/>
              </w:rPr>
            </w:pPr>
          </w:p>
        </w:tc>
        <w:tc>
          <w:tcPr>
            <w:tcW w:w="4410" w:type="dxa"/>
            <w:tcBorders>
              <w:bottom w:val="single" w:sz="4" w:space="0" w:color="auto"/>
            </w:tcBorders>
            <w:vAlign w:val="bottom"/>
          </w:tcPr>
          <w:p w14:paraId="16B0DD70" w14:textId="77777777" w:rsidR="00B50923" w:rsidRDefault="00B50923" w:rsidP="00866144">
            <w:pPr>
              <w:rPr>
                <w:sz w:val="26"/>
                <w:szCs w:val="26"/>
              </w:rPr>
            </w:pPr>
          </w:p>
        </w:tc>
      </w:tr>
      <w:tr w:rsidR="00B50923" w14:paraId="49FCB30D" w14:textId="77777777" w:rsidTr="00866144">
        <w:tc>
          <w:tcPr>
            <w:tcW w:w="4860" w:type="dxa"/>
          </w:tcPr>
          <w:p w14:paraId="1FF7C2BD" w14:textId="77777777" w:rsidR="00B50923" w:rsidRDefault="00B50923" w:rsidP="00866144">
            <w:pPr>
              <w:rPr>
                <w:sz w:val="26"/>
                <w:szCs w:val="26"/>
              </w:rPr>
            </w:pPr>
          </w:p>
          <w:p w14:paraId="7EF68454" w14:textId="77777777" w:rsidR="00B50923" w:rsidRDefault="00B50923" w:rsidP="00866144">
            <w:pPr>
              <w:rPr>
                <w:sz w:val="26"/>
                <w:szCs w:val="26"/>
              </w:rPr>
            </w:pPr>
          </w:p>
          <w:p w14:paraId="523F8925" w14:textId="77777777" w:rsidR="00B50923" w:rsidRDefault="00B50923" w:rsidP="00866144">
            <w:pPr>
              <w:rPr>
                <w:sz w:val="26"/>
                <w:szCs w:val="26"/>
              </w:rPr>
            </w:pPr>
          </w:p>
          <w:p w14:paraId="6A7D2961" w14:textId="77777777" w:rsidR="00B50923" w:rsidRDefault="00B50923" w:rsidP="00866144">
            <w:pPr>
              <w:rPr>
                <w:sz w:val="26"/>
                <w:szCs w:val="26"/>
              </w:rPr>
            </w:pPr>
            <w:r>
              <w:rPr>
                <w:sz w:val="26"/>
                <w:szCs w:val="26"/>
              </w:rPr>
              <w:t>By:________________________________</w:t>
            </w:r>
          </w:p>
          <w:p w14:paraId="5EA95F61" w14:textId="6B527B18" w:rsidR="00B50923" w:rsidRDefault="00145D12" w:rsidP="00866144">
            <w:pPr>
              <w:jc w:val="center"/>
              <w:rPr>
                <w:sz w:val="26"/>
                <w:szCs w:val="26"/>
              </w:rPr>
            </w:pPr>
            <w:r>
              <w:rPr>
                <w:sz w:val="26"/>
                <w:szCs w:val="26"/>
              </w:rPr>
              <w:t xml:space="preserve">K. Joon Oh, Deputy </w:t>
            </w:r>
            <w:r w:rsidR="00B50923">
              <w:rPr>
                <w:sz w:val="26"/>
                <w:szCs w:val="26"/>
              </w:rPr>
              <w:t>County Counsel</w:t>
            </w:r>
          </w:p>
        </w:tc>
        <w:tc>
          <w:tcPr>
            <w:tcW w:w="450" w:type="dxa"/>
            <w:tcBorders>
              <w:left w:val="nil"/>
              <w:right w:val="single" w:sz="4" w:space="0" w:color="auto"/>
            </w:tcBorders>
          </w:tcPr>
          <w:p w14:paraId="22BCF0B8" w14:textId="77777777" w:rsidR="00B50923" w:rsidRDefault="00B50923" w:rsidP="00866144">
            <w:pPr>
              <w:rPr>
                <w:sz w:val="26"/>
                <w:szCs w:val="26"/>
              </w:rPr>
            </w:pPr>
          </w:p>
        </w:tc>
        <w:tc>
          <w:tcPr>
            <w:tcW w:w="4410" w:type="dxa"/>
            <w:tcBorders>
              <w:top w:val="single" w:sz="4" w:space="0" w:color="auto"/>
              <w:left w:val="single" w:sz="4" w:space="0" w:color="auto"/>
              <w:bottom w:val="single" w:sz="4" w:space="0" w:color="auto"/>
              <w:right w:val="single" w:sz="4" w:space="0" w:color="auto"/>
            </w:tcBorders>
          </w:tcPr>
          <w:p w14:paraId="456B8C93" w14:textId="75650CEB" w:rsidR="00B50923" w:rsidRDefault="00B50923" w:rsidP="00866144">
            <w:pPr>
              <w:rPr>
                <w:sz w:val="26"/>
                <w:szCs w:val="26"/>
              </w:rPr>
            </w:pPr>
            <w:r>
              <w:rPr>
                <w:sz w:val="26"/>
                <w:szCs w:val="26"/>
              </w:rPr>
              <w:t xml:space="preserve">By signing above, signatory warrants and represents that he/she executed this </w:t>
            </w:r>
            <w:r w:rsidR="00145D12">
              <w:rPr>
                <w:sz w:val="26"/>
                <w:szCs w:val="26"/>
              </w:rPr>
              <w:t xml:space="preserve">First Amendment </w:t>
            </w:r>
            <w:r>
              <w:rPr>
                <w:sz w:val="26"/>
                <w:szCs w:val="26"/>
              </w:rPr>
              <w:t xml:space="preserve">in his/her authorized capacity and that by his/her signature on this </w:t>
            </w:r>
            <w:r w:rsidR="00145D12">
              <w:rPr>
                <w:sz w:val="26"/>
                <w:szCs w:val="26"/>
              </w:rPr>
              <w:t>First Amendment</w:t>
            </w:r>
            <w:r>
              <w:rPr>
                <w:sz w:val="26"/>
                <w:szCs w:val="26"/>
              </w:rPr>
              <w:t xml:space="preserve">, he/she or the entity upon behalf of which he/she acted, executed this </w:t>
            </w:r>
            <w:r w:rsidR="00145D12">
              <w:rPr>
                <w:sz w:val="26"/>
                <w:szCs w:val="26"/>
              </w:rPr>
              <w:t>First Amendment</w:t>
            </w:r>
          </w:p>
        </w:tc>
      </w:tr>
    </w:tbl>
    <w:p w14:paraId="7E6DD6C8" w14:textId="77777777" w:rsidR="00866144" w:rsidRDefault="00866144">
      <w:pPr>
        <w:tabs>
          <w:tab w:val="left" w:pos="-720"/>
          <w:tab w:val="left" w:pos="720"/>
        </w:tabs>
        <w:suppressAutoHyphens/>
        <w:rPr>
          <w:b/>
          <w:sz w:val="26"/>
          <w:szCs w:val="26"/>
        </w:rPr>
      </w:pPr>
    </w:p>
    <w:p w14:paraId="56D5A76C" w14:textId="77777777" w:rsidR="00B50923" w:rsidRDefault="00866144" w:rsidP="00F67200">
      <w:pPr>
        <w:tabs>
          <w:tab w:val="left" w:pos="-720"/>
          <w:tab w:val="left" w:pos="720"/>
        </w:tabs>
        <w:suppressAutoHyphens/>
        <w:rPr>
          <w:sz w:val="24"/>
        </w:rPr>
        <w:sectPr w:rsidR="00B50923" w:rsidSect="00DF62E0">
          <w:headerReference w:type="default" r:id="rId8"/>
          <w:footerReference w:type="default" r:id="rId9"/>
          <w:endnotePr>
            <w:numFmt w:val="decimal"/>
          </w:endnotePr>
          <w:pgSz w:w="12240" w:h="15840" w:code="1"/>
          <w:pgMar w:top="1440" w:right="1440" w:bottom="432" w:left="1440" w:header="720" w:footer="432" w:gutter="0"/>
          <w:cols w:space="720"/>
          <w:noEndnote/>
        </w:sectPr>
      </w:pPr>
      <w:r>
        <w:rPr>
          <w:b/>
          <w:sz w:val="26"/>
          <w:szCs w:val="26"/>
        </w:rPr>
        <w:br w:type="page"/>
      </w:r>
    </w:p>
    <w:p w14:paraId="5D84C24F" w14:textId="77777777" w:rsidR="00320C05" w:rsidRPr="00320C05" w:rsidRDefault="00320C05" w:rsidP="00320C05">
      <w:pPr>
        <w:keepNext/>
        <w:widowControl/>
        <w:autoSpaceDE/>
        <w:autoSpaceDN/>
        <w:adjustRightInd/>
        <w:jc w:val="center"/>
        <w:outlineLvl w:val="1"/>
        <w:rPr>
          <w:rFonts w:asciiTheme="minorHAnsi" w:hAnsiTheme="minorHAnsi"/>
          <w:b/>
          <w:sz w:val="24"/>
        </w:rPr>
      </w:pPr>
      <w:r w:rsidRPr="00320C05">
        <w:rPr>
          <w:rFonts w:asciiTheme="minorHAnsi" w:hAnsiTheme="minorHAnsi"/>
          <w:b/>
          <w:sz w:val="24"/>
        </w:rPr>
        <w:lastRenderedPageBreak/>
        <w:t>EXHIBIT A-1</w:t>
      </w:r>
    </w:p>
    <w:p w14:paraId="491F3601" w14:textId="77777777" w:rsidR="00320C05" w:rsidRPr="00320C05" w:rsidRDefault="00320C05" w:rsidP="00320C05">
      <w:pPr>
        <w:widowControl/>
        <w:autoSpaceDE/>
        <w:autoSpaceDN/>
        <w:adjustRightInd/>
        <w:jc w:val="center"/>
        <w:rPr>
          <w:rFonts w:asciiTheme="minorHAnsi" w:hAnsiTheme="minorHAnsi"/>
          <w:b/>
          <w:sz w:val="24"/>
          <w:u w:val="single"/>
        </w:rPr>
      </w:pPr>
      <w:r>
        <w:rPr>
          <w:rFonts w:asciiTheme="minorHAnsi" w:hAnsiTheme="minorHAnsi"/>
          <w:b/>
          <w:sz w:val="24"/>
          <w:u w:val="single"/>
        </w:rPr>
        <w:t>Additional Scope of Services</w:t>
      </w:r>
    </w:p>
    <w:p w14:paraId="4D678E04" w14:textId="59B9318D" w:rsidR="00320C05" w:rsidRPr="00320C05" w:rsidRDefault="00320C05" w:rsidP="00320C05">
      <w:pPr>
        <w:widowControl/>
        <w:autoSpaceDE/>
        <w:autoSpaceDN/>
        <w:adjustRightInd/>
        <w:jc w:val="center"/>
        <w:rPr>
          <w:rFonts w:asciiTheme="minorHAnsi" w:hAnsiTheme="minorHAnsi"/>
          <w:b/>
          <w:sz w:val="24"/>
          <w:u w:val="single"/>
        </w:rPr>
      </w:pPr>
      <w:r w:rsidRPr="00320C05">
        <w:rPr>
          <w:rFonts w:asciiTheme="minorHAnsi" w:hAnsiTheme="minorHAnsi"/>
          <w:b/>
          <w:sz w:val="24"/>
          <w:u w:val="single"/>
        </w:rPr>
        <w:t>Optometry Services for the Homeless</w:t>
      </w:r>
    </w:p>
    <w:p w14:paraId="18C01E80" w14:textId="77777777" w:rsidR="00320C05" w:rsidRPr="00320C05" w:rsidRDefault="00320C05" w:rsidP="00320C05">
      <w:pPr>
        <w:widowControl/>
        <w:autoSpaceDE/>
        <w:autoSpaceDN/>
        <w:adjustRightInd/>
        <w:jc w:val="center"/>
        <w:rPr>
          <w:rFonts w:asciiTheme="minorHAnsi" w:hAnsiTheme="minorHAnsi"/>
          <w:b/>
          <w:sz w:val="24"/>
          <w:u w:val="single"/>
        </w:rPr>
      </w:pPr>
    </w:p>
    <w:p w14:paraId="1D5ECF52" w14:textId="77777777" w:rsidR="00320C05" w:rsidRPr="00320C05" w:rsidRDefault="00320C05" w:rsidP="00320C05">
      <w:pPr>
        <w:widowControl/>
        <w:autoSpaceDE/>
        <w:autoSpaceDN/>
        <w:adjustRightInd/>
        <w:rPr>
          <w:rFonts w:asciiTheme="minorHAnsi" w:hAnsiTheme="minorHAnsi"/>
          <w:sz w:val="24"/>
          <w:lang w:val="fr-FR"/>
        </w:rPr>
      </w:pPr>
      <w:r w:rsidRPr="00320C05">
        <w:rPr>
          <w:rFonts w:asciiTheme="minorHAnsi" w:hAnsiTheme="minorHAnsi"/>
          <w:sz w:val="24"/>
          <w:lang w:val="fr-FR"/>
        </w:rPr>
        <w:t xml:space="preserve">Contractor Name: </w:t>
      </w:r>
      <w:r w:rsidRPr="00320C05">
        <w:rPr>
          <w:rFonts w:asciiTheme="minorHAnsi" w:hAnsiTheme="minorHAnsi"/>
          <w:sz w:val="24"/>
          <w:lang w:val="fr-FR"/>
        </w:rPr>
        <w:tab/>
      </w:r>
      <w:r w:rsidRPr="00320C05">
        <w:rPr>
          <w:rFonts w:asciiTheme="minorHAnsi" w:hAnsiTheme="minorHAnsi"/>
          <w:sz w:val="24"/>
          <w:lang w:val="fr-FR"/>
        </w:rPr>
        <w:tab/>
      </w:r>
      <w:r w:rsidRPr="00320C05">
        <w:rPr>
          <w:rFonts w:asciiTheme="minorHAnsi" w:hAnsiTheme="minorHAnsi"/>
          <w:sz w:val="24"/>
          <w:u w:val="single"/>
          <w:lang w:val="fr-FR"/>
        </w:rPr>
        <w:t>Payam Zarehbin - Fruitvale Optometry</w:t>
      </w:r>
    </w:p>
    <w:p w14:paraId="594446D1" w14:textId="77777777" w:rsidR="00320C05" w:rsidRPr="00320C05" w:rsidRDefault="00320C05" w:rsidP="00320C05">
      <w:pPr>
        <w:widowControl/>
        <w:autoSpaceDE/>
        <w:autoSpaceDN/>
        <w:adjustRightInd/>
        <w:rPr>
          <w:rFonts w:asciiTheme="minorHAnsi" w:hAnsiTheme="minorHAnsi"/>
          <w:sz w:val="24"/>
        </w:rPr>
      </w:pPr>
      <w:r w:rsidRPr="00320C05">
        <w:rPr>
          <w:rFonts w:asciiTheme="minorHAnsi" w:hAnsiTheme="minorHAnsi"/>
          <w:sz w:val="24"/>
        </w:rPr>
        <w:t xml:space="preserve">Contracting Department: </w:t>
      </w:r>
      <w:r w:rsidRPr="00320C05">
        <w:rPr>
          <w:rFonts w:asciiTheme="minorHAnsi" w:hAnsiTheme="minorHAnsi"/>
          <w:sz w:val="24"/>
        </w:rPr>
        <w:tab/>
      </w:r>
      <w:r w:rsidRPr="00320C05">
        <w:rPr>
          <w:rFonts w:asciiTheme="minorHAnsi" w:hAnsiTheme="minorHAnsi"/>
          <w:sz w:val="24"/>
          <w:u w:val="single"/>
        </w:rPr>
        <w:t xml:space="preserve">Health Care Services Agency Health Care for the Homeless </w:t>
      </w:r>
    </w:p>
    <w:p w14:paraId="2B5DAB73" w14:textId="77777777" w:rsidR="00320C05" w:rsidRPr="00320C05" w:rsidRDefault="00320C05" w:rsidP="00320C05">
      <w:pPr>
        <w:widowControl/>
        <w:autoSpaceDE/>
        <w:autoSpaceDN/>
        <w:adjustRightInd/>
        <w:rPr>
          <w:rFonts w:asciiTheme="minorHAnsi" w:hAnsiTheme="minorHAnsi"/>
          <w:sz w:val="24"/>
          <w:u w:val="single"/>
        </w:rPr>
      </w:pPr>
      <w:r w:rsidRPr="00320C05">
        <w:rPr>
          <w:rFonts w:asciiTheme="minorHAnsi" w:hAnsiTheme="minorHAnsi"/>
          <w:sz w:val="24"/>
        </w:rPr>
        <w:t xml:space="preserve">Contract Period:  </w:t>
      </w:r>
      <w:r w:rsidRPr="00320C05">
        <w:rPr>
          <w:rFonts w:asciiTheme="minorHAnsi" w:hAnsiTheme="minorHAnsi"/>
          <w:sz w:val="24"/>
        </w:rPr>
        <w:tab/>
      </w:r>
      <w:r w:rsidRPr="00320C05">
        <w:rPr>
          <w:rFonts w:asciiTheme="minorHAnsi" w:hAnsiTheme="minorHAnsi"/>
          <w:sz w:val="24"/>
        </w:rPr>
        <w:tab/>
      </w:r>
      <w:r w:rsidRPr="00320C05">
        <w:rPr>
          <w:rFonts w:asciiTheme="minorHAnsi" w:hAnsiTheme="minorHAnsi"/>
          <w:sz w:val="24"/>
          <w:u w:val="single"/>
        </w:rPr>
        <w:t>2/01/18– 6/30/20</w:t>
      </w:r>
    </w:p>
    <w:p w14:paraId="4387275B" w14:textId="30AECFEE" w:rsidR="00320C05" w:rsidRPr="00320C05" w:rsidRDefault="00320C05" w:rsidP="00320C05">
      <w:pPr>
        <w:widowControl/>
        <w:autoSpaceDE/>
        <w:autoSpaceDN/>
        <w:adjustRightInd/>
        <w:rPr>
          <w:rFonts w:asciiTheme="minorHAnsi" w:hAnsiTheme="minorHAnsi"/>
          <w:sz w:val="24"/>
        </w:rPr>
      </w:pPr>
      <w:r w:rsidRPr="00320C05">
        <w:rPr>
          <w:rFonts w:asciiTheme="minorHAnsi" w:hAnsiTheme="minorHAnsi"/>
          <w:sz w:val="24"/>
        </w:rPr>
        <w:t>Contract Amount:</w:t>
      </w:r>
      <w:r w:rsidRPr="00320C05">
        <w:rPr>
          <w:rFonts w:asciiTheme="minorHAnsi" w:hAnsiTheme="minorHAnsi"/>
          <w:sz w:val="24"/>
        </w:rPr>
        <w:tab/>
      </w:r>
      <w:r w:rsidRPr="00320C05">
        <w:rPr>
          <w:rFonts w:asciiTheme="minorHAnsi" w:hAnsiTheme="minorHAnsi"/>
          <w:sz w:val="24"/>
        </w:rPr>
        <w:tab/>
        <w:t>$</w:t>
      </w:r>
      <w:r w:rsidR="004616E1">
        <w:rPr>
          <w:rFonts w:asciiTheme="minorHAnsi" w:hAnsiTheme="minorHAnsi"/>
          <w:sz w:val="24"/>
        </w:rPr>
        <w:t>17</w:t>
      </w:r>
      <w:r w:rsidRPr="00320C05">
        <w:rPr>
          <w:rFonts w:asciiTheme="minorHAnsi" w:hAnsiTheme="minorHAnsi"/>
          <w:sz w:val="24"/>
        </w:rPr>
        <w:t>0,000</w:t>
      </w:r>
    </w:p>
    <w:p w14:paraId="32FD99F6" w14:textId="77777777" w:rsidR="00320C05" w:rsidRPr="00320C05" w:rsidRDefault="00320C05" w:rsidP="00320C05">
      <w:pPr>
        <w:widowControl/>
        <w:autoSpaceDE/>
        <w:autoSpaceDN/>
        <w:adjustRightInd/>
        <w:ind w:left="720"/>
        <w:jc w:val="both"/>
        <w:rPr>
          <w:rFonts w:asciiTheme="minorHAnsi" w:hAnsiTheme="minorHAnsi"/>
          <w:sz w:val="24"/>
        </w:rPr>
      </w:pPr>
    </w:p>
    <w:p w14:paraId="46084C48" w14:textId="77777777" w:rsidR="00320C05" w:rsidRPr="00320C05" w:rsidRDefault="00320C05" w:rsidP="00D36788">
      <w:pPr>
        <w:widowControl/>
        <w:numPr>
          <w:ilvl w:val="0"/>
          <w:numId w:val="4"/>
        </w:numPr>
        <w:autoSpaceDE/>
        <w:autoSpaceDN/>
        <w:adjustRightInd/>
        <w:spacing w:line="278" w:lineRule="exact"/>
        <w:contextualSpacing/>
        <w:rPr>
          <w:rFonts w:asciiTheme="minorHAnsi" w:hAnsiTheme="minorHAnsi"/>
          <w:b/>
          <w:sz w:val="24"/>
        </w:rPr>
      </w:pPr>
      <w:r w:rsidRPr="00320C05">
        <w:rPr>
          <w:rFonts w:asciiTheme="minorHAnsi" w:hAnsiTheme="minorHAnsi"/>
          <w:b/>
          <w:sz w:val="24"/>
        </w:rPr>
        <w:t>SERVICE DEFINITION AND BACKGROUND</w:t>
      </w:r>
    </w:p>
    <w:p w14:paraId="47633ECC" w14:textId="77777777" w:rsidR="00320C05" w:rsidRPr="00320C05" w:rsidRDefault="00320C05" w:rsidP="00320C05">
      <w:pPr>
        <w:widowControl/>
        <w:autoSpaceDE/>
        <w:autoSpaceDN/>
        <w:adjustRightInd/>
        <w:spacing w:line="278" w:lineRule="exact"/>
        <w:rPr>
          <w:rFonts w:asciiTheme="minorHAnsi" w:hAnsiTheme="minorHAnsi"/>
          <w:b/>
          <w:sz w:val="24"/>
        </w:rPr>
      </w:pPr>
    </w:p>
    <w:p w14:paraId="456CED61" w14:textId="77777777" w:rsidR="00320C05" w:rsidRPr="00320C05" w:rsidRDefault="00320C05" w:rsidP="00D36788">
      <w:pPr>
        <w:widowControl/>
        <w:numPr>
          <w:ilvl w:val="1"/>
          <w:numId w:val="4"/>
        </w:numPr>
        <w:tabs>
          <w:tab w:val="left" w:pos="720"/>
        </w:tabs>
        <w:autoSpaceDE/>
        <w:autoSpaceDN/>
        <w:adjustRightInd/>
        <w:ind w:left="720" w:hanging="540"/>
        <w:contextualSpacing/>
        <w:rPr>
          <w:rFonts w:asciiTheme="minorHAnsi" w:hAnsiTheme="minorHAnsi"/>
          <w:b/>
          <w:sz w:val="24"/>
        </w:rPr>
      </w:pPr>
      <w:r w:rsidRPr="00320C05">
        <w:rPr>
          <w:rFonts w:asciiTheme="minorHAnsi" w:hAnsiTheme="minorHAnsi"/>
          <w:b/>
          <w:sz w:val="24"/>
        </w:rPr>
        <w:t>BACKGROUND</w:t>
      </w:r>
    </w:p>
    <w:p w14:paraId="7EDB70D6" w14:textId="77777777" w:rsidR="00320C05" w:rsidRPr="00320C05" w:rsidRDefault="00320C05" w:rsidP="00320C05">
      <w:pPr>
        <w:widowControl/>
        <w:tabs>
          <w:tab w:val="left" w:pos="720"/>
        </w:tabs>
        <w:autoSpaceDE/>
        <w:autoSpaceDN/>
        <w:adjustRightInd/>
        <w:ind w:left="720"/>
        <w:contextualSpacing/>
        <w:rPr>
          <w:rFonts w:asciiTheme="minorHAnsi" w:hAnsiTheme="minorHAnsi"/>
          <w:b/>
          <w:sz w:val="24"/>
        </w:rPr>
      </w:pPr>
    </w:p>
    <w:p w14:paraId="4384B056" w14:textId="77777777" w:rsidR="00320C05" w:rsidRPr="00320C05" w:rsidRDefault="00320C05" w:rsidP="00320C05">
      <w:pPr>
        <w:widowControl/>
        <w:tabs>
          <w:tab w:val="left" w:pos="720"/>
        </w:tabs>
        <w:autoSpaceDE/>
        <w:autoSpaceDN/>
        <w:adjustRightInd/>
        <w:ind w:left="720"/>
        <w:contextualSpacing/>
        <w:rPr>
          <w:rFonts w:asciiTheme="minorHAnsi" w:hAnsiTheme="minorHAnsi"/>
          <w:b/>
          <w:sz w:val="24"/>
        </w:rPr>
      </w:pPr>
      <w:r w:rsidRPr="00320C05">
        <w:rPr>
          <w:rFonts w:asciiTheme="minorHAnsi" w:hAnsiTheme="minorHAnsi"/>
          <w:sz w:val="24"/>
        </w:rPr>
        <w:t>Alameda County Health Care for the Homeless (ACHCH) intends to provide optometry services to homeless population in north Alameda County</w:t>
      </w:r>
      <w:r w:rsidRPr="00320C05">
        <w:rPr>
          <w:rFonts w:asciiTheme="minorHAnsi" w:hAnsiTheme="minorHAnsi"/>
          <w:b/>
          <w:sz w:val="24"/>
        </w:rPr>
        <w:t xml:space="preserve">. </w:t>
      </w:r>
      <w:r w:rsidRPr="00320C05">
        <w:rPr>
          <w:rFonts w:asciiTheme="minorHAnsi" w:hAnsiTheme="minorHAnsi"/>
          <w:sz w:val="24"/>
          <w:u w:val="single"/>
        </w:rPr>
        <w:t>Optometry Services</w:t>
      </w:r>
      <w:r w:rsidRPr="00320C05">
        <w:rPr>
          <w:rFonts w:asciiTheme="minorHAnsi" w:hAnsiTheme="minorHAnsi"/>
          <w:sz w:val="24"/>
        </w:rPr>
        <w:t xml:space="preserve"> include conducting routine eye exams, prescribing glasses/contacts, identifying related systemic conditions affecting the eye, and treating injuries and disorders of the visual system, according to the definitions by Health Resources and Services Administration (HRSA).</w:t>
      </w:r>
      <w:r w:rsidRPr="00320C05">
        <w:rPr>
          <w:rFonts w:asciiTheme="minorHAnsi" w:hAnsiTheme="minorHAnsi"/>
          <w:b/>
          <w:sz w:val="24"/>
        </w:rPr>
        <w:t xml:space="preserve"> </w:t>
      </w:r>
    </w:p>
    <w:p w14:paraId="546DB0FA" w14:textId="77777777" w:rsidR="00320C05" w:rsidRPr="00320C05" w:rsidRDefault="00320C05" w:rsidP="00320C05">
      <w:pPr>
        <w:widowControl/>
        <w:tabs>
          <w:tab w:val="left" w:pos="720"/>
        </w:tabs>
        <w:autoSpaceDE/>
        <w:autoSpaceDN/>
        <w:adjustRightInd/>
        <w:ind w:left="720" w:hanging="540"/>
        <w:contextualSpacing/>
        <w:rPr>
          <w:rFonts w:asciiTheme="minorHAnsi" w:hAnsiTheme="minorHAnsi"/>
          <w:sz w:val="24"/>
        </w:rPr>
      </w:pPr>
    </w:p>
    <w:p w14:paraId="0F2B4994" w14:textId="77777777" w:rsidR="00320C05" w:rsidRPr="00320C05" w:rsidRDefault="00320C05" w:rsidP="00320C05">
      <w:pPr>
        <w:keepNext/>
        <w:widowControl/>
        <w:tabs>
          <w:tab w:val="left" w:pos="720"/>
        </w:tabs>
        <w:autoSpaceDE/>
        <w:autoSpaceDN/>
        <w:adjustRightInd/>
        <w:spacing w:after="120"/>
        <w:ind w:left="720" w:hanging="540"/>
        <w:outlineLvl w:val="1"/>
        <w:rPr>
          <w:rFonts w:asciiTheme="minorHAnsi" w:hAnsiTheme="minorHAnsi"/>
          <w:sz w:val="24"/>
        </w:rPr>
      </w:pPr>
      <w:r w:rsidRPr="00320C05">
        <w:rPr>
          <w:rFonts w:asciiTheme="minorHAnsi" w:hAnsiTheme="minorHAnsi"/>
          <w:sz w:val="24"/>
        </w:rPr>
        <w:tab/>
        <w:t xml:space="preserve">Fruitvale Optometry was selected by ACHCH through a RFQ process in January 2017 to provide optometry services to homeless patients referred by ACHCH at the Fruitvale Optometry Clinic located at 3301 E 12st Street, Oakland, CA 94601. </w:t>
      </w:r>
    </w:p>
    <w:p w14:paraId="0AB275AE" w14:textId="77777777" w:rsidR="00320C05" w:rsidRPr="00320C05" w:rsidRDefault="00320C05" w:rsidP="00320C05">
      <w:pPr>
        <w:widowControl/>
        <w:tabs>
          <w:tab w:val="left" w:pos="720"/>
        </w:tabs>
        <w:autoSpaceDE/>
        <w:autoSpaceDN/>
        <w:adjustRightInd/>
        <w:ind w:left="720" w:hanging="540"/>
        <w:rPr>
          <w:rFonts w:ascii="Garamond" w:hAnsi="Garamond"/>
          <w:sz w:val="24"/>
          <w:szCs w:val="20"/>
        </w:rPr>
      </w:pPr>
    </w:p>
    <w:p w14:paraId="7B594F8D" w14:textId="3D6BB1E8" w:rsidR="00320C05" w:rsidRPr="00320C05" w:rsidRDefault="00320C05" w:rsidP="00320C05">
      <w:pPr>
        <w:widowControl/>
        <w:tabs>
          <w:tab w:val="left" w:pos="720"/>
        </w:tabs>
        <w:autoSpaceDE/>
        <w:autoSpaceDN/>
        <w:adjustRightInd/>
        <w:ind w:left="720" w:hanging="540"/>
        <w:rPr>
          <w:rFonts w:asciiTheme="minorHAnsi" w:hAnsiTheme="minorHAnsi"/>
          <w:sz w:val="24"/>
        </w:rPr>
      </w:pPr>
      <w:r w:rsidRPr="00320C05">
        <w:rPr>
          <w:rFonts w:ascii="Garamond" w:hAnsi="Garamond"/>
          <w:sz w:val="24"/>
          <w:szCs w:val="20"/>
        </w:rPr>
        <w:t xml:space="preserve">      </w:t>
      </w:r>
      <w:r w:rsidRPr="00320C05">
        <w:rPr>
          <w:rFonts w:ascii="Garamond" w:hAnsi="Garamond"/>
          <w:sz w:val="24"/>
          <w:szCs w:val="20"/>
        </w:rPr>
        <w:tab/>
      </w:r>
      <w:r w:rsidRPr="00320C05">
        <w:rPr>
          <w:rFonts w:asciiTheme="minorHAnsi" w:hAnsiTheme="minorHAnsi"/>
          <w:sz w:val="24"/>
        </w:rPr>
        <w:t>This Standard Services Agreement will provide funding for contractor to provide optometry services to homeless patients referred by</w:t>
      </w:r>
      <w:r w:rsidR="009B1828">
        <w:rPr>
          <w:rFonts w:asciiTheme="minorHAnsi" w:hAnsiTheme="minorHAnsi"/>
          <w:sz w:val="24"/>
        </w:rPr>
        <w:t xml:space="preserve"> ACHCH from the period of </w:t>
      </w:r>
      <w:r w:rsidR="004616E1">
        <w:rPr>
          <w:rFonts w:asciiTheme="minorHAnsi" w:hAnsiTheme="minorHAnsi"/>
          <w:sz w:val="24"/>
        </w:rPr>
        <w:t>02</w:t>
      </w:r>
      <w:r w:rsidR="009B1828">
        <w:rPr>
          <w:rFonts w:asciiTheme="minorHAnsi" w:hAnsiTheme="minorHAnsi"/>
          <w:sz w:val="24"/>
        </w:rPr>
        <w:t xml:space="preserve">/1/18 </w:t>
      </w:r>
      <w:r w:rsidRPr="00320C05">
        <w:rPr>
          <w:rFonts w:asciiTheme="minorHAnsi" w:hAnsiTheme="minorHAnsi"/>
          <w:sz w:val="24"/>
        </w:rPr>
        <w:t>-</w:t>
      </w:r>
      <w:r w:rsidR="009B1828">
        <w:rPr>
          <w:rFonts w:asciiTheme="minorHAnsi" w:hAnsiTheme="minorHAnsi"/>
          <w:sz w:val="24"/>
        </w:rPr>
        <w:t xml:space="preserve"> </w:t>
      </w:r>
      <w:r w:rsidRPr="00320C05">
        <w:rPr>
          <w:rFonts w:asciiTheme="minorHAnsi" w:hAnsiTheme="minorHAnsi"/>
          <w:sz w:val="24"/>
        </w:rPr>
        <w:t>6/30/20 in t</w:t>
      </w:r>
      <w:r w:rsidR="009B1828">
        <w:rPr>
          <w:rFonts w:asciiTheme="minorHAnsi" w:hAnsiTheme="minorHAnsi"/>
          <w:sz w:val="24"/>
        </w:rPr>
        <w:t>he amount not to exceed $17</w:t>
      </w:r>
      <w:r w:rsidRPr="00320C05">
        <w:rPr>
          <w:rFonts w:asciiTheme="minorHAnsi" w:hAnsiTheme="minorHAnsi"/>
          <w:sz w:val="24"/>
        </w:rPr>
        <w:t>0,000.</w:t>
      </w:r>
    </w:p>
    <w:p w14:paraId="2C4DCF08" w14:textId="77777777" w:rsidR="00320C05" w:rsidRPr="00320C05" w:rsidRDefault="00320C05" w:rsidP="00320C05">
      <w:pPr>
        <w:widowControl/>
        <w:tabs>
          <w:tab w:val="left" w:pos="720"/>
        </w:tabs>
        <w:autoSpaceDE/>
        <w:autoSpaceDN/>
        <w:adjustRightInd/>
        <w:ind w:left="720" w:hanging="540"/>
        <w:rPr>
          <w:rFonts w:asciiTheme="minorHAnsi" w:hAnsiTheme="minorHAnsi"/>
          <w:sz w:val="24"/>
        </w:rPr>
      </w:pPr>
    </w:p>
    <w:p w14:paraId="400C34A8" w14:textId="77777777" w:rsidR="00320C05" w:rsidRPr="00320C05" w:rsidRDefault="00320C05" w:rsidP="00D36788">
      <w:pPr>
        <w:widowControl/>
        <w:numPr>
          <w:ilvl w:val="1"/>
          <w:numId w:val="4"/>
        </w:numPr>
        <w:autoSpaceDE/>
        <w:autoSpaceDN/>
        <w:adjustRightInd/>
        <w:spacing w:after="120"/>
        <w:ind w:left="720" w:hanging="450"/>
        <w:contextualSpacing/>
        <w:jc w:val="both"/>
        <w:rPr>
          <w:rFonts w:asciiTheme="minorHAnsi" w:hAnsiTheme="minorHAnsi"/>
          <w:b/>
          <w:sz w:val="24"/>
        </w:rPr>
      </w:pPr>
      <w:r w:rsidRPr="00320C05">
        <w:rPr>
          <w:rFonts w:asciiTheme="minorHAnsi" w:hAnsiTheme="minorHAnsi"/>
          <w:b/>
          <w:sz w:val="24"/>
        </w:rPr>
        <w:t>DEFINITIONS</w:t>
      </w:r>
    </w:p>
    <w:p w14:paraId="2F4CE733" w14:textId="77777777" w:rsidR="00320C05" w:rsidRPr="00320C05" w:rsidRDefault="00320C05" w:rsidP="00320C05">
      <w:pPr>
        <w:widowControl/>
        <w:autoSpaceDE/>
        <w:autoSpaceDN/>
        <w:adjustRightInd/>
        <w:spacing w:after="120"/>
        <w:ind w:left="720"/>
        <w:contextualSpacing/>
        <w:jc w:val="both"/>
        <w:rPr>
          <w:rFonts w:asciiTheme="minorHAnsi" w:hAnsiTheme="minorHAnsi"/>
          <w:b/>
          <w:sz w:val="24"/>
        </w:rPr>
      </w:pPr>
    </w:p>
    <w:p w14:paraId="344E6506" w14:textId="78A9E829" w:rsidR="00320C05" w:rsidRDefault="00320C05" w:rsidP="00D36788">
      <w:pPr>
        <w:widowControl/>
        <w:numPr>
          <w:ilvl w:val="0"/>
          <w:numId w:val="7"/>
        </w:numPr>
        <w:autoSpaceDE/>
        <w:autoSpaceDN/>
        <w:adjustRightInd/>
        <w:contextualSpacing/>
        <w:jc w:val="both"/>
        <w:rPr>
          <w:rFonts w:asciiTheme="minorHAnsi" w:hAnsiTheme="minorHAnsi"/>
          <w:sz w:val="24"/>
        </w:rPr>
      </w:pPr>
      <w:r w:rsidRPr="00320C05">
        <w:rPr>
          <w:rFonts w:asciiTheme="minorHAnsi" w:hAnsiTheme="minorHAnsi"/>
          <w:sz w:val="24"/>
          <w:u w:val="single"/>
        </w:rPr>
        <w:t>Optometry Visit</w:t>
      </w:r>
      <w:r w:rsidRPr="00320C05">
        <w:rPr>
          <w:rFonts w:asciiTheme="minorHAnsi" w:hAnsiTheme="minorHAnsi"/>
          <w:sz w:val="24"/>
        </w:rPr>
        <w:t xml:space="preserve"> – diagnostic, preventive and therapeutic services delivered in a face-to-face visit by an optometrist licensed by the CA Board of Optometry. To be included as a visit, services rendered must be documented in a chart or electronic health record maintained by the contractor. The visit will be documented and submitted to</w:t>
      </w:r>
      <w:r w:rsidRPr="00320C05">
        <w:rPr>
          <w:rFonts w:asciiTheme="minorHAnsi" w:hAnsiTheme="minorHAnsi" w:cs="Arial"/>
          <w:color w:val="000000"/>
          <w:sz w:val="24"/>
        </w:rPr>
        <w:t xml:space="preserve"> AC</w:t>
      </w:r>
      <w:r w:rsidRPr="00320C05">
        <w:rPr>
          <w:rFonts w:asciiTheme="minorHAnsi" w:hAnsiTheme="minorHAnsi"/>
          <w:sz w:val="24"/>
        </w:rPr>
        <w:t>HCH in the monthly report. The primary diagnosis code (ICD-10, CPT) to indicate the type of service provided will be included for each visit.</w:t>
      </w:r>
    </w:p>
    <w:p w14:paraId="293C6348" w14:textId="77777777" w:rsidR="00712C89" w:rsidRPr="00320C05" w:rsidRDefault="00712C89" w:rsidP="0090740A">
      <w:pPr>
        <w:widowControl/>
        <w:autoSpaceDE/>
        <w:autoSpaceDN/>
        <w:adjustRightInd/>
        <w:ind w:left="1080"/>
        <w:contextualSpacing/>
        <w:jc w:val="both"/>
        <w:rPr>
          <w:rFonts w:asciiTheme="minorHAnsi" w:hAnsiTheme="minorHAnsi"/>
          <w:sz w:val="24"/>
        </w:rPr>
      </w:pPr>
    </w:p>
    <w:p w14:paraId="3E865452" w14:textId="77777777" w:rsidR="00320C05" w:rsidRPr="00320C05" w:rsidRDefault="00320C05" w:rsidP="00D36788">
      <w:pPr>
        <w:widowControl/>
        <w:numPr>
          <w:ilvl w:val="0"/>
          <w:numId w:val="7"/>
        </w:numPr>
        <w:autoSpaceDE/>
        <w:autoSpaceDN/>
        <w:adjustRightInd/>
        <w:contextualSpacing/>
        <w:jc w:val="both"/>
        <w:rPr>
          <w:rFonts w:asciiTheme="minorHAnsi" w:hAnsiTheme="minorHAnsi"/>
          <w:sz w:val="24"/>
        </w:rPr>
      </w:pPr>
      <w:r w:rsidRPr="00320C05">
        <w:rPr>
          <w:rFonts w:asciiTheme="minorHAnsi" w:hAnsiTheme="minorHAnsi"/>
          <w:sz w:val="24"/>
          <w:u w:val="single"/>
        </w:rPr>
        <w:t>Optometry Services</w:t>
      </w:r>
      <w:r w:rsidRPr="00320C05">
        <w:rPr>
          <w:rFonts w:asciiTheme="minorHAnsi" w:hAnsiTheme="minorHAnsi"/>
          <w:sz w:val="24"/>
        </w:rPr>
        <w:t xml:space="preserve"> assess the health of the eyes and related structures. These services include conducting routine eye exams, prescribing glasses/contacts, identifying related systemic conditions affecting the eye, and treating injuries and disorders of the visual system (HRSA service definition).</w:t>
      </w:r>
    </w:p>
    <w:p w14:paraId="1F368EAE" w14:textId="77777777" w:rsidR="00320C05" w:rsidRPr="00320C05" w:rsidRDefault="00320C05" w:rsidP="00320C05">
      <w:pPr>
        <w:widowControl/>
        <w:autoSpaceDE/>
        <w:autoSpaceDN/>
        <w:adjustRightInd/>
        <w:ind w:left="1080"/>
        <w:jc w:val="both"/>
        <w:rPr>
          <w:rFonts w:asciiTheme="minorHAnsi" w:hAnsiTheme="minorHAnsi"/>
          <w:sz w:val="24"/>
        </w:rPr>
      </w:pPr>
    </w:p>
    <w:p w14:paraId="0B0C5B0B" w14:textId="77777777" w:rsidR="00320C05" w:rsidRPr="00320C05" w:rsidRDefault="00320C05" w:rsidP="00D36788">
      <w:pPr>
        <w:widowControl/>
        <w:numPr>
          <w:ilvl w:val="0"/>
          <w:numId w:val="7"/>
        </w:numPr>
        <w:autoSpaceDE/>
        <w:autoSpaceDN/>
        <w:adjustRightInd/>
        <w:contextualSpacing/>
        <w:jc w:val="both"/>
        <w:rPr>
          <w:rFonts w:asciiTheme="minorHAnsi" w:hAnsiTheme="minorHAnsi"/>
          <w:sz w:val="24"/>
          <w:u w:val="single"/>
        </w:rPr>
      </w:pPr>
      <w:r w:rsidRPr="00320C05">
        <w:rPr>
          <w:rFonts w:asciiTheme="minorHAnsi" w:hAnsiTheme="minorHAnsi"/>
          <w:sz w:val="24"/>
          <w:u w:val="single"/>
        </w:rPr>
        <w:t>Health Center Patient</w:t>
      </w:r>
      <w:r w:rsidRPr="00320C05">
        <w:rPr>
          <w:rFonts w:asciiTheme="minorHAnsi" w:hAnsiTheme="minorHAnsi"/>
          <w:sz w:val="24"/>
        </w:rPr>
        <w:t xml:space="preserve"> is a patient referred by the ACHCH program and meets the Health and Human Services definition of homelessness stated above.</w:t>
      </w:r>
    </w:p>
    <w:p w14:paraId="740D6074" w14:textId="77777777" w:rsidR="00320C05" w:rsidRPr="00320C05" w:rsidRDefault="00320C05" w:rsidP="00320C05">
      <w:pPr>
        <w:widowControl/>
        <w:tabs>
          <w:tab w:val="left" w:pos="720"/>
        </w:tabs>
        <w:autoSpaceDE/>
        <w:autoSpaceDN/>
        <w:adjustRightInd/>
        <w:ind w:left="720" w:hanging="540"/>
        <w:rPr>
          <w:rFonts w:asciiTheme="minorHAnsi" w:hAnsiTheme="minorHAnsi"/>
          <w:sz w:val="24"/>
        </w:rPr>
      </w:pPr>
    </w:p>
    <w:p w14:paraId="403A2978" w14:textId="77777777" w:rsidR="00320C05" w:rsidRPr="00320C05" w:rsidRDefault="00320C05" w:rsidP="00320C05">
      <w:pPr>
        <w:widowControl/>
        <w:autoSpaceDE/>
        <w:autoSpaceDN/>
        <w:adjustRightInd/>
        <w:rPr>
          <w:rFonts w:ascii="Garamond" w:hAnsi="Garamond"/>
          <w:sz w:val="24"/>
          <w:szCs w:val="20"/>
        </w:rPr>
      </w:pPr>
      <w:r w:rsidRPr="00320C05">
        <w:rPr>
          <w:rFonts w:ascii="Garamond" w:hAnsi="Garamond"/>
          <w:sz w:val="24"/>
          <w:szCs w:val="20"/>
        </w:rPr>
        <w:t xml:space="preserve">      </w:t>
      </w:r>
    </w:p>
    <w:p w14:paraId="1255A6A8" w14:textId="77777777" w:rsidR="00320C05" w:rsidRPr="00320C05" w:rsidRDefault="00320C05" w:rsidP="00320C05">
      <w:pPr>
        <w:widowControl/>
        <w:autoSpaceDE/>
        <w:autoSpaceDN/>
        <w:adjustRightInd/>
        <w:spacing w:line="278" w:lineRule="exact"/>
        <w:rPr>
          <w:rFonts w:asciiTheme="minorHAnsi" w:hAnsiTheme="minorHAnsi"/>
          <w:b/>
          <w:sz w:val="24"/>
        </w:rPr>
      </w:pPr>
    </w:p>
    <w:p w14:paraId="7AE72823" w14:textId="77777777" w:rsidR="00320C05" w:rsidRPr="00320C05" w:rsidRDefault="00320C05" w:rsidP="00D36788">
      <w:pPr>
        <w:widowControl/>
        <w:numPr>
          <w:ilvl w:val="0"/>
          <w:numId w:val="4"/>
        </w:numPr>
        <w:autoSpaceDE/>
        <w:autoSpaceDN/>
        <w:adjustRightInd/>
        <w:spacing w:line="278" w:lineRule="exact"/>
        <w:contextualSpacing/>
        <w:rPr>
          <w:rFonts w:asciiTheme="minorHAnsi" w:hAnsiTheme="minorHAnsi"/>
          <w:b/>
          <w:sz w:val="24"/>
        </w:rPr>
      </w:pPr>
      <w:r w:rsidRPr="00320C05">
        <w:rPr>
          <w:rFonts w:asciiTheme="minorHAnsi" w:hAnsiTheme="minorHAnsi"/>
          <w:b/>
          <w:sz w:val="24"/>
        </w:rPr>
        <w:t xml:space="preserve">PROGRAM NAME:  </w:t>
      </w:r>
      <w:r w:rsidRPr="00320C05">
        <w:rPr>
          <w:rFonts w:asciiTheme="minorHAnsi" w:hAnsiTheme="minorHAnsi"/>
          <w:sz w:val="24"/>
        </w:rPr>
        <w:t xml:space="preserve">Optometry Services for Alameda County Health Care for the Homeless Health Center Patients. </w:t>
      </w:r>
    </w:p>
    <w:p w14:paraId="10FBADE5" w14:textId="77777777" w:rsidR="00320C05" w:rsidRPr="00320C05" w:rsidRDefault="00320C05" w:rsidP="00320C05">
      <w:pPr>
        <w:widowControl/>
        <w:autoSpaceDE/>
        <w:autoSpaceDN/>
        <w:adjustRightInd/>
        <w:spacing w:line="278" w:lineRule="exact"/>
        <w:ind w:left="360"/>
        <w:contextualSpacing/>
        <w:rPr>
          <w:rFonts w:asciiTheme="minorHAnsi" w:hAnsiTheme="minorHAnsi"/>
          <w:b/>
          <w:sz w:val="24"/>
        </w:rPr>
      </w:pPr>
    </w:p>
    <w:p w14:paraId="224AE251" w14:textId="77777777" w:rsidR="00320C05" w:rsidRPr="00320C05" w:rsidRDefault="00320C05" w:rsidP="00320C05">
      <w:pPr>
        <w:widowControl/>
        <w:autoSpaceDE/>
        <w:autoSpaceDN/>
        <w:adjustRightInd/>
        <w:spacing w:line="278" w:lineRule="exact"/>
        <w:rPr>
          <w:rFonts w:asciiTheme="minorHAnsi" w:hAnsiTheme="minorHAnsi"/>
          <w:b/>
          <w:sz w:val="24"/>
        </w:rPr>
      </w:pPr>
    </w:p>
    <w:p w14:paraId="2DD8F2C7" w14:textId="77777777" w:rsidR="00320C05" w:rsidRPr="00320C05" w:rsidRDefault="00320C05" w:rsidP="00D36788">
      <w:pPr>
        <w:widowControl/>
        <w:numPr>
          <w:ilvl w:val="0"/>
          <w:numId w:val="4"/>
        </w:numPr>
        <w:autoSpaceDE/>
        <w:autoSpaceDN/>
        <w:adjustRightInd/>
        <w:contextualSpacing/>
        <w:jc w:val="both"/>
        <w:rPr>
          <w:rFonts w:asciiTheme="minorHAnsi" w:hAnsiTheme="minorHAnsi"/>
          <w:b/>
          <w:sz w:val="24"/>
        </w:rPr>
      </w:pPr>
      <w:r w:rsidRPr="00320C05">
        <w:rPr>
          <w:rFonts w:asciiTheme="minorHAnsi" w:hAnsiTheme="minorHAnsi"/>
          <w:b/>
          <w:sz w:val="24"/>
        </w:rPr>
        <w:t>TERMS/SCOPE OF SERVICE</w:t>
      </w:r>
    </w:p>
    <w:p w14:paraId="76E67C5B" w14:textId="77777777" w:rsidR="00320C05" w:rsidRPr="00320C05" w:rsidRDefault="00320C05" w:rsidP="00320C05">
      <w:pPr>
        <w:widowControl/>
        <w:autoSpaceDE/>
        <w:autoSpaceDN/>
        <w:adjustRightInd/>
        <w:ind w:left="360"/>
        <w:contextualSpacing/>
        <w:jc w:val="both"/>
        <w:rPr>
          <w:rFonts w:asciiTheme="minorHAnsi" w:hAnsiTheme="minorHAnsi"/>
          <w:b/>
          <w:sz w:val="24"/>
        </w:rPr>
      </w:pPr>
    </w:p>
    <w:p w14:paraId="033D9484" w14:textId="77777777" w:rsidR="00320C05" w:rsidRPr="00320C05" w:rsidRDefault="00320C05" w:rsidP="00320C05">
      <w:pPr>
        <w:widowControl/>
        <w:autoSpaceDE/>
        <w:autoSpaceDN/>
        <w:adjustRightInd/>
        <w:jc w:val="both"/>
        <w:rPr>
          <w:rFonts w:asciiTheme="minorHAnsi" w:hAnsiTheme="minorHAnsi"/>
          <w:b/>
          <w:sz w:val="24"/>
        </w:rPr>
      </w:pPr>
      <w:r w:rsidRPr="00320C05">
        <w:rPr>
          <w:rFonts w:asciiTheme="minorHAnsi" w:hAnsiTheme="minorHAnsi"/>
          <w:sz w:val="24"/>
        </w:rPr>
        <w:t>Contractor shall complete following deliverables within the timeline</w:t>
      </w:r>
      <w:r w:rsidRPr="00320C05">
        <w:rPr>
          <w:rFonts w:asciiTheme="minorHAnsi" w:hAnsiTheme="minorHAnsi"/>
          <w:b/>
          <w:sz w:val="24"/>
        </w:rPr>
        <w:t>.</w:t>
      </w:r>
    </w:p>
    <w:p w14:paraId="6C773D54" w14:textId="77777777" w:rsidR="00320C05" w:rsidRPr="00320C05" w:rsidRDefault="00320C05" w:rsidP="00320C05">
      <w:pPr>
        <w:widowControl/>
        <w:autoSpaceDE/>
        <w:autoSpaceDN/>
        <w:adjustRightInd/>
        <w:jc w:val="both"/>
        <w:rPr>
          <w:rFonts w:asciiTheme="minorHAnsi" w:hAnsiTheme="minorHAnsi"/>
          <w:b/>
          <w:sz w:val="24"/>
        </w:rPr>
      </w:pPr>
    </w:p>
    <w:tbl>
      <w:tblPr>
        <w:tblStyle w:val="TableGrid"/>
        <w:tblW w:w="0" w:type="auto"/>
        <w:tblLook w:val="04A0" w:firstRow="1" w:lastRow="0" w:firstColumn="1" w:lastColumn="0" w:noHBand="0" w:noVBand="1"/>
      </w:tblPr>
      <w:tblGrid>
        <w:gridCol w:w="5305"/>
        <w:gridCol w:w="1710"/>
        <w:gridCol w:w="2911"/>
      </w:tblGrid>
      <w:tr w:rsidR="00320C05" w:rsidRPr="00320C05" w14:paraId="71BBA2E9" w14:textId="77777777" w:rsidTr="008355D4">
        <w:tc>
          <w:tcPr>
            <w:tcW w:w="5305" w:type="dxa"/>
            <w:shd w:val="clear" w:color="auto" w:fill="FBD4B4" w:themeFill="accent6" w:themeFillTint="66"/>
          </w:tcPr>
          <w:p w14:paraId="3578B442" w14:textId="77777777" w:rsidR="00320C05" w:rsidRPr="00320C05" w:rsidRDefault="00320C05" w:rsidP="00320C05">
            <w:pPr>
              <w:widowControl/>
              <w:autoSpaceDE/>
              <w:autoSpaceDN/>
              <w:adjustRightInd/>
              <w:jc w:val="both"/>
              <w:rPr>
                <w:rFonts w:asciiTheme="minorHAnsi" w:hAnsiTheme="minorHAnsi"/>
                <w:b/>
                <w:sz w:val="24"/>
              </w:rPr>
            </w:pPr>
            <w:r w:rsidRPr="00320C05">
              <w:rPr>
                <w:rFonts w:asciiTheme="minorHAnsi" w:hAnsiTheme="minorHAnsi"/>
                <w:b/>
                <w:sz w:val="24"/>
              </w:rPr>
              <w:t>DELIVERABLES</w:t>
            </w:r>
          </w:p>
        </w:tc>
        <w:tc>
          <w:tcPr>
            <w:tcW w:w="1710" w:type="dxa"/>
            <w:shd w:val="clear" w:color="auto" w:fill="FBD4B4" w:themeFill="accent6" w:themeFillTint="66"/>
          </w:tcPr>
          <w:p w14:paraId="72A81261" w14:textId="77777777" w:rsidR="00320C05" w:rsidRPr="00320C05" w:rsidRDefault="00320C05" w:rsidP="00320C05">
            <w:pPr>
              <w:widowControl/>
              <w:autoSpaceDE/>
              <w:autoSpaceDN/>
              <w:adjustRightInd/>
              <w:jc w:val="both"/>
              <w:rPr>
                <w:rFonts w:asciiTheme="minorHAnsi" w:hAnsiTheme="minorHAnsi"/>
                <w:b/>
                <w:sz w:val="24"/>
              </w:rPr>
            </w:pPr>
            <w:r w:rsidRPr="00320C05">
              <w:rPr>
                <w:rFonts w:asciiTheme="minorHAnsi" w:hAnsiTheme="minorHAnsi"/>
                <w:b/>
                <w:sz w:val="24"/>
              </w:rPr>
              <w:t>TIMELINE</w:t>
            </w:r>
          </w:p>
        </w:tc>
        <w:tc>
          <w:tcPr>
            <w:tcW w:w="2911" w:type="dxa"/>
            <w:shd w:val="clear" w:color="auto" w:fill="FBD4B4" w:themeFill="accent6" w:themeFillTint="66"/>
          </w:tcPr>
          <w:p w14:paraId="34D5FB3D" w14:textId="77777777" w:rsidR="00320C05" w:rsidRPr="00320C05" w:rsidRDefault="00320C05" w:rsidP="00320C05">
            <w:pPr>
              <w:widowControl/>
              <w:autoSpaceDE/>
              <w:autoSpaceDN/>
              <w:adjustRightInd/>
              <w:jc w:val="both"/>
              <w:rPr>
                <w:rFonts w:asciiTheme="minorHAnsi" w:hAnsiTheme="minorHAnsi"/>
                <w:b/>
                <w:sz w:val="24"/>
              </w:rPr>
            </w:pPr>
            <w:r w:rsidRPr="00320C05">
              <w:rPr>
                <w:rFonts w:asciiTheme="minorHAnsi" w:hAnsiTheme="minorHAnsi"/>
                <w:b/>
                <w:sz w:val="24"/>
              </w:rPr>
              <w:t>MEASURABLE OUTCOME</w:t>
            </w:r>
          </w:p>
          <w:p w14:paraId="10143180" w14:textId="77777777" w:rsidR="00320C05" w:rsidRPr="00320C05" w:rsidRDefault="00320C05" w:rsidP="00320C05">
            <w:pPr>
              <w:widowControl/>
              <w:autoSpaceDE/>
              <w:autoSpaceDN/>
              <w:adjustRightInd/>
              <w:jc w:val="both"/>
              <w:rPr>
                <w:rFonts w:asciiTheme="minorHAnsi" w:hAnsiTheme="minorHAnsi"/>
                <w:b/>
                <w:sz w:val="24"/>
              </w:rPr>
            </w:pPr>
          </w:p>
        </w:tc>
      </w:tr>
      <w:tr w:rsidR="00320C05" w:rsidRPr="00320C05" w14:paraId="1448FA5C" w14:textId="77777777" w:rsidTr="008355D4">
        <w:tc>
          <w:tcPr>
            <w:tcW w:w="5305" w:type="dxa"/>
          </w:tcPr>
          <w:p w14:paraId="4665B350" w14:textId="77777777" w:rsidR="00320C05" w:rsidRPr="00320C05" w:rsidRDefault="00320C05" w:rsidP="00D36788">
            <w:pPr>
              <w:widowControl/>
              <w:numPr>
                <w:ilvl w:val="0"/>
                <w:numId w:val="17"/>
              </w:numPr>
              <w:autoSpaceDE/>
              <w:autoSpaceDN/>
              <w:adjustRightInd/>
              <w:ind w:left="427" w:hanging="427"/>
              <w:contextualSpacing/>
              <w:rPr>
                <w:rFonts w:asciiTheme="minorHAnsi" w:hAnsiTheme="minorHAnsi"/>
                <w:sz w:val="24"/>
              </w:rPr>
            </w:pPr>
            <w:r w:rsidRPr="00320C05">
              <w:rPr>
                <w:rFonts w:asciiTheme="minorHAnsi" w:hAnsiTheme="minorHAnsi"/>
                <w:sz w:val="24"/>
              </w:rPr>
              <w:t xml:space="preserve">Contractor shall provide optometry services to ACHCH health center patients referred to Contractor by ACHCH staff  </w:t>
            </w:r>
          </w:p>
          <w:p w14:paraId="469CE8D7" w14:textId="77777777" w:rsidR="00320C05" w:rsidRPr="00320C05" w:rsidRDefault="00320C05" w:rsidP="00320C05">
            <w:pPr>
              <w:widowControl/>
              <w:autoSpaceDE/>
              <w:autoSpaceDN/>
              <w:adjustRightInd/>
              <w:ind w:left="427" w:hanging="427"/>
              <w:rPr>
                <w:rFonts w:asciiTheme="minorHAnsi" w:hAnsiTheme="minorHAnsi"/>
                <w:b/>
                <w:sz w:val="24"/>
              </w:rPr>
            </w:pPr>
          </w:p>
        </w:tc>
        <w:tc>
          <w:tcPr>
            <w:tcW w:w="1710" w:type="dxa"/>
          </w:tcPr>
          <w:p w14:paraId="0C9D65B6" w14:textId="4D6C8DA5" w:rsidR="00320C05" w:rsidRPr="00320C05" w:rsidRDefault="009B1828" w:rsidP="00320C05">
            <w:pPr>
              <w:widowControl/>
              <w:autoSpaceDE/>
              <w:autoSpaceDN/>
              <w:adjustRightInd/>
              <w:rPr>
                <w:rFonts w:asciiTheme="minorHAnsi" w:hAnsiTheme="minorHAnsi"/>
                <w:sz w:val="24"/>
              </w:rPr>
            </w:pPr>
            <w:r>
              <w:rPr>
                <w:rFonts w:asciiTheme="minorHAnsi" w:hAnsiTheme="minorHAnsi"/>
                <w:sz w:val="24"/>
              </w:rPr>
              <w:t>7/1/18</w:t>
            </w:r>
            <w:r w:rsidR="00320C05" w:rsidRPr="00320C05">
              <w:rPr>
                <w:rFonts w:asciiTheme="minorHAnsi" w:hAnsiTheme="minorHAnsi"/>
                <w:sz w:val="24"/>
              </w:rPr>
              <w:t xml:space="preserve"> to 6/30/20</w:t>
            </w:r>
          </w:p>
        </w:tc>
        <w:tc>
          <w:tcPr>
            <w:tcW w:w="2911" w:type="dxa"/>
          </w:tcPr>
          <w:p w14:paraId="0D53B649" w14:textId="77777777" w:rsidR="00320C05" w:rsidRPr="00320C05" w:rsidRDefault="00320C05" w:rsidP="00320C05">
            <w:pPr>
              <w:widowControl/>
              <w:autoSpaceDE/>
              <w:autoSpaceDN/>
              <w:adjustRightInd/>
              <w:jc w:val="both"/>
              <w:rPr>
                <w:rFonts w:asciiTheme="minorHAnsi" w:hAnsiTheme="minorHAnsi"/>
                <w:sz w:val="24"/>
              </w:rPr>
            </w:pPr>
            <w:r w:rsidRPr="00320C05">
              <w:rPr>
                <w:rFonts w:asciiTheme="minorHAnsi" w:hAnsiTheme="minorHAnsi"/>
                <w:sz w:val="24"/>
              </w:rPr>
              <w:t>Monthly report to include</w:t>
            </w:r>
          </w:p>
          <w:p w14:paraId="5F84C6B7" w14:textId="77777777" w:rsidR="00320C05" w:rsidRPr="00320C05" w:rsidRDefault="00320C05" w:rsidP="00D36788">
            <w:pPr>
              <w:widowControl/>
              <w:numPr>
                <w:ilvl w:val="0"/>
                <w:numId w:val="18"/>
              </w:numPr>
              <w:autoSpaceDE/>
              <w:autoSpaceDN/>
              <w:adjustRightInd/>
              <w:ind w:left="522" w:hanging="522"/>
              <w:contextualSpacing/>
              <w:rPr>
                <w:rFonts w:asciiTheme="minorHAnsi" w:hAnsiTheme="minorHAnsi"/>
                <w:sz w:val="24"/>
              </w:rPr>
            </w:pPr>
            <w:r w:rsidRPr="00320C05">
              <w:rPr>
                <w:rFonts w:asciiTheme="minorHAnsi" w:hAnsiTheme="minorHAnsi"/>
                <w:sz w:val="24"/>
              </w:rPr>
              <w:t>Number of referrals received from ACHCH</w:t>
            </w:r>
          </w:p>
          <w:p w14:paraId="03C83D2A" w14:textId="5B25EA73" w:rsidR="00320C05" w:rsidRPr="00320C05" w:rsidRDefault="00320C05" w:rsidP="00D36788">
            <w:pPr>
              <w:widowControl/>
              <w:numPr>
                <w:ilvl w:val="0"/>
                <w:numId w:val="18"/>
              </w:numPr>
              <w:autoSpaceDE/>
              <w:autoSpaceDN/>
              <w:adjustRightInd/>
              <w:ind w:left="522" w:hanging="522"/>
              <w:contextualSpacing/>
              <w:rPr>
                <w:rFonts w:asciiTheme="minorHAnsi" w:hAnsiTheme="minorHAnsi"/>
                <w:sz w:val="24"/>
              </w:rPr>
            </w:pPr>
            <w:r w:rsidRPr="00320C05">
              <w:rPr>
                <w:rFonts w:asciiTheme="minorHAnsi" w:hAnsiTheme="minorHAnsi"/>
                <w:sz w:val="24"/>
              </w:rPr>
              <w:t xml:space="preserve">Number of ACHCH health center patients who </w:t>
            </w:r>
            <w:r w:rsidR="006149B9" w:rsidRPr="00320C05">
              <w:rPr>
                <w:rFonts w:asciiTheme="minorHAnsi" w:hAnsiTheme="minorHAnsi"/>
                <w:sz w:val="24"/>
              </w:rPr>
              <w:t>have received</w:t>
            </w:r>
            <w:r w:rsidRPr="00320C05">
              <w:rPr>
                <w:rFonts w:asciiTheme="minorHAnsi" w:hAnsiTheme="minorHAnsi"/>
                <w:sz w:val="24"/>
              </w:rPr>
              <w:t xml:space="preserve"> services (routine eye exams, glasses/contact prescription, diagnostic and treatment services, in-depth testing, following visits, </w:t>
            </w:r>
            <w:r w:rsidR="009B1828" w:rsidRPr="00320C05">
              <w:rPr>
                <w:rFonts w:asciiTheme="minorHAnsi" w:hAnsiTheme="minorHAnsi"/>
                <w:sz w:val="24"/>
              </w:rPr>
              <w:t>etc.</w:t>
            </w:r>
            <w:r w:rsidRPr="00320C05">
              <w:rPr>
                <w:rFonts w:asciiTheme="minorHAnsi" w:hAnsiTheme="minorHAnsi"/>
                <w:sz w:val="24"/>
              </w:rPr>
              <w:t>)</w:t>
            </w:r>
          </w:p>
          <w:p w14:paraId="33DF3034" w14:textId="77777777" w:rsidR="00320C05" w:rsidRPr="00320C05" w:rsidRDefault="00320C05" w:rsidP="00320C05">
            <w:pPr>
              <w:widowControl/>
              <w:autoSpaceDE/>
              <w:autoSpaceDN/>
              <w:adjustRightInd/>
              <w:ind w:left="522"/>
              <w:contextualSpacing/>
              <w:rPr>
                <w:rFonts w:asciiTheme="minorHAnsi" w:hAnsiTheme="minorHAnsi"/>
                <w:sz w:val="24"/>
              </w:rPr>
            </w:pPr>
          </w:p>
        </w:tc>
      </w:tr>
      <w:tr w:rsidR="00320C05" w:rsidRPr="00320C05" w14:paraId="2C4C908E" w14:textId="77777777" w:rsidTr="008355D4">
        <w:tc>
          <w:tcPr>
            <w:tcW w:w="5305" w:type="dxa"/>
          </w:tcPr>
          <w:p w14:paraId="4EB94921" w14:textId="77777777" w:rsidR="00320C05" w:rsidRPr="00320C05" w:rsidRDefault="00320C05" w:rsidP="00D36788">
            <w:pPr>
              <w:widowControl/>
              <w:numPr>
                <w:ilvl w:val="0"/>
                <w:numId w:val="17"/>
              </w:numPr>
              <w:autoSpaceDE/>
              <w:autoSpaceDN/>
              <w:adjustRightInd/>
              <w:ind w:left="427" w:hanging="427"/>
              <w:contextualSpacing/>
              <w:rPr>
                <w:rFonts w:asciiTheme="minorHAnsi" w:hAnsiTheme="minorHAnsi"/>
                <w:sz w:val="24"/>
              </w:rPr>
            </w:pPr>
            <w:r w:rsidRPr="00320C05">
              <w:rPr>
                <w:rFonts w:asciiTheme="minorHAnsi" w:hAnsiTheme="minorHAnsi"/>
                <w:sz w:val="24"/>
              </w:rPr>
              <w:t xml:space="preserve">Contractor shall exert its best efforts to schedule referred clients for an appointment within one weeks of receiving referral. If a delay in scheduling an appointment occurs, Contractor shall inform ACHCH direct services staff of this delay in writing within 24 hours of receiving referral via phone. </w:t>
            </w:r>
          </w:p>
          <w:p w14:paraId="35374930" w14:textId="77777777" w:rsidR="00320C05" w:rsidRPr="00320C05" w:rsidRDefault="00320C05" w:rsidP="00320C05">
            <w:pPr>
              <w:widowControl/>
              <w:autoSpaceDE/>
              <w:autoSpaceDN/>
              <w:adjustRightInd/>
              <w:ind w:left="427" w:hanging="427"/>
              <w:rPr>
                <w:rFonts w:asciiTheme="minorHAnsi" w:hAnsiTheme="minorHAnsi"/>
                <w:b/>
                <w:sz w:val="24"/>
              </w:rPr>
            </w:pPr>
          </w:p>
        </w:tc>
        <w:tc>
          <w:tcPr>
            <w:tcW w:w="1710" w:type="dxa"/>
          </w:tcPr>
          <w:p w14:paraId="24FF73E1" w14:textId="4CBA7870" w:rsidR="00320C05" w:rsidRPr="00320C05" w:rsidRDefault="009B1828" w:rsidP="00320C05">
            <w:pPr>
              <w:widowControl/>
              <w:autoSpaceDE/>
              <w:autoSpaceDN/>
              <w:adjustRightInd/>
              <w:jc w:val="both"/>
              <w:rPr>
                <w:rFonts w:asciiTheme="minorHAnsi" w:hAnsiTheme="minorHAnsi"/>
                <w:b/>
                <w:sz w:val="24"/>
              </w:rPr>
            </w:pPr>
            <w:r>
              <w:rPr>
                <w:rFonts w:asciiTheme="minorHAnsi" w:hAnsiTheme="minorHAnsi"/>
                <w:sz w:val="24"/>
              </w:rPr>
              <w:t>7/1/18</w:t>
            </w:r>
            <w:r w:rsidR="00320C05" w:rsidRPr="00320C05">
              <w:rPr>
                <w:rFonts w:asciiTheme="minorHAnsi" w:hAnsiTheme="minorHAnsi"/>
                <w:sz w:val="24"/>
              </w:rPr>
              <w:t xml:space="preserve"> to 6/30/20</w:t>
            </w:r>
          </w:p>
        </w:tc>
        <w:tc>
          <w:tcPr>
            <w:tcW w:w="2911" w:type="dxa"/>
          </w:tcPr>
          <w:p w14:paraId="770D567A"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 xml:space="preserve"> Monthly Report to include:</w:t>
            </w:r>
          </w:p>
          <w:p w14:paraId="55BB7B0F" w14:textId="77777777" w:rsidR="00320C05" w:rsidRPr="00320C05" w:rsidRDefault="00320C05" w:rsidP="00D36788">
            <w:pPr>
              <w:widowControl/>
              <w:numPr>
                <w:ilvl w:val="0"/>
                <w:numId w:val="19"/>
              </w:numPr>
              <w:autoSpaceDE/>
              <w:autoSpaceDN/>
              <w:adjustRightInd/>
              <w:ind w:left="252" w:hanging="252"/>
              <w:contextualSpacing/>
              <w:rPr>
                <w:rFonts w:asciiTheme="minorHAnsi" w:hAnsiTheme="minorHAnsi"/>
                <w:sz w:val="24"/>
              </w:rPr>
            </w:pPr>
            <w:r w:rsidRPr="00320C05">
              <w:rPr>
                <w:rFonts w:asciiTheme="minorHAnsi" w:hAnsiTheme="minorHAnsi"/>
                <w:sz w:val="24"/>
              </w:rPr>
              <w:t>Number of ACHCH health center patients received same week visit schedule</w:t>
            </w:r>
          </w:p>
          <w:p w14:paraId="146CC84B" w14:textId="77777777" w:rsidR="00320C05" w:rsidRPr="00320C05" w:rsidRDefault="00320C05" w:rsidP="00D36788">
            <w:pPr>
              <w:widowControl/>
              <w:numPr>
                <w:ilvl w:val="0"/>
                <w:numId w:val="19"/>
              </w:numPr>
              <w:autoSpaceDE/>
              <w:autoSpaceDN/>
              <w:adjustRightInd/>
              <w:ind w:left="252" w:hanging="252"/>
              <w:contextualSpacing/>
              <w:rPr>
                <w:rFonts w:asciiTheme="minorHAnsi" w:hAnsiTheme="minorHAnsi"/>
                <w:sz w:val="24"/>
              </w:rPr>
            </w:pPr>
            <w:r w:rsidRPr="00320C05">
              <w:rPr>
                <w:rFonts w:asciiTheme="minorHAnsi" w:hAnsiTheme="minorHAnsi"/>
                <w:sz w:val="24"/>
              </w:rPr>
              <w:t>% of patients did not receive same week schedule</w:t>
            </w:r>
          </w:p>
        </w:tc>
      </w:tr>
      <w:tr w:rsidR="00320C05" w:rsidRPr="00320C05" w14:paraId="17AB717B" w14:textId="77777777" w:rsidTr="008355D4">
        <w:tc>
          <w:tcPr>
            <w:tcW w:w="5305" w:type="dxa"/>
          </w:tcPr>
          <w:p w14:paraId="105270FB" w14:textId="793E93F4" w:rsidR="00320C05" w:rsidRPr="00320C05" w:rsidRDefault="00320C05" w:rsidP="00D36788">
            <w:pPr>
              <w:widowControl/>
              <w:numPr>
                <w:ilvl w:val="0"/>
                <w:numId w:val="17"/>
              </w:numPr>
              <w:autoSpaceDE/>
              <w:autoSpaceDN/>
              <w:adjustRightInd/>
              <w:ind w:left="427" w:hanging="427"/>
              <w:contextualSpacing/>
              <w:rPr>
                <w:rFonts w:asciiTheme="minorHAnsi" w:hAnsiTheme="minorHAnsi"/>
                <w:sz w:val="24"/>
              </w:rPr>
            </w:pPr>
            <w:r w:rsidRPr="00320C05">
              <w:rPr>
                <w:rFonts w:asciiTheme="minorHAnsi" w:hAnsiTheme="minorHAnsi"/>
                <w:sz w:val="24"/>
              </w:rPr>
              <w:t>For clients requiring services beyond an eye exam, Contractor shall accurately diagnose the condition to determine the need for additional services. Such additional services include in depth testing and/or follow-up visits.</w:t>
            </w:r>
          </w:p>
          <w:p w14:paraId="45C4F50C" w14:textId="77777777" w:rsidR="00320C05" w:rsidRPr="00320C05" w:rsidRDefault="00320C05" w:rsidP="00320C05">
            <w:pPr>
              <w:widowControl/>
              <w:autoSpaceDE/>
              <w:autoSpaceDN/>
              <w:adjustRightInd/>
              <w:ind w:left="427" w:hanging="427"/>
              <w:rPr>
                <w:rFonts w:asciiTheme="minorHAnsi" w:hAnsiTheme="minorHAnsi"/>
                <w:b/>
                <w:sz w:val="24"/>
              </w:rPr>
            </w:pPr>
          </w:p>
        </w:tc>
        <w:tc>
          <w:tcPr>
            <w:tcW w:w="1710" w:type="dxa"/>
          </w:tcPr>
          <w:p w14:paraId="2FF9991D" w14:textId="5C10AE9D" w:rsidR="00320C05" w:rsidRPr="00320C05" w:rsidRDefault="009B1828" w:rsidP="00320C05">
            <w:pPr>
              <w:widowControl/>
              <w:autoSpaceDE/>
              <w:autoSpaceDN/>
              <w:adjustRightInd/>
              <w:jc w:val="both"/>
              <w:rPr>
                <w:rFonts w:asciiTheme="minorHAnsi" w:hAnsiTheme="minorHAnsi"/>
                <w:b/>
                <w:sz w:val="24"/>
              </w:rPr>
            </w:pPr>
            <w:r>
              <w:rPr>
                <w:rFonts w:asciiTheme="minorHAnsi" w:hAnsiTheme="minorHAnsi"/>
                <w:sz w:val="24"/>
              </w:rPr>
              <w:t>7/1/18</w:t>
            </w:r>
            <w:r w:rsidR="00320C05" w:rsidRPr="00320C05">
              <w:rPr>
                <w:rFonts w:asciiTheme="minorHAnsi" w:hAnsiTheme="minorHAnsi"/>
                <w:sz w:val="24"/>
              </w:rPr>
              <w:t xml:space="preserve"> to 6/30/20</w:t>
            </w:r>
          </w:p>
        </w:tc>
        <w:tc>
          <w:tcPr>
            <w:tcW w:w="2911" w:type="dxa"/>
          </w:tcPr>
          <w:p w14:paraId="1573B984"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Monthly Report to include:</w:t>
            </w:r>
          </w:p>
          <w:p w14:paraId="13A0B77A" w14:textId="77777777" w:rsidR="00320C05" w:rsidRPr="00320C05" w:rsidRDefault="00320C05" w:rsidP="00D36788">
            <w:pPr>
              <w:widowControl/>
              <w:numPr>
                <w:ilvl w:val="0"/>
                <w:numId w:val="20"/>
              </w:numPr>
              <w:autoSpaceDE/>
              <w:autoSpaceDN/>
              <w:adjustRightInd/>
              <w:ind w:left="252" w:hanging="252"/>
              <w:contextualSpacing/>
              <w:jc w:val="both"/>
              <w:rPr>
                <w:rFonts w:asciiTheme="minorHAnsi" w:hAnsiTheme="minorHAnsi"/>
                <w:sz w:val="24"/>
              </w:rPr>
            </w:pPr>
            <w:r w:rsidRPr="00320C05">
              <w:rPr>
                <w:rFonts w:asciiTheme="minorHAnsi" w:hAnsiTheme="minorHAnsi"/>
                <w:sz w:val="24"/>
              </w:rPr>
              <w:t>Number of requests for in-depth testing and following visits</w:t>
            </w:r>
          </w:p>
        </w:tc>
      </w:tr>
      <w:tr w:rsidR="00320C05" w:rsidRPr="00320C05" w14:paraId="71521746" w14:textId="77777777" w:rsidTr="008355D4">
        <w:tc>
          <w:tcPr>
            <w:tcW w:w="5305" w:type="dxa"/>
          </w:tcPr>
          <w:p w14:paraId="272D2AF7" w14:textId="41446E0C" w:rsidR="00320C05" w:rsidRPr="00320C05" w:rsidRDefault="00320C05" w:rsidP="00D36788">
            <w:pPr>
              <w:widowControl/>
              <w:numPr>
                <w:ilvl w:val="0"/>
                <w:numId w:val="17"/>
              </w:numPr>
              <w:autoSpaceDE/>
              <w:autoSpaceDN/>
              <w:adjustRightInd/>
              <w:ind w:left="427" w:hanging="427"/>
              <w:contextualSpacing/>
              <w:rPr>
                <w:rFonts w:asciiTheme="minorHAnsi" w:hAnsiTheme="minorHAnsi"/>
                <w:sz w:val="24"/>
              </w:rPr>
            </w:pPr>
            <w:r w:rsidRPr="00320C05">
              <w:rPr>
                <w:rFonts w:asciiTheme="minorHAnsi" w:hAnsiTheme="minorHAnsi"/>
                <w:sz w:val="24"/>
              </w:rPr>
              <w:t xml:space="preserve">For clients requiring additional lens (e.g. contact lenses) options or frames outside of the single vision, bifocal or safety vision glasses, Contractor shall </w:t>
            </w:r>
            <w:r w:rsidR="009B1828">
              <w:rPr>
                <w:rFonts w:asciiTheme="minorHAnsi" w:hAnsiTheme="minorHAnsi"/>
                <w:sz w:val="24"/>
              </w:rPr>
              <w:t>accurately provide</w:t>
            </w:r>
            <w:r w:rsidRPr="00320C05">
              <w:rPr>
                <w:rFonts w:asciiTheme="minorHAnsi" w:hAnsiTheme="minorHAnsi"/>
                <w:sz w:val="24"/>
              </w:rPr>
              <w:t xml:space="preserve"> itemized cost </w:t>
            </w:r>
            <w:r w:rsidR="009B1828">
              <w:rPr>
                <w:rFonts w:asciiTheme="minorHAnsi" w:hAnsiTheme="minorHAnsi"/>
                <w:sz w:val="24"/>
              </w:rPr>
              <w:t>when invoicing</w:t>
            </w:r>
            <w:r w:rsidRPr="00320C05">
              <w:rPr>
                <w:rFonts w:asciiTheme="minorHAnsi" w:hAnsiTheme="minorHAnsi"/>
                <w:sz w:val="24"/>
              </w:rPr>
              <w:t xml:space="preserve">. </w:t>
            </w:r>
          </w:p>
          <w:p w14:paraId="0AD610D0" w14:textId="77777777" w:rsidR="00320C05" w:rsidRPr="00320C05" w:rsidRDefault="00320C05" w:rsidP="00320C05">
            <w:pPr>
              <w:widowControl/>
              <w:autoSpaceDE/>
              <w:autoSpaceDN/>
              <w:adjustRightInd/>
              <w:ind w:left="427" w:hanging="427"/>
              <w:rPr>
                <w:rFonts w:asciiTheme="minorHAnsi" w:hAnsiTheme="minorHAnsi"/>
                <w:b/>
                <w:sz w:val="24"/>
              </w:rPr>
            </w:pPr>
          </w:p>
        </w:tc>
        <w:tc>
          <w:tcPr>
            <w:tcW w:w="1710" w:type="dxa"/>
          </w:tcPr>
          <w:p w14:paraId="514FAF30" w14:textId="681A57F1" w:rsidR="00320C05" w:rsidRPr="00320C05" w:rsidRDefault="009B1828" w:rsidP="00320C05">
            <w:pPr>
              <w:widowControl/>
              <w:autoSpaceDE/>
              <w:autoSpaceDN/>
              <w:adjustRightInd/>
              <w:jc w:val="both"/>
              <w:rPr>
                <w:rFonts w:asciiTheme="minorHAnsi" w:hAnsiTheme="minorHAnsi"/>
                <w:b/>
                <w:sz w:val="24"/>
              </w:rPr>
            </w:pPr>
            <w:r>
              <w:rPr>
                <w:rFonts w:asciiTheme="minorHAnsi" w:hAnsiTheme="minorHAnsi"/>
                <w:sz w:val="24"/>
              </w:rPr>
              <w:t>7/1/18</w:t>
            </w:r>
            <w:r w:rsidR="00320C05" w:rsidRPr="00320C05">
              <w:rPr>
                <w:rFonts w:asciiTheme="minorHAnsi" w:hAnsiTheme="minorHAnsi"/>
                <w:sz w:val="24"/>
              </w:rPr>
              <w:t xml:space="preserve"> to 6/30/20</w:t>
            </w:r>
          </w:p>
        </w:tc>
        <w:tc>
          <w:tcPr>
            <w:tcW w:w="2911" w:type="dxa"/>
          </w:tcPr>
          <w:p w14:paraId="7900A40B"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Monthly Report to include:</w:t>
            </w:r>
          </w:p>
          <w:p w14:paraId="28A23182" w14:textId="77777777" w:rsidR="00320C05" w:rsidRPr="00320C05" w:rsidRDefault="00320C05" w:rsidP="00D36788">
            <w:pPr>
              <w:widowControl/>
              <w:numPr>
                <w:ilvl w:val="0"/>
                <w:numId w:val="21"/>
              </w:numPr>
              <w:autoSpaceDE/>
              <w:autoSpaceDN/>
              <w:adjustRightInd/>
              <w:ind w:left="252" w:hanging="252"/>
              <w:contextualSpacing/>
              <w:rPr>
                <w:rFonts w:asciiTheme="minorHAnsi" w:hAnsiTheme="minorHAnsi"/>
                <w:b/>
                <w:sz w:val="24"/>
              </w:rPr>
            </w:pPr>
            <w:r w:rsidRPr="00320C05">
              <w:rPr>
                <w:rFonts w:asciiTheme="minorHAnsi" w:hAnsiTheme="minorHAnsi"/>
                <w:sz w:val="24"/>
              </w:rPr>
              <w:t>Number of cost proposals submitted to ACHCH for additional lens/contact lenses</w:t>
            </w:r>
          </w:p>
        </w:tc>
      </w:tr>
      <w:tr w:rsidR="00320C05" w:rsidRPr="00320C05" w14:paraId="0C3D149C" w14:textId="77777777" w:rsidTr="008355D4">
        <w:tc>
          <w:tcPr>
            <w:tcW w:w="5305" w:type="dxa"/>
          </w:tcPr>
          <w:p w14:paraId="7553CA78" w14:textId="77777777" w:rsidR="00320C05" w:rsidRPr="00320C05" w:rsidRDefault="00320C05" w:rsidP="00D36788">
            <w:pPr>
              <w:widowControl/>
              <w:numPr>
                <w:ilvl w:val="0"/>
                <w:numId w:val="17"/>
              </w:numPr>
              <w:autoSpaceDE/>
              <w:autoSpaceDN/>
              <w:adjustRightInd/>
              <w:ind w:left="427" w:hanging="427"/>
              <w:contextualSpacing/>
              <w:rPr>
                <w:rFonts w:asciiTheme="minorHAnsi" w:hAnsiTheme="minorHAnsi"/>
                <w:sz w:val="24"/>
              </w:rPr>
            </w:pPr>
            <w:r w:rsidRPr="00320C05">
              <w:rPr>
                <w:rFonts w:asciiTheme="minorHAnsi" w:hAnsiTheme="minorHAnsi"/>
                <w:sz w:val="24"/>
              </w:rPr>
              <w:t xml:space="preserve">Contractor will only be reimbursed for optometry visits for uninsured ACHCH health center persons, or for visits/services which are not reimbursable by payers including Alameda County HealthPAC, Medi-Cal, Medicare or private insurers.  </w:t>
            </w:r>
          </w:p>
          <w:p w14:paraId="2A8B491E" w14:textId="77777777" w:rsidR="00320C05" w:rsidRPr="00320C05" w:rsidRDefault="00320C05" w:rsidP="00320C05">
            <w:pPr>
              <w:widowControl/>
              <w:autoSpaceDE/>
              <w:autoSpaceDN/>
              <w:adjustRightInd/>
              <w:ind w:left="427" w:hanging="427"/>
              <w:rPr>
                <w:rFonts w:asciiTheme="minorHAnsi" w:hAnsiTheme="minorHAnsi"/>
                <w:b/>
                <w:sz w:val="24"/>
              </w:rPr>
            </w:pPr>
          </w:p>
        </w:tc>
        <w:tc>
          <w:tcPr>
            <w:tcW w:w="1710" w:type="dxa"/>
          </w:tcPr>
          <w:p w14:paraId="3C80D08D" w14:textId="77777777" w:rsidR="00320C05" w:rsidRPr="00320C05" w:rsidRDefault="00320C05" w:rsidP="00320C05">
            <w:pPr>
              <w:widowControl/>
              <w:autoSpaceDE/>
              <w:autoSpaceDN/>
              <w:adjustRightInd/>
              <w:jc w:val="both"/>
              <w:rPr>
                <w:rFonts w:asciiTheme="minorHAnsi" w:hAnsiTheme="minorHAnsi"/>
                <w:b/>
                <w:sz w:val="24"/>
              </w:rPr>
            </w:pPr>
            <w:r w:rsidRPr="00320C05">
              <w:rPr>
                <w:rFonts w:asciiTheme="minorHAnsi" w:hAnsiTheme="minorHAnsi"/>
                <w:sz w:val="24"/>
              </w:rPr>
              <w:t>7/1/19 to 6/30/20</w:t>
            </w:r>
          </w:p>
        </w:tc>
        <w:tc>
          <w:tcPr>
            <w:tcW w:w="2911" w:type="dxa"/>
          </w:tcPr>
          <w:p w14:paraId="34CD8418"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Monthly Report to include:</w:t>
            </w:r>
          </w:p>
          <w:p w14:paraId="4B516283" w14:textId="77777777" w:rsidR="00320C05" w:rsidRPr="00320C05" w:rsidRDefault="00320C05" w:rsidP="00D36788">
            <w:pPr>
              <w:widowControl/>
              <w:numPr>
                <w:ilvl w:val="0"/>
                <w:numId w:val="22"/>
              </w:numPr>
              <w:autoSpaceDE/>
              <w:autoSpaceDN/>
              <w:adjustRightInd/>
              <w:ind w:left="432"/>
              <w:contextualSpacing/>
              <w:rPr>
                <w:rFonts w:asciiTheme="minorHAnsi" w:hAnsiTheme="minorHAnsi"/>
                <w:sz w:val="24"/>
              </w:rPr>
            </w:pPr>
            <w:r w:rsidRPr="00320C05">
              <w:rPr>
                <w:rFonts w:asciiTheme="minorHAnsi" w:hAnsiTheme="minorHAnsi"/>
                <w:sz w:val="24"/>
              </w:rPr>
              <w:t>In all visits to the Fruitvale Optometry, % of County reimbursable visits/services.</w:t>
            </w:r>
          </w:p>
        </w:tc>
      </w:tr>
      <w:tr w:rsidR="00320C05" w:rsidRPr="00320C05" w14:paraId="41762D5E" w14:textId="77777777" w:rsidTr="008355D4">
        <w:tc>
          <w:tcPr>
            <w:tcW w:w="5305" w:type="dxa"/>
          </w:tcPr>
          <w:p w14:paraId="1E4C500F" w14:textId="77777777" w:rsidR="00320C05" w:rsidRPr="00320C05" w:rsidRDefault="00320C05" w:rsidP="00D36788">
            <w:pPr>
              <w:widowControl/>
              <w:numPr>
                <w:ilvl w:val="0"/>
                <w:numId w:val="17"/>
              </w:numPr>
              <w:autoSpaceDE/>
              <w:autoSpaceDN/>
              <w:adjustRightInd/>
              <w:ind w:left="427" w:hanging="427"/>
              <w:contextualSpacing/>
              <w:rPr>
                <w:rFonts w:asciiTheme="minorHAnsi" w:hAnsiTheme="minorHAnsi"/>
                <w:sz w:val="24"/>
              </w:rPr>
            </w:pPr>
            <w:r w:rsidRPr="00320C05">
              <w:rPr>
                <w:rFonts w:asciiTheme="minorHAnsi" w:hAnsiTheme="minorHAnsi"/>
                <w:sz w:val="24"/>
              </w:rPr>
              <w:t>Contractor will participate in Health Care for the Homeless Quality Improvement program, which includes: monitor and improve patient experience though regular patient surveys and other means, involve all program staff in quality improvement activities and have a representative present during ACHCH Quality Committee.</w:t>
            </w:r>
          </w:p>
        </w:tc>
        <w:tc>
          <w:tcPr>
            <w:tcW w:w="1710" w:type="dxa"/>
          </w:tcPr>
          <w:p w14:paraId="70A80971" w14:textId="77777777" w:rsidR="00320C05" w:rsidRPr="00320C05" w:rsidRDefault="00320C05" w:rsidP="00320C05">
            <w:pPr>
              <w:widowControl/>
              <w:autoSpaceDE/>
              <w:autoSpaceDN/>
              <w:adjustRightInd/>
              <w:jc w:val="both"/>
              <w:rPr>
                <w:rFonts w:asciiTheme="minorHAnsi" w:hAnsiTheme="minorHAnsi"/>
                <w:sz w:val="24"/>
              </w:rPr>
            </w:pPr>
            <w:r w:rsidRPr="00320C05">
              <w:rPr>
                <w:rFonts w:asciiTheme="minorHAnsi" w:hAnsiTheme="minorHAnsi"/>
                <w:sz w:val="24"/>
              </w:rPr>
              <w:t>7/1/19 to 6/30/20</w:t>
            </w:r>
          </w:p>
        </w:tc>
        <w:tc>
          <w:tcPr>
            <w:tcW w:w="2911" w:type="dxa"/>
          </w:tcPr>
          <w:p w14:paraId="797F2484"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 xml:space="preserve">Monthly Report to </w:t>
            </w:r>
          </w:p>
          <w:p w14:paraId="1DA8CE85"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 xml:space="preserve">  Include:</w:t>
            </w:r>
          </w:p>
          <w:p w14:paraId="700793D0" w14:textId="77777777" w:rsidR="00320C05" w:rsidRPr="00320C05" w:rsidRDefault="00320C05" w:rsidP="00320C05">
            <w:pPr>
              <w:widowControl/>
              <w:autoSpaceDE/>
              <w:autoSpaceDN/>
              <w:adjustRightInd/>
              <w:ind w:left="252" w:hanging="252"/>
              <w:rPr>
                <w:rFonts w:asciiTheme="minorHAnsi" w:hAnsiTheme="minorHAnsi"/>
                <w:sz w:val="24"/>
              </w:rPr>
            </w:pPr>
            <w:r w:rsidRPr="00320C05">
              <w:rPr>
                <w:rFonts w:asciiTheme="minorHAnsi" w:hAnsiTheme="minorHAnsi"/>
                <w:sz w:val="24"/>
              </w:rPr>
              <w:t>ACHCHP Patient Satisfaction Survey</w:t>
            </w:r>
          </w:p>
          <w:p w14:paraId="6DBE880C" w14:textId="77777777" w:rsidR="00320C05" w:rsidRPr="00320C05" w:rsidRDefault="00320C05" w:rsidP="00320C05">
            <w:pPr>
              <w:widowControl/>
              <w:autoSpaceDE/>
              <w:autoSpaceDN/>
              <w:adjustRightInd/>
              <w:ind w:left="1440"/>
              <w:contextualSpacing/>
              <w:rPr>
                <w:rFonts w:asciiTheme="minorHAnsi" w:hAnsiTheme="minorHAnsi"/>
                <w:sz w:val="24"/>
              </w:rPr>
            </w:pPr>
          </w:p>
        </w:tc>
      </w:tr>
    </w:tbl>
    <w:p w14:paraId="6DB75679" w14:textId="77777777" w:rsidR="00320C05" w:rsidRPr="00320C05" w:rsidRDefault="00320C05" w:rsidP="00320C05">
      <w:pPr>
        <w:widowControl/>
        <w:autoSpaceDE/>
        <w:autoSpaceDN/>
        <w:adjustRightInd/>
        <w:jc w:val="both"/>
        <w:rPr>
          <w:rFonts w:asciiTheme="minorHAnsi" w:hAnsiTheme="minorHAnsi"/>
          <w:b/>
          <w:sz w:val="24"/>
        </w:rPr>
      </w:pPr>
    </w:p>
    <w:p w14:paraId="2D7D4C4E" w14:textId="77777777" w:rsidR="00320C05" w:rsidRPr="00320C05" w:rsidRDefault="00320C05" w:rsidP="00320C05">
      <w:pPr>
        <w:widowControl/>
        <w:autoSpaceDE/>
        <w:autoSpaceDN/>
        <w:adjustRightInd/>
        <w:spacing w:after="120"/>
        <w:ind w:left="360"/>
        <w:contextualSpacing/>
        <w:jc w:val="both"/>
        <w:rPr>
          <w:rFonts w:asciiTheme="minorHAnsi" w:hAnsiTheme="minorHAnsi"/>
          <w:sz w:val="24"/>
        </w:rPr>
      </w:pPr>
    </w:p>
    <w:p w14:paraId="3AE518FD" w14:textId="77777777" w:rsidR="00320C05" w:rsidRPr="00320C05" w:rsidRDefault="00320C05" w:rsidP="00320C05">
      <w:pPr>
        <w:widowControl/>
        <w:autoSpaceDE/>
        <w:autoSpaceDN/>
        <w:adjustRightInd/>
        <w:ind w:left="1080"/>
        <w:contextualSpacing/>
        <w:jc w:val="both"/>
        <w:rPr>
          <w:rFonts w:asciiTheme="minorHAnsi" w:hAnsiTheme="minorHAnsi"/>
          <w:sz w:val="24"/>
          <w:u w:val="single"/>
        </w:rPr>
      </w:pPr>
    </w:p>
    <w:p w14:paraId="01FC74C9" w14:textId="77777777" w:rsidR="00320C05" w:rsidRPr="00320C05" w:rsidRDefault="00320C05" w:rsidP="00D36788">
      <w:pPr>
        <w:widowControl/>
        <w:numPr>
          <w:ilvl w:val="0"/>
          <w:numId w:val="4"/>
        </w:numPr>
        <w:autoSpaceDE/>
        <w:autoSpaceDN/>
        <w:adjustRightInd/>
        <w:spacing w:after="120"/>
        <w:jc w:val="both"/>
        <w:rPr>
          <w:rFonts w:asciiTheme="minorHAnsi" w:hAnsiTheme="minorHAnsi"/>
          <w:b/>
          <w:sz w:val="24"/>
        </w:rPr>
      </w:pPr>
      <w:r w:rsidRPr="00320C05">
        <w:rPr>
          <w:rFonts w:asciiTheme="minorHAnsi" w:hAnsiTheme="minorHAnsi"/>
          <w:b/>
          <w:sz w:val="24"/>
        </w:rPr>
        <w:t>SPECIAL REQUIREMENTS</w:t>
      </w:r>
    </w:p>
    <w:p w14:paraId="4D18F273" w14:textId="77777777" w:rsidR="00320C05" w:rsidRPr="00320C05" w:rsidRDefault="00320C05" w:rsidP="00320C05">
      <w:pPr>
        <w:widowControl/>
        <w:autoSpaceDE/>
        <w:autoSpaceDN/>
        <w:adjustRightInd/>
        <w:spacing w:after="120"/>
        <w:ind w:left="720"/>
        <w:jc w:val="both"/>
        <w:rPr>
          <w:rFonts w:asciiTheme="minorHAnsi" w:hAnsiTheme="minorHAnsi"/>
          <w:sz w:val="24"/>
        </w:rPr>
      </w:pPr>
      <w:r w:rsidRPr="00320C05">
        <w:rPr>
          <w:rFonts w:asciiTheme="minorHAnsi" w:hAnsiTheme="minorHAnsi"/>
          <w:sz w:val="24"/>
        </w:rPr>
        <w:t>Contractors are expected to comply with the following special requirements:</w:t>
      </w:r>
    </w:p>
    <w:p w14:paraId="5119FECB"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Quality of Care</w:t>
      </w:r>
    </w:p>
    <w:p w14:paraId="6D509A7E" w14:textId="77777777" w:rsidR="00320C05" w:rsidRPr="00320C05" w:rsidRDefault="00320C05" w:rsidP="00320C05">
      <w:pPr>
        <w:widowControl/>
        <w:tabs>
          <w:tab w:val="num" w:pos="1260"/>
          <w:tab w:val="left" w:pos="1350"/>
        </w:tabs>
        <w:autoSpaceDE/>
        <w:autoSpaceDN/>
        <w:adjustRightInd/>
        <w:spacing w:after="120"/>
        <w:ind w:left="1267" w:hanging="547"/>
        <w:jc w:val="both"/>
        <w:rPr>
          <w:rFonts w:asciiTheme="minorHAnsi" w:hAnsiTheme="minorHAnsi"/>
          <w:sz w:val="24"/>
        </w:rPr>
      </w:pPr>
      <w:r w:rsidRPr="00320C05">
        <w:rPr>
          <w:rFonts w:asciiTheme="minorHAnsi" w:hAnsiTheme="minorHAnsi"/>
          <w:sz w:val="24"/>
        </w:rPr>
        <w:tab/>
        <w:t>The organization delivers health services that demonstrate a high quality of care as defined by prevailing professional standards, the contracting agency, Alameda County Health Care Services Agency and by consumers of these services. These services are provided in a manner consistent with principles of professional practice and ethical conduct and reflect concern for the acceptability, accessibility, availability, and cost of services.</w:t>
      </w:r>
    </w:p>
    <w:p w14:paraId="4843D16E"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Quality Assurance</w:t>
      </w:r>
    </w:p>
    <w:p w14:paraId="6CC633F6" w14:textId="77777777" w:rsidR="00320C05" w:rsidRPr="00320C05" w:rsidRDefault="00320C05" w:rsidP="00320C05">
      <w:pPr>
        <w:widowControl/>
        <w:tabs>
          <w:tab w:val="num" w:pos="1260"/>
          <w:tab w:val="left" w:pos="1350"/>
        </w:tabs>
        <w:autoSpaceDE/>
        <w:autoSpaceDN/>
        <w:adjustRightInd/>
        <w:spacing w:after="120"/>
        <w:ind w:left="1267" w:hanging="547"/>
        <w:jc w:val="both"/>
        <w:rPr>
          <w:rFonts w:asciiTheme="minorHAnsi" w:hAnsiTheme="minorHAnsi"/>
          <w:sz w:val="24"/>
        </w:rPr>
      </w:pPr>
      <w:r w:rsidRPr="00320C05">
        <w:rPr>
          <w:rFonts w:asciiTheme="minorHAnsi" w:hAnsiTheme="minorHAnsi"/>
          <w:sz w:val="24"/>
        </w:rPr>
        <w:tab/>
        <w:t>The organization demonstrates a consistent endeavor to deliver patient care that is effective within available resources and consistent with achievable goals. A major com</w:t>
      </w:r>
      <w:r w:rsidRPr="00320C05">
        <w:rPr>
          <w:rFonts w:asciiTheme="minorHAnsi" w:hAnsiTheme="minorHAnsi"/>
          <w:sz w:val="24"/>
        </w:rPr>
        <w:softHyphen/>
        <w:t>ponent in the application of this principle is the operation of a quality assurance program.</w:t>
      </w:r>
    </w:p>
    <w:p w14:paraId="0AC45DC1"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Medical Records</w:t>
      </w:r>
    </w:p>
    <w:p w14:paraId="2A4D727B" w14:textId="77777777" w:rsidR="00320C05" w:rsidRPr="00320C05" w:rsidRDefault="00320C05" w:rsidP="00320C05">
      <w:pPr>
        <w:widowControl/>
        <w:tabs>
          <w:tab w:val="num" w:pos="1260"/>
          <w:tab w:val="left" w:pos="1350"/>
        </w:tabs>
        <w:autoSpaceDE/>
        <w:autoSpaceDN/>
        <w:adjustRightInd/>
        <w:spacing w:after="120"/>
        <w:ind w:left="1267" w:hanging="547"/>
        <w:jc w:val="both"/>
        <w:rPr>
          <w:rFonts w:asciiTheme="minorHAnsi" w:hAnsiTheme="minorHAnsi"/>
          <w:sz w:val="24"/>
        </w:rPr>
      </w:pPr>
      <w:r w:rsidRPr="00320C05">
        <w:rPr>
          <w:rFonts w:asciiTheme="minorHAnsi" w:hAnsiTheme="minorHAnsi"/>
          <w:sz w:val="24"/>
        </w:rPr>
        <w:tab/>
        <w:t>The organization maintains a medical/optometric record system that permits prompt retrieval of information. Medical records are legible, documented accurately in a timely manner, and readily accessible to health care practitioners.</w:t>
      </w:r>
    </w:p>
    <w:p w14:paraId="782DA974"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Concern for Cost of Care</w:t>
      </w:r>
    </w:p>
    <w:p w14:paraId="0ACAC001" w14:textId="77777777" w:rsidR="00320C05" w:rsidRPr="00320C05" w:rsidRDefault="00320C05" w:rsidP="00320C05">
      <w:pPr>
        <w:widowControl/>
        <w:tabs>
          <w:tab w:val="num" w:pos="1260"/>
          <w:tab w:val="left" w:pos="1350"/>
        </w:tabs>
        <w:autoSpaceDE/>
        <w:autoSpaceDN/>
        <w:adjustRightInd/>
        <w:spacing w:after="120"/>
        <w:ind w:left="1267" w:hanging="547"/>
        <w:jc w:val="both"/>
        <w:rPr>
          <w:rFonts w:asciiTheme="minorHAnsi" w:hAnsiTheme="minorHAnsi"/>
          <w:sz w:val="24"/>
        </w:rPr>
      </w:pPr>
      <w:r w:rsidRPr="00320C05">
        <w:rPr>
          <w:rFonts w:asciiTheme="minorHAnsi" w:hAnsiTheme="minorHAnsi"/>
          <w:sz w:val="24"/>
        </w:rPr>
        <w:tab/>
        <w:t>Concern for cost of care is demonstrated through regular assessment of relevance of health care, absence of duplicative diagnostic procedures, appropriateness of treatment frequency, and the use of ancillary services.</w:t>
      </w:r>
    </w:p>
    <w:p w14:paraId="1F349964"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Practice of Professional Staff</w:t>
      </w:r>
    </w:p>
    <w:p w14:paraId="3FED5F8E" w14:textId="77777777" w:rsidR="00320C05" w:rsidRPr="00320C05" w:rsidRDefault="00320C05" w:rsidP="00320C05">
      <w:pPr>
        <w:widowControl/>
        <w:tabs>
          <w:tab w:val="num" w:pos="1260"/>
          <w:tab w:val="left" w:pos="1350"/>
        </w:tabs>
        <w:autoSpaceDE/>
        <w:autoSpaceDN/>
        <w:adjustRightInd/>
        <w:spacing w:after="120"/>
        <w:ind w:left="1267" w:hanging="547"/>
        <w:jc w:val="both"/>
        <w:rPr>
          <w:rFonts w:asciiTheme="minorHAnsi" w:hAnsiTheme="minorHAnsi"/>
          <w:sz w:val="24"/>
        </w:rPr>
      </w:pPr>
      <w:r w:rsidRPr="00320C05">
        <w:rPr>
          <w:rFonts w:asciiTheme="minorHAnsi" w:hAnsiTheme="minorHAnsi"/>
          <w:sz w:val="24"/>
        </w:rPr>
        <w:tab/>
        <w:t>Professional staff practice their profession in an ethical and legal manner.</w:t>
      </w:r>
    </w:p>
    <w:p w14:paraId="10779657"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Reporting of Communicable Diseases</w:t>
      </w:r>
    </w:p>
    <w:p w14:paraId="56CF5395" w14:textId="77777777" w:rsidR="00320C05" w:rsidRPr="00320C05" w:rsidRDefault="00320C05" w:rsidP="00320C05">
      <w:pPr>
        <w:widowControl/>
        <w:tabs>
          <w:tab w:val="num" w:pos="1260"/>
          <w:tab w:val="left" w:pos="1350"/>
        </w:tabs>
        <w:autoSpaceDE/>
        <w:autoSpaceDN/>
        <w:adjustRightInd/>
        <w:spacing w:after="120"/>
        <w:ind w:left="1267" w:hanging="547"/>
        <w:jc w:val="both"/>
        <w:rPr>
          <w:rFonts w:asciiTheme="minorHAnsi" w:hAnsiTheme="minorHAnsi"/>
          <w:sz w:val="24"/>
        </w:rPr>
      </w:pPr>
      <w:r w:rsidRPr="00320C05">
        <w:rPr>
          <w:rFonts w:asciiTheme="minorHAnsi" w:hAnsiTheme="minorHAnsi"/>
          <w:sz w:val="24"/>
        </w:rPr>
        <w:tab/>
        <w:t>Timely reporting of communicable diseases, occupational illness or injury, child abuse, and pesticide-related illnesses shall be performed in conformance with existing State and County reporting requirements.</w:t>
      </w:r>
    </w:p>
    <w:p w14:paraId="6AC65C02" w14:textId="77777777" w:rsidR="00320C05" w:rsidRPr="00320C05" w:rsidRDefault="00320C05" w:rsidP="00D36788">
      <w:pPr>
        <w:widowControl/>
        <w:numPr>
          <w:ilvl w:val="0"/>
          <w:numId w:val="5"/>
        </w:numPr>
        <w:tabs>
          <w:tab w:val="num" w:pos="1260"/>
          <w:tab w:val="left" w:pos="1350"/>
        </w:tabs>
        <w:autoSpaceDE/>
        <w:autoSpaceDN/>
        <w:adjustRightInd/>
        <w:ind w:left="1260" w:hanging="540"/>
        <w:jc w:val="both"/>
        <w:rPr>
          <w:rFonts w:asciiTheme="minorHAnsi" w:hAnsiTheme="minorHAnsi"/>
          <w:sz w:val="24"/>
        </w:rPr>
      </w:pPr>
      <w:r w:rsidRPr="00320C05">
        <w:rPr>
          <w:rFonts w:asciiTheme="minorHAnsi" w:hAnsiTheme="minorHAnsi"/>
          <w:sz w:val="24"/>
          <w:u w:val="single"/>
        </w:rPr>
        <w:t>Availability of Translator Services</w:t>
      </w:r>
    </w:p>
    <w:p w14:paraId="56C4B39C" w14:textId="77777777" w:rsidR="00320C05" w:rsidRPr="00320C05" w:rsidRDefault="00320C05" w:rsidP="00320C05">
      <w:pPr>
        <w:widowControl/>
        <w:tabs>
          <w:tab w:val="left" w:pos="540"/>
          <w:tab w:val="left" w:pos="1170"/>
        </w:tabs>
        <w:autoSpaceDE/>
        <w:autoSpaceDN/>
        <w:adjustRightInd/>
        <w:ind w:left="1260"/>
        <w:jc w:val="both"/>
        <w:rPr>
          <w:rFonts w:asciiTheme="minorHAnsi" w:hAnsiTheme="minorHAnsi"/>
          <w:sz w:val="24"/>
        </w:rPr>
      </w:pPr>
      <w:r w:rsidRPr="00320C05">
        <w:rPr>
          <w:rFonts w:asciiTheme="minorHAnsi" w:hAnsiTheme="minorHAnsi"/>
          <w:sz w:val="24"/>
        </w:rPr>
        <w:t xml:space="preserve">If 10% of the patient population is monolingual in a same language other than English, translator services in that language will be available. </w:t>
      </w:r>
    </w:p>
    <w:p w14:paraId="532B3D50" w14:textId="77777777" w:rsidR="00320C05" w:rsidRPr="00320C05" w:rsidRDefault="00320C05" w:rsidP="00320C05">
      <w:pPr>
        <w:widowControl/>
        <w:tabs>
          <w:tab w:val="left" w:pos="540"/>
          <w:tab w:val="left" w:pos="1080"/>
        </w:tabs>
        <w:autoSpaceDE/>
        <w:autoSpaceDN/>
        <w:adjustRightInd/>
        <w:jc w:val="both"/>
        <w:rPr>
          <w:rFonts w:asciiTheme="minorHAnsi" w:hAnsiTheme="minorHAnsi"/>
          <w:b/>
          <w:i/>
          <w:sz w:val="24"/>
        </w:rPr>
      </w:pPr>
    </w:p>
    <w:p w14:paraId="3CDC1781" w14:textId="77777777" w:rsidR="00320C05" w:rsidRPr="00320C05" w:rsidRDefault="00320C05" w:rsidP="00D36788">
      <w:pPr>
        <w:widowControl/>
        <w:numPr>
          <w:ilvl w:val="0"/>
          <w:numId w:val="4"/>
        </w:numPr>
        <w:autoSpaceDE/>
        <w:autoSpaceDN/>
        <w:adjustRightInd/>
        <w:spacing w:after="120"/>
        <w:jc w:val="both"/>
        <w:rPr>
          <w:rFonts w:asciiTheme="minorHAnsi" w:hAnsiTheme="minorHAnsi"/>
          <w:b/>
          <w:sz w:val="24"/>
        </w:rPr>
      </w:pPr>
      <w:r w:rsidRPr="00320C05">
        <w:rPr>
          <w:rFonts w:asciiTheme="minorHAnsi" w:hAnsiTheme="minorHAnsi"/>
          <w:b/>
          <w:sz w:val="24"/>
        </w:rPr>
        <w:t>DATA REPORTING</w:t>
      </w:r>
    </w:p>
    <w:p w14:paraId="627E89DA" w14:textId="77777777" w:rsidR="00320C05" w:rsidRPr="00320C05" w:rsidRDefault="00320C05" w:rsidP="00320C05">
      <w:pPr>
        <w:widowControl/>
        <w:tabs>
          <w:tab w:val="left" w:pos="-720"/>
        </w:tabs>
        <w:suppressAutoHyphens/>
        <w:autoSpaceDE/>
        <w:autoSpaceDN/>
        <w:adjustRightInd/>
        <w:spacing w:after="120"/>
        <w:ind w:left="562"/>
        <w:jc w:val="both"/>
        <w:rPr>
          <w:rFonts w:asciiTheme="minorHAnsi" w:hAnsiTheme="minorHAnsi"/>
          <w:spacing w:val="-3"/>
          <w:sz w:val="24"/>
        </w:rPr>
      </w:pPr>
      <w:r w:rsidRPr="00320C05">
        <w:rPr>
          <w:rFonts w:asciiTheme="minorHAnsi" w:hAnsiTheme="minorHAnsi"/>
          <w:spacing w:val="-3"/>
          <w:sz w:val="24"/>
        </w:rPr>
        <w:t xml:space="preserve">Contractor shall ensure regular data capture and report generation, integrity assurance and delivery timelines in relation to services it provides on behalf of Alameda County Health Care for the Homeless.  </w:t>
      </w:r>
    </w:p>
    <w:p w14:paraId="2B7B4FCE" w14:textId="77777777" w:rsidR="00320C05" w:rsidRPr="00320C05" w:rsidRDefault="00320C05" w:rsidP="00D36788">
      <w:pPr>
        <w:widowControl/>
        <w:numPr>
          <w:ilvl w:val="0"/>
          <w:numId w:val="6"/>
        </w:numPr>
        <w:tabs>
          <w:tab w:val="left" w:pos="-720"/>
          <w:tab w:val="num" w:pos="915"/>
          <w:tab w:val="left" w:pos="1440"/>
        </w:tabs>
        <w:suppressAutoHyphens/>
        <w:autoSpaceDE/>
        <w:autoSpaceDN/>
        <w:adjustRightInd/>
        <w:spacing w:after="120"/>
        <w:ind w:left="922"/>
        <w:jc w:val="both"/>
        <w:rPr>
          <w:rFonts w:asciiTheme="minorHAnsi" w:hAnsiTheme="minorHAnsi"/>
          <w:spacing w:val="-3"/>
          <w:sz w:val="24"/>
        </w:rPr>
      </w:pPr>
      <w:r w:rsidRPr="00320C05">
        <w:rPr>
          <w:rFonts w:asciiTheme="minorHAnsi" w:hAnsiTheme="minorHAnsi"/>
          <w:spacing w:val="-3"/>
          <w:sz w:val="24"/>
          <w:u w:val="single"/>
        </w:rPr>
        <w:t>Data Capture</w:t>
      </w:r>
      <w:r w:rsidRPr="00320C05">
        <w:rPr>
          <w:rFonts w:asciiTheme="minorHAnsi" w:hAnsiTheme="minorHAnsi"/>
          <w:spacing w:val="-3"/>
          <w:sz w:val="24"/>
        </w:rPr>
        <w:t>: Contractor shall capture data on homeless status of Clinic patients referred by ACHCH direct services staff, in accordance with the federal definition of homelessness via registration and eligibility criteria</w:t>
      </w:r>
      <w:r w:rsidRPr="00320C05">
        <w:rPr>
          <w:rFonts w:asciiTheme="minorHAnsi" w:hAnsiTheme="minorHAnsi"/>
          <w:sz w:val="24"/>
        </w:rPr>
        <w:t xml:space="preserve">. </w:t>
      </w:r>
      <w:r w:rsidRPr="00320C05">
        <w:rPr>
          <w:rFonts w:asciiTheme="minorHAnsi" w:hAnsiTheme="minorHAnsi"/>
          <w:spacing w:val="-3"/>
          <w:sz w:val="24"/>
        </w:rPr>
        <w:t>Contractor shall exert its best efforts to capture and report data elements, including but not limited to, elements unique to the most current U.S. Dept. of Health and Human Services (DHHS), Health Resources and Services Administration (</w:t>
      </w:r>
      <w:r w:rsidRPr="00320C05">
        <w:rPr>
          <w:rFonts w:asciiTheme="minorHAnsi" w:hAnsiTheme="minorHAnsi"/>
          <w:bCs/>
          <w:spacing w:val="-3"/>
          <w:sz w:val="24"/>
        </w:rPr>
        <w:t>HRSA), Bureau of Primary Health Care (</w:t>
      </w:r>
      <w:r w:rsidRPr="00320C05">
        <w:rPr>
          <w:rFonts w:asciiTheme="minorHAnsi" w:hAnsiTheme="minorHAnsi"/>
          <w:spacing w:val="-3"/>
          <w:sz w:val="24"/>
        </w:rPr>
        <w:t>BPHC) Uniform Data System (UDS) annual reporting required of the Homeless Project:</w:t>
      </w:r>
    </w:p>
    <w:p w14:paraId="34B162FC" w14:textId="77777777" w:rsidR="00320C05" w:rsidRPr="00320C05" w:rsidRDefault="00320C05" w:rsidP="00D36788">
      <w:pPr>
        <w:widowControl/>
        <w:numPr>
          <w:ilvl w:val="1"/>
          <w:numId w:val="6"/>
        </w:numPr>
        <w:tabs>
          <w:tab w:val="left" w:pos="-720"/>
          <w:tab w:val="left" w:pos="0"/>
          <w:tab w:val="left" w:pos="720"/>
          <w:tab w:val="left" w:pos="2160"/>
        </w:tabs>
        <w:suppressAutoHyphens/>
        <w:autoSpaceDE/>
        <w:autoSpaceDN/>
        <w:adjustRightInd/>
        <w:ind w:hanging="540"/>
        <w:jc w:val="both"/>
        <w:rPr>
          <w:rFonts w:asciiTheme="minorHAnsi" w:hAnsiTheme="minorHAnsi"/>
          <w:spacing w:val="-3"/>
          <w:sz w:val="24"/>
        </w:rPr>
      </w:pPr>
      <w:r w:rsidRPr="00320C05">
        <w:rPr>
          <w:rFonts w:asciiTheme="minorHAnsi" w:hAnsiTheme="minorHAnsi"/>
          <w:spacing w:val="-3"/>
          <w:sz w:val="24"/>
        </w:rPr>
        <w:t>Patient Demographics: race, ethnicity, age, sex, gender identity and sexual orientation, family status, language, poverty level, insurance status, housing status;</w:t>
      </w:r>
    </w:p>
    <w:p w14:paraId="142F2C86" w14:textId="77777777" w:rsidR="00320C05" w:rsidRPr="00320C05" w:rsidRDefault="00320C05" w:rsidP="00D36788">
      <w:pPr>
        <w:widowControl/>
        <w:numPr>
          <w:ilvl w:val="1"/>
          <w:numId w:val="6"/>
        </w:numPr>
        <w:tabs>
          <w:tab w:val="left" w:pos="-720"/>
          <w:tab w:val="left" w:pos="0"/>
          <w:tab w:val="left" w:pos="720"/>
          <w:tab w:val="left" w:pos="2160"/>
        </w:tabs>
        <w:suppressAutoHyphens/>
        <w:autoSpaceDE/>
        <w:autoSpaceDN/>
        <w:adjustRightInd/>
        <w:ind w:hanging="540"/>
        <w:jc w:val="both"/>
        <w:rPr>
          <w:rFonts w:asciiTheme="minorHAnsi" w:hAnsiTheme="minorHAnsi"/>
          <w:spacing w:val="-3"/>
          <w:sz w:val="24"/>
        </w:rPr>
      </w:pPr>
      <w:r w:rsidRPr="00320C05">
        <w:rPr>
          <w:rFonts w:asciiTheme="minorHAnsi" w:hAnsiTheme="minorHAnsi"/>
          <w:spacing w:val="-3"/>
          <w:sz w:val="24"/>
        </w:rPr>
        <w:t>Staffing FTEs by position and encounters;</w:t>
      </w:r>
    </w:p>
    <w:p w14:paraId="70CBD563" w14:textId="77777777" w:rsidR="00320C05" w:rsidRPr="00320C05" w:rsidRDefault="00320C05" w:rsidP="00D36788">
      <w:pPr>
        <w:widowControl/>
        <w:numPr>
          <w:ilvl w:val="1"/>
          <w:numId w:val="6"/>
        </w:numPr>
        <w:tabs>
          <w:tab w:val="left" w:pos="-720"/>
          <w:tab w:val="left" w:pos="0"/>
          <w:tab w:val="left" w:pos="720"/>
          <w:tab w:val="left" w:pos="2160"/>
        </w:tabs>
        <w:suppressAutoHyphens/>
        <w:autoSpaceDE/>
        <w:autoSpaceDN/>
        <w:adjustRightInd/>
        <w:ind w:hanging="540"/>
        <w:jc w:val="both"/>
        <w:rPr>
          <w:rFonts w:asciiTheme="minorHAnsi" w:hAnsiTheme="minorHAnsi"/>
          <w:spacing w:val="-3"/>
          <w:sz w:val="24"/>
        </w:rPr>
      </w:pPr>
      <w:r w:rsidRPr="00320C05">
        <w:rPr>
          <w:rFonts w:asciiTheme="minorHAnsi" w:hAnsiTheme="minorHAnsi"/>
          <w:spacing w:val="-3"/>
          <w:sz w:val="24"/>
        </w:rPr>
        <w:t>Primary diagnoses for medical visits and specialty provided;</w:t>
      </w:r>
    </w:p>
    <w:p w14:paraId="56C62675" w14:textId="77777777" w:rsidR="00320C05" w:rsidRPr="00320C05" w:rsidRDefault="00320C05" w:rsidP="00D36788">
      <w:pPr>
        <w:widowControl/>
        <w:numPr>
          <w:ilvl w:val="1"/>
          <w:numId w:val="6"/>
        </w:numPr>
        <w:tabs>
          <w:tab w:val="left" w:pos="-720"/>
          <w:tab w:val="left" w:pos="0"/>
          <w:tab w:val="left" w:pos="720"/>
          <w:tab w:val="left" w:pos="2160"/>
        </w:tabs>
        <w:suppressAutoHyphens/>
        <w:autoSpaceDE/>
        <w:autoSpaceDN/>
        <w:adjustRightInd/>
        <w:ind w:hanging="540"/>
        <w:jc w:val="both"/>
        <w:rPr>
          <w:rFonts w:asciiTheme="minorHAnsi" w:hAnsiTheme="minorHAnsi"/>
          <w:spacing w:val="-3"/>
          <w:sz w:val="24"/>
        </w:rPr>
      </w:pPr>
      <w:r w:rsidRPr="00320C05">
        <w:rPr>
          <w:rFonts w:asciiTheme="minorHAnsi" w:hAnsiTheme="minorHAnsi"/>
          <w:spacing w:val="-3"/>
          <w:sz w:val="24"/>
        </w:rPr>
        <w:t>Direct and Indirect expenses for homeless patient encounters and services (UDS Table 8A); and,</w:t>
      </w:r>
    </w:p>
    <w:p w14:paraId="0ABE3B23" w14:textId="77777777" w:rsidR="00320C05" w:rsidRPr="00320C05" w:rsidRDefault="00320C05" w:rsidP="00D36788">
      <w:pPr>
        <w:widowControl/>
        <w:numPr>
          <w:ilvl w:val="1"/>
          <w:numId w:val="6"/>
        </w:numPr>
        <w:tabs>
          <w:tab w:val="left" w:pos="-720"/>
          <w:tab w:val="left" w:pos="0"/>
          <w:tab w:val="left" w:pos="720"/>
          <w:tab w:val="left" w:pos="2160"/>
        </w:tabs>
        <w:suppressAutoHyphens/>
        <w:autoSpaceDE/>
        <w:autoSpaceDN/>
        <w:adjustRightInd/>
        <w:spacing w:after="120"/>
        <w:ind w:hanging="540"/>
        <w:jc w:val="both"/>
        <w:rPr>
          <w:rFonts w:asciiTheme="minorHAnsi" w:hAnsiTheme="minorHAnsi"/>
          <w:spacing w:val="-3"/>
          <w:sz w:val="24"/>
        </w:rPr>
      </w:pPr>
      <w:r w:rsidRPr="00320C05">
        <w:rPr>
          <w:rFonts w:asciiTheme="minorHAnsi" w:hAnsiTheme="minorHAnsi"/>
          <w:spacing w:val="-3"/>
          <w:sz w:val="24"/>
        </w:rPr>
        <w:t>Charges, collections and allowances on homeless patient encounters and services (UDS Table 9D).</w:t>
      </w:r>
    </w:p>
    <w:p w14:paraId="3EEF5F05" w14:textId="77777777" w:rsidR="00320C05" w:rsidRPr="00320C05" w:rsidRDefault="00320C05" w:rsidP="00D36788">
      <w:pPr>
        <w:widowControl/>
        <w:numPr>
          <w:ilvl w:val="0"/>
          <w:numId w:val="6"/>
        </w:numPr>
        <w:tabs>
          <w:tab w:val="left" w:pos="-720"/>
          <w:tab w:val="left" w:pos="0"/>
          <w:tab w:val="left" w:pos="720"/>
          <w:tab w:val="left" w:pos="2160"/>
        </w:tabs>
        <w:suppressAutoHyphens/>
        <w:autoSpaceDE/>
        <w:autoSpaceDN/>
        <w:adjustRightInd/>
        <w:spacing w:after="120"/>
        <w:jc w:val="both"/>
        <w:rPr>
          <w:rFonts w:asciiTheme="minorHAnsi" w:hAnsiTheme="minorHAnsi"/>
          <w:spacing w:val="-3"/>
          <w:sz w:val="24"/>
        </w:rPr>
      </w:pPr>
      <w:r w:rsidRPr="00320C05">
        <w:rPr>
          <w:rFonts w:asciiTheme="minorHAnsi" w:hAnsiTheme="minorHAnsi"/>
          <w:spacing w:val="-3"/>
          <w:sz w:val="24"/>
          <w:u w:val="single"/>
        </w:rPr>
        <w:t>Data Reporting</w:t>
      </w:r>
      <w:r w:rsidRPr="00320C05">
        <w:rPr>
          <w:rFonts w:asciiTheme="minorHAnsi" w:hAnsiTheme="minorHAnsi"/>
          <w:spacing w:val="-3"/>
          <w:sz w:val="24"/>
        </w:rPr>
        <w:t>: Contractor agrees to submit monthly patient utilization data (template provided by ACHCH) for services provided to each homeless client served pursuant to the terms of this Agreement and will submit this data in a Microsoft Excel spreadsheet with each corresponding monthly reimbursement request for the homeless optometry services provided.  Monthly reports are due on the 15</w:t>
      </w:r>
      <w:r w:rsidRPr="00320C05">
        <w:rPr>
          <w:rFonts w:asciiTheme="minorHAnsi" w:hAnsiTheme="minorHAnsi"/>
          <w:spacing w:val="-3"/>
          <w:sz w:val="24"/>
          <w:vertAlign w:val="superscript"/>
        </w:rPr>
        <w:t>th</w:t>
      </w:r>
      <w:r w:rsidRPr="00320C05">
        <w:rPr>
          <w:rFonts w:asciiTheme="minorHAnsi" w:hAnsiTheme="minorHAnsi"/>
          <w:spacing w:val="-3"/>
          <w:sz w:val="24"/>
        </w:rPr>
        <w:t xml:space="preserve"> day following the end of each month for the prior month. Contractor may also be required to generate reports for ACHCH which shall include, but is not limited to, elements unique to the most current </w:t>
      </w:r>
      <w:r w:rsidRPr="00320C05">
        <w:rPr>
          <w:rFonts w:asciiTheme="minorHAnsi" w:hAnsiTheme="minorHAnsi"/>
          <w:bCs/>
          <w:spacing w:val="-3"/>
          <w:sz w:val="24"/>
        </w:rPr>
        <w:t>HRSA</w:t>
      </w:r>
      <w:r w:rsidRPr="00320C05">
        <w:rPr>
          <w:rFonts w:asciiTheme="minorHAnsi" w:hAnsiTheme="minorHAnsi"/>
          <w:spacing w:val="-3"/>
          <w:sz w:val="24"/>
        </w:rPr>
        <w:t>/BPHC Uniform Data System (UDS) annual reporting required of Health Care for the Homeless.</w:t>
      </w:r>
    </w:p>
    <w:p w14:paraId="001D0A3A" w14:textId="77777777" w:rsidR="00320C05" w:rsidRPr="00320C05" w:rsidRDefault="00320C05" w:rsidP="00D36788">
      <w:pPr>
        <w:widowControl/>
        <w:numPr>
          <w:ilvl w:val="0"/>
          <w:numId w:val="6"/>
        </w:numPr>
        <w:tabs>
          <w:tab w:val="left" w:pos="-720"/>
          <w:tab w:val="left" w:pos="0"/>
          <w:tab w:val="left" w:pos="720"/>
          <w:tab w:val="left" w:pos="2160"/>
        </w:tabs>
        <w:suppressAutoHyphens/>
        <w:autoSpaceDE/>
        <w:autoSpaceDN/>
        <w:adjustRightInd/>
        <w:spacing w:after="120"/>
        <w:jc w:val="both"/>
        <w:rPr>
          <w:rFonts w:asciiTheme="minorHAnsi" w:hAnsiTheme="minorHAnsi"/>
          <w:spacing w:val="-3"/>
          <w:sz w:val="24"/>
        </w:rPr>
      </w:pPr>
      <w:r w:rsidRPr="00320C05">
        <w:rPr>
          <w:rFonts w:asciiTheme="minorHAnsi" w:hAnsiTheme="minorHAnsi"/>
          <w:spacing w:val="-3"/>
          <w:sz w:val="24"/>
          <w:u w:val="single"/>
        </w:rPr>
        <w:t>Monitoring of Data Collection</w:t>
      </w:r>
      <w:r w:rsidRPr="00320C05">
        <w:rPr>
          <w:rFonts w:asciiTheme="minorHAnsi" w:hAnsiTheme="minorHAnsi"/>
          <w:spacing w:val="-3"/>
          <w:sz w:val="24"/>
        </w:rPr>
        <w:t>: Contractor shall monitor the integrity of all stages of data collection pursuant to this Agreement including, but not limited to, front end performance, homeless patient billing information, and regular training of Clinic staff on federal criteria for homelessness and proper completion of intake or other required data forms.</w:t>
      </w:r>
    </w:p>
    <w:p w14:paraId="751E0A84" w14:textId="77777777" w:rsidR="00320C05" w:rsidRDefault="00320C05" w:rsidP="00320C05">
      <w:pPr>
        <w:widowControl/>
        <w:tabs>
          <w:tab w:val="left" w:pos="-720"/>
          <w:tab w:val="left" w:pos="0"/>
          <w:tab w:val="left" w:pos="2160"/>
        </w:tabs>
        <w:suppressAutoHyphens/>
        <w:autoSpaceDE/>
        <w:autoSpaceDN/>
        <w:adjustRightInd/>
        <w:spacing w:after="120"/>
        <w:ind w:left="720"/>
        <w:jc w:val="both"/>
        <w:rPr>
          <w:rFonts w:asciiTheme="minorHAnsi" w:hAnsiTheme="minorHAnsi"/>
          <w:spacing w:val="-3"/>
          <w:sz w:val="24"/>
        </w:rPr>
      </w:pPr>
    </w:p>
    <w:p w14:paraId="36EF83D2" w14:textId="77777777" w:rsidR="009B1828" w:rsidRPr="00320C05" w:rsidRDefault="009B1828" w:rsidP="00320C05">
      <w:pPr>
        <w:widowControl/>
        <w:tabs>
          <w:tab w:val="left" w:pos="-720"/>
          <w:tab w:val="left" w:pos="0"/>
          <w:tab w:val="left" w:pos="2160"/>
        </w:tabs>
        <w:suppressAutoHyphens/>
        <w:autoSpaceDE/>
        <w:autoSpaceDN/>
        <w:adjustRightInd/>
        <w:spacing w:after="120"/>
        <w:ind w:left="720"/>
        <w:jc w:val="both"/>
        <w:rPr>
          <w:rFonts w:asciiTheme="minorHAnsi" w:hAnsiTheme="minorHAnsi"/>
          <w:spacing w:val="-3"/>
          <w:sz w:val="24"/>
        </w:rPr>
      </w:pPr>
    </w:p>
    <w:p w14:paraId="1C8653AE" w14:textId="77777777" w:rsidR="00320C05" w:rsidRPr="00320C05" w:rsidRDefault="00320C05" w:rsidP="00320C05">
      <w:pPr>
        <w:widowControl/>
        <w:tabs>
          <w:tab w:val="left" w:pos="720"/>
        </w:tabs>
        <w:autoSpaceDE/>
        <w:autoSpaceDN/>
        <w:adjustRightInd/>
        <w:rPr>
          <w:rFonts w:asciiTheme="minorHAnsi" w:hAnsiTheme="minorHAnsi"/>
          <w:sz w:val="24"/>
        </w:rPr>
      </w:pPr>
    </w:p>
    <w:p w14:paraId="68450776" w14:textId="77777777" w:rsidR="00320C05" w:rsidRPr="00320C05" w:rsidRDefault="00320C05" w:rsidP="00320C05">
      <w:pPr>
        <w:widowControl/>
        <w:tabs>
          <w:tab w:val="left" w:pos="720"/>
        </w:tabs>
        <w:autoSpaceDE/>
        <w:autoSpaceDN/>
        <w:adjustRightInd/>
        <w:jc w:val="center"/>
        <w:rPr>
          <w:rFonts w:asciiTheme="minorHAnsi" w:hAnsiTheme="minorHAnsi"/>
          <w:b/>
          <w:sz w:val="24"/>
        </w:rPr>
      </w:pPr>
      <w:r w:rsidRPr="00320C05">
        <w:rPr>
          <w:rFonts w:asciiTheme="minorHAnsi" w:hAnsiTheme="minorHAnsi"/>
          <w:b/>
          <w:sz w:val="24"/>
        </w:rPr>
        <w:t>EXHIBIT B-1</w:t>
      </w:r>
    </w:p>
    <w:p w14:paraId="3B3C1E1F" w14:textId="77777777" w:rsidR="00320C05" w:rsidRPr="00320C05" w:rsidRDefault="00320C05" w:rsidP="00320C05">
      <w:pPr>
        <w:widowControl/>
        <w:tabs>
          <w:tab w:val="left" w:pos="720"/>
        </w:tabs>
        <w:autoSpaceDE/>
        <w:autoSpaceDN/>
        <w:adjustRightInd/>
        <w:jc w:val="center"/>
        <w:rPr>
          <w:rFonts w:asciiTheme="minorHAnsi" w:hAnsiTheme="minorHAnsi"/>
          <w:b/>
          <w:sz w:val="24"/>
        </w:rPr>
      </w:pPr>
      <w:r w:rsidRPr="00320C05">
        <w:rPr>
          <w:rFonts w:asciiTheme="minorHAnsi" w:hAnsiTheme="minorHAnsi"/>
          <w:b/>
          <w:sz w:val="24"/>
        </w:rPr>
        <w:t>Alameda County Health Care for the Homeless (ACHCH)</w:t>
      </w:r>
    </w:p>
    <w:p w14:paraId="0C5C6674" w14:textId="77777777" w:rsidR="00320C05" w:rsidRPr="00320C05" w:rsidRDefault="00320C05" w:rsidP="00320C05">
      <w:pPr>
        <w:widowControl/>
        <w:tabs>
          <w:tab w:val="left" w:pos="720"/>
        </w:tabs>
        <w:autoSpaceDE/>
        <w:autoSpaceDN/>
        <w:adjustRightInd/>
        <w:jc w:val="center"/>
        <w:rPr>
          <w:rFonts w:asciiTheme="minorHAnsi" w:hAnsiTheme="minorHAnsi"/>
          <w:b/>
          <w:sz w:val="24"/>
          <w:lang w:val="fr-FR"/>
        </w:rPr>
      </w:pPr>
      <w:r w:rsidRPr="00320C05">
        <w:rPr>
          <w:rFonts w:asciiTheme="minorHAnsi" w:hAnsiTheme="minorHAnsi"/>
          <w:b/>
          <w:sz w:val="24"/>
          <w:lang w:val="fr-FR"/>
        </w:rPr>
        <w:t>FRUITVALE OPTOMETRY</w:t>
      </w:r>
    </w:p>
    <w:p w14:paraId="4FD325CA" w14:textId="29DC7F5A" w:rsidR="00320C05" w:rsidRPr="00320C05" w:rsidRDefault="009B1828" w:rsidP="00320C05">
      <w:pPr>
        <w:widowControl/>
        <w:tabs>
          <w:tab w:val="left" w:pos="720"/>
        </w:tabs>
        <w:autoSpaceDE/>
        <w:autoSpaceDN/>
        <w:adjustRightInd/>
        <w:jc w:val="center"/>
        <w:rPr>
          <w:rFonts w:asciiTheme="minorHAnsi" w:hAnsiTheme="minorHAnsi"/>
          <w:b/>
          <w:sz w:val="24"/>
          <w:u w:val="single"/>
        </w:rPr>
      </w:pPr>
      <w:r>
        <w:rPr>
          <w:rFonts w:asciiTheme="minorHAnsi" w:hAnsiTheme="minorHAnsi"/>
          <w:b/>
          <w:sz w:val="24"/>
          <w:u w:val="single"/>
        </w:rPr>
        <w:t xml:space="preserve">ADDITIONAL </w:t>
      </w:r>
      <w:r w:rsidR="00320C05" w:rsidRPr="00320C05">
        <w:rPr>
          <w:rFonts w:asciiTheme="minorHAnsi" w:hAnsiTheme="minorHAnsi"/>
          <w:b/>
          <w:sz w:val="24"/>
          <w:u w:val="single"/>
        </w:rPr>
        <w:t>TERMS AND CONDITIONS FOR PAYMENT</w:t>
      </w:r>
    </w:p>
    <w:p w14:paraId="725D9251" w14:textId="77777777" w:rsidR="00320C05" w:rsidRPr="00320C05" w:rsidRDefault="00320C05" w:rsidP="00320C05">
      <w:pPr>
        <w:widowControl/>
        <w:tabs>
          <w:tab w:val="left" w:pos="720"/>
        </w:tabs>
        <w:autoSpaceDE/>
        <w:autoSpaceDN/>
        <w:adjustRightInd/>
        <w:rPr>
          <w:rFonts w:asciiTheme="minorHAnsi" w:hAnsiTheme="minorHAnsi"/>
          <w:b/>
          <w:sz w:val="24"/>
        </w:rPr>
      </w:pPr>
    </w:p>
    <w:p w14:paraId="0AC328C3" w14:textId="3CF1F8A4" w:rsidR="00320C05" w:rsidRPr="00320C05" w:rsidRDefault="00320C05" w:rsidP="00320C05">
      <w:pPr>
        <w:widowControl/>
        <w:tabs>
          <w:tab w:val="left" w:pos="720"/>
        </w:tabs>
        <w:autoSpaceDE/>
        <w:autoSpaceDN/>
        <w:adjustRightInd/>
        <w:rPr>
          <w:rFonts w:asciiTheme="minorHAnsi" w:hAnsiTheme="minorHAnsi"/>
          <w:b/>
          <w:sz w:val="24"/>
        </w:rPr>
      </w:pPr>
      <w:r w:rsidRPr="00320C05">
        <w:rPr>
          <w:rFonts w:asciiTheme="minorHAnsi" w:hAnsiTheme="minorHAnsi"/>
          <w:b/>
          <w:sz w:val="24"/>
        </w:rPr>
        <w:t>A.</w:t>
      </w:r>
      <w:r w:rsidRPr="00320C05">
        <w:rPr>
          <w:rFonts w:asciiTheme="minorHAnsi" w:hAnsiTheme="minorHAnsi"/>
          <w:sz w:val="24"/>
        </w:rPr>
        <w:tab/>
      </w:r>
      <w:r w:rsidR="009B1828">
        <w:rPr>
          <w:rFonts w:asciiTheme="minorHAnsi" w:hAnsiTheme="minorHAnsi"/>
          <w:b/>
          <w:sz w:val="24"/>
        </w:rPr>
        <w:t>Budget (July 1, 2018</w:t>
      </w:r>
      <w:r w:rsidRPr="00320C05">
        <w:rPr>
          <w:rFonts w:asciiTheme="minorHAnsi" w:hAnsiTheme="minorHAnsi"/>
          <w:b/>
          <w:sz w:val="24"/>
        </w:rPr>
        <w:t xml:space="preserve"> – June 30, 2020)</w:t>
      </w:r>
    </w:p>
    <w:p w14:paraId="7BFF73B6" w14:textId="77777777" w:rsidR="00320C05" w:rsidRPr="00320C05" w:rsidRDefault="00320C05" w:rsidP="00320C05">
      <w:pPr>
        <w:widowControl/>
        <w:tabs>
          <w:tab w:val="left" w:pos="720"/>
        </w:tabs>
        <w:autoSpaceDE/>
        <w:autoSpaceDN/>
        <w:adjustRightInd/>
        <w:rPr>
          <w:rFonts w:asciiTheme="minorHAnsi" w:hAnsiTheme="minorHAnsi"/>
          <w:b/>
          <w:sz w:val="24"/>
        </w:rPr>
      </w:pPr>
    </w:p>
    <w:tbl>
      <w:tblPr>
        <w:tblW w:w="8820" w:type="dxa"/>
        <w:tblInd w:w="620" w:type="dxa"/>
        <w:tblLook w:val="04A0" w:firstRow="1" w:lastRow="0" w:firstColumn="1" w:lastColumn="0" w:noHBand="0" w:noVBand="1"/>
      </w:tblPr>
      <w:tblGrid>
        <w:gridCol w:w="4320"/>
        <w:gridCol w:w="2430"/>
        <w:gridCol w:w="2070"/>
      </w:tblGrid>
      <w:tr w:rsidR="00320C05" w:rsidRPr="00320C05" w14:paraId="15D4F4A9" w14:textId="77777777" w:rsidTr="008355D4">
        <w:trPr>
          <w:trHeight w:val="255"/>
        </w:trPr>
        <w:tc>
          <w:tcPr>
            <w:tcW w:w="4320" w:type="dxa"/>
            <w:vMerge w:val="restart"/>
            <w:tcBorders>
              <w:top w:val="single" w:sz="8" w:space="0" w:color="auto"/>
              <w:left w:val="single" w:sz="8" w:space="0" w:color="auto"/>
              <w:bottom w:val="single" w:sz="4" w:space="0" w:color="auto"/>
              <w:right w:val="single" w:sz="8" w:space="0" w:color="auto"/>
            </w:tcBorders>
            <w:shd w:val="clear" w:color="000000" w:fill="B1A0C7"/>
            <w:noWrap/>
            <w:vAlign w:val="center"/>
            <w:hideMark/>
          </w:tcPr>
          <w:p w14:paraId="12071A23" w14:textId="77777777" w:rsidR="00320C05" w:rsidRPr="00320C05" w:rsidRDefault="00320C05" w:rsidP="00320C05">
            <w:pPr>
              <w:widowControl/>
              <w:autoSpaceDE/>
              <w:autoSpaceDN/>
              <w:adjustRightInd/>
              <w:rPr>
                <w:rFonts w:ascii="Arial Narrow" w:hAnsi="Arial Narrow" w:cs="Arial"/>
                <w:b/>
                <w:bCs/>
                <w:szCs w:val="20"/>
              </w:rPr>
            </w:pPr>
            <w:r w:rsidRPr="00320C05">
              <w:rPr>
                <w:rFonts w:ascii="Arial Narrow" w:hAnsi="Arial Narrow" w:cs="Arial"/>
                <w:b/>
                <w:bCs/>
                <w:szCs w:val="20"/>
              </w:rPr>
              <w:t>SERVICE DESCRIPTION</w:t>
            </w:r>
          </w:p>
        </w:tc>
        <w:tc>
          <w:tcPr>
            <w:tcW w:w="2430" w:type="dxa"/>
            <w:vMerge w:val="restart"/>
            <w:tcBorders>
              <w:top w:val="single" w:sz="8" w:space="0" w:color="auto"/>
              <w:left w:val="nil"/>
              <w:bottom w:val="single" w:sz="4" w:space="0" w:color="000000"/>
              <w:right w:val="single" w:sz="4" w:space="0" w:color="auto"/>
            </w:tcBorders>
            <w:shd w:val="clear" w:color="000000" w:fill="B1A0C7"/>
            <w:vAlign w:val="center"/>
            <w:hideMark/>
          </w:tcPr>
          <w:p w14:paraId="35825E7F" w14:textId="77777777" w:rsidR="00320C05" w:rsidRPr="00320C05" w:rsidRDefault="00320C05" w:rsidP="00320C05">
            <w:pPr>
              <w:widowControl/>
              <w:autoSpaceDE/>
              <w:autoSpaceDN/>
              <w:adjustRightInd/>
              <w:jc w:val="center"/>
              <w:rPr>
                <w:rFonts w:ascii="Arial Narrow" w:hAnsi="Arial Narrow" w:cs="Arial"/>
                <w:b/>
                <w:bCs/>
                <w:szCs w:val="20"/>
              </w:rPr>
            </w:pPr>
            <w:r w:rsidRPr="00320C05">
              <w:rPr>
                <w:rFonts w:ascii="Arial Narrow" w:hAnsi="Arial Narrow" w:cs="Arial"/>
                <w:b/>
                <w:bCs/>
                <w:szCs w:val="20"/>
              </w:rPr>
              <w:t>Rate</w:t>
            </w:r>
          </w:p>
        </w:tc>
        <w:tc>
          <w:tcPr>
            <w:tcW w:w="2070" w:type="dxa"/>
            <w:vMerge w:val="restart"/>
            <w:tcBorders>
              <w:top w:val="single" w:sz="8" w:space="0" w:color="auto"/>
              <w:left w:val="single" w:sz="4" w:space="0" w:color="auto"/>
              <w:bottom w:val="single" w:sz="4" w:space="0" w:color="000000"/>
              <w:right w:val="single" w:sz="8" w:space="0" w:color="auto"/>
            </w:tcBorders>
            <w:shd w:val="clear" w:color="000000" w:fill="B1A0C7"/>
            <w:vAlign w:val="center"/>
            <w:hideMark/>
          </w:tcPr>
          <w:p w14:paraId="6570074D" w14:textId="77777777" w:rsidR="00320C05" w:rsidRPr="00320C05" w:rsidRDefault="00320C05" w:rsidP="00320C05">
            <w:pPr>
              <w:widowControl/>
              <w:autoSpaceDE/>
              <w:autoSpaceDN/>
              <w:adjustRightInd/>
              <w:jc w:val="center"/>
              <w:rPr>
                <w:rFonts w:ascii="Arial Narrow" w:hAnsi="Arial Narrow" w:cs="Arial"/>
                <w:b/>
                <w:bCs/>
                <w:szCs w:val="20"/>
              </w:rPr>
            </w:pPr>
            <w:r w:rsidRPr="00320C05">
              <w:rPr>
                <w:rFonts w:ascii="Arial Narrow" w:hAnsi="Arial Narrow" w:cs="Arial"/>
                <w:b/>
                <w:bCs/>
                <w:szCs w:val="20"/>
              </w:rPr>
              <w:t>Maximum Reimbursement</w:t>
            </w:r>
          </w:p>
        </w:tc>
      </w:tr>
      <w:tr w:rsidR="00320C05" w:rsidRPr="00320C05" w14:paraId="6642954A" w14:textId="77777777" w:rsidTr="008355D4">
        <w:trPr>
          <w:trHeight w:val="270"/>
        </w:trPr>
        <w:tc>
          <w:tcPr>
            <w:tcW w:w="4320" w:type="dxa"/>
            <w:vMerge/>
            <w:tcBorders>
              <w:top w:val="single" w:sz="8" w:space="0" w:color="auto"/>
              <w:left w:val="single" w:sz="8" w:space="0" w:color="auto"/>
              <w:bottom w:val="single" w:sz="4" w:space="0" w:color="auto"/>
              <w:right w:val="single" w:sz="8" w:space="0" w:color="auto"/>
            </w:tcBorders>
            <w:vAlign w:val="center"/>
            <w:hideMark/>
          </w:tcPr>
          <w:p w14:paraId="25BAA926" w14:textId="77777777" w:rsidR="00320C05" w:rsidRPr="00320C05" w:rsidRDefault="00320C05" w:rsidP="00320C05">
            <w:pPr>
              <w:widowControl/>
              <w:autoSpaceDE/>
              <w:autoSpaceDN/>
              <w:adjustRightInd/>
              <w:rPr>
                <w:rFonts w:ascii="Arial Narrow" w:hAnsi="Arial Narrow" w:cs="Arial"/>
                <w:b/>
                <w:bCs/>
                <w:szCs w:val="20"/>
              </w:rPr>
            </w:pPr>
          </w:p>
        </w:tc>
        <w:tc>
          <w:tcPr>
            <w:tcW w:w="2430" w:type="dxa"/>
            <w:vMerge/>
            <w:tcBorders>
              <w:top w:val="single" w:sz="8" w:space="0" w:color="auto"/>
              <w:left w:val="nil"/>
              <w:bottom w:val="single" w:sz="4" w:space="0" w:color="000000"/>
              <w:right w:val="single" w:sz="4" w:space="0" w:color="auto"/>
            </w:tcBorders>
            <w:vAlign w:val="center"/>
            <w:hideMark/>
          </w:tcPr>
          <w:p w14:paraId="04F7E1A9" w14:textId="77777777" w:rsidR="00320C05" w:rsidRPr="00320C05" w:rsidRDefault="00320C05" w:rsidP="00320C05">
            <w:pPr>
              <w:widowControl/>
              <w:autoSpaceDE/>
              <w:autoSpaceDN/>
              <w:adjustRightInd/>
              <w:rPr>
                <w:rFonts w:ascii="Arial Narrow" w:hAnsi="Arial Narrow" w:cs="Arial"/>
                <w:b/>
                <w:bCs/>
                <w:szCs w:val="20"/>
              </w:rPr>
            </w:pPr>
          </w:p>
        </w:tc>
        <w:tc>
          <w:tcPr>
            <w:tcW w:w="2070" w:type="dxa"/>
            <w:vMerge/>
            <w:tcBorders>
              <w:top w:val="single" w:sz="8" w:space="0" w:color="auto"/>
              <w:left w:val="single" w:sz="4" w:space="0" w:color="auto"/>
              <w:bottom w:val="single" w:sz="4" w:space="0" w:color="000000"/>
              <w:right w:val="single" w:sz="8" w:space="0" w:color="auto"/>
            </w:tcBorders>
            <w:vAlign w:val="center"/>
            <w:hideMark/>
          </w:tcPr>
          <w:p w14:paraId="3498D57B" w14:textId="77777777" w:rsidR="00320C05" w:rsidRPr="00320C05" w:rsidRDefault="00320C05" w:rsidP="00320C05">
            <w:pPr>
              <w:widowControl/>
              <w:autoSpaceDE/>
              <w:autoSpaceDN/>
              <w:adjustRightInd/>
              <w:rPr>
                <w:rFonts w:ascii="Arial Narrow" w:hAnsi="Arial Narrow" w:cs="Arial"/>
                <w:b/>
                <w:bCs/>
                <w:szCs w:val="20"/>
              </w:rPr>
            </w:pPr>
          </w:p>
        </w:tc>
      </w:tr>
      <w:tr w:rsidR="00320C05" w:rsidRPr="00320C05" w14:paraId="2209E69C" w14:textId="77777777" w:rsidTr="008355D4">
        <w:trPr>
          <w:trHeight w:val="300"/>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3662E46" w14:textId="77777777" w:rsidR="00320C05" w:rsidRPr="00320C05" w:rsidRDefault="00320C05" w:rsidP="00320C05">
            <w:pPr>
              <w:widowControl/>
              <w:autoSpaceDE/>
              <w:autoSpaceDN/>
              <w:adjustRightInd/>
              <w:rPr>
                <w:rFonts w:ascii="Calibri" w:hAnsi="Calibri" w:cs="Arial"/>
                <w:sz w:val="22"/>
                <w:szCs w:val="22"/>
              </w:rPr>
            </w:pPr>
            <w:r w:rsidRPr="00320C05">
              <w:rPr>
                <w:rFonts w:ascii="Calibri" w:hAnsi="Calibri" w:cs="Arial"/>
                <w:sz w:val="22"/>
                <w:szCs w:val="22"/>
              </w:rPr>
              <w:t>For patients referred by ACHCH</w:t>
            </w:r>
          </w:p>
        </w:tc>
      </w:tr>
      <w:tr w:rsidR="00320C05" w:rsidRPr="00320C05" w14:paraId="5CD0AC92" w14:textId="77777777" w:rsidTr="008355D4">
        <w:trPr>
          <w:trHeight w:val="1020"/>
        </w:trPr>
        <w:tc>
          <w:tcPr>
            <w:tcW w:w="4320" w:type="dxa"/>
            <w:tcBorders>
              <w:top w:val="nil"/>
              <w:left w:val="single" w:sz="8" w:space="0" w:color="auto"/>
              <w:bottom w:val="single" w:sz="4" w:space="0" w:color="auto"/>
              <w:right w:val="single" w:sz="8" w:space="0" w:color="auto"/>
            </w:tcBorders>
            <w:shd w:val="clear" w:color="auto" w:fill="auto"/>
            <w:vAlign w:val="center"/>
            <w:hideMark/>
          </w:tcPr>
          <w:p w14:paraId="70E0A478"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A. Reimbursement for optometry services as defined in Exhibit A, Scope of Services: </w:t>
            </w:r>
            <w:r w:rsidRPr="00320C05">
              <w:rPr>
                <w:rFonts w:ascii="Arial Narrow" w:hAnsi="Arial Narrow" w:cs="Arial"/>
                <w:szCs w:val="20"/>
              </w:rPr>
              <w:br/>
              <w:t xml:space="preserve">      1.     Eye exams</w:t>
            </w:r>
          </w:p>
        </w:tc>
        <w:tc>
          <w:tcPr>
            <w:tcW w:w="2430" w:type="dxa"/>
            <w:tcBorders>
              <w:top w:val="nil"/>
              <w:left w:val="nil"/>
              <w:bottom w:val="single" w:sz="4" w:space="0" w:color="auto"/>
              <w:right w:val="single" w:sz="8" w:space="0" w:color="auto"/>
            </w:tcBorders>
            <w:shd w:val="clear" w:color="auto" w:fill="auto"/>
            <w:vAlign w:val="center"/>
            <w:hideMark/>
          </w:tcPr>
          <w:p w14:paraId="75127977"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Range from  $42.71 to $76.11 based on patient's condition </w:t>
            </w:r>
          </w:p>
        </w:tc>
        <w:tc>
          <w:tcPr>
            <w:tcW w:w="2070" w:type="dxa"/>
            <w:tcBorders>
              <w:top w:val="nil"/>
              <w:left w:val="nil"/>
              <w:bottom w:val="single" w:sz="4" w:space="0" w:color="auto"/>
              <w:right w:val="single" w:sz="8" w:space="0" w:color="auto"/>
            </w:tcBorders>
            <w:shd w:val="clear" w:color="000000" w:fill="D8E4BC"/>
            <w:noWrap/>
            <w:vAlign w:val="center"/>
            <w:hideMark/>
          </w:tcPr>
          <w:p w14:paraId="60CABD65" w14:textId="2FBAA024" w:rsidR="00320C05" w:rsidRPr="00320C05" w:rsidRDefault="00162605" w:rsidP="00320C05">
            <w:pPr>
              <w:widowControl/>
              <w:autoSpaceDE/>
              <w:autoSpaceDN/>
              <w:adjustRightInd/>
              <w:rPr>
                <w:rFonts w:ascii="Arial Narrow" w:hAnsi="Arial Narrow" w:cs="Arial"/>
                <w:szCs w:val="20"/>
              </w:rPr>
            </w:pPr>
            <w:r>
              <w:rPr>
                <w:rFonts w:ascii="Arial Narrow" w:hAnsi="Arial Narrow" w:cs="Arial"/>
                <w:szCs w:val="20"/>
              </w:rPr>
              <w:t xml:space="preserve"> $                          2</w:t>
            </w:r>
            <w:r w:rsidR="00320C05" w:rsidRPr="00320C05">
              <w:rPr>
                <w:rFonts w:ascii="Arial Narrow" w:hAnsi="Arial Narrow" w:cs="Arial"/>
                <w:szCs w:val="20"/>
              </w:rPr>
              <w:t xml:space="preserve">0,000 </w:t>
            </w:r>
          </w:p>
        </w:tc>
      </w:tr>
      <w:tr w:rsidR="00320C05" w:rsidRPr="00320C05" w14:paraId="7D543F69" w14:textId="77777777" w:rsidTr="008355D4">
        <w:trPr>
          <w:trHeight w:val="1020"/>
        </w:trPr>
        <w:tc>
          <w:tcPr>
            <w:tcW w:w="4320" w:type="dxa"/>
            <w:tcBorders>
              <w:top w:val="nil"/>
              <w:left w:val="single" w:sz="8" w:space="0" w:color="auto"/>
              <w:bottom w:val="single" w:sz="4" w:space="0" w:color="auto"/>
              <w:right w:val="single" w:sz="8" w:space="0" w:color="auto"/>
            </w:tcBorders>
            <w:shd w:val="clear" w:color="auto" w:fill="auto"/>
            <w:noWrap/>
            <w:vAlign w:val="center"/>
            <w:hideMark/>
          </w:tcPr>
          <w:p w14:paraId="4C7957EC"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2.      Additional optometry services. </w:t>
            </w:r>
          </w:p>
        </w:tc>
        <w:tc>
          <w:tcPr>
            <w:tcW w:w="2430" w:type="dxa"/>
            <w:tcBorders>
              <w:top w:val="nil"/>
              <w:left w:val="nil"/>
              <w:bottom w:val="single" w:sz="4" w:space="0" w:color="auto"/>
              <w:right w:val="single" w:sz="8" w:space="0" w:color="auto"/>
            </w:tcBorders>
            <w:shd w:val="clear" w:color="auto" w:fill="auto"/>
            <w:vAlign w:val="center"/>
            <w:hideMark/>
          </w:tcPr>
          <w:p w14:paraId="662ECE60"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case-by-case basis, requiring</w:t>
            </w:r>
            <w:r>
              <w:rPr>
                <w:rFonts w:ascii="Arial Narrow" w:hAnsi="Arial Narrow" w:cs="Arial"/>
                <w:szCs w:val="20"/>
              </w:rPr>
              <w:t xml:space="preserve"> </w:t>
            </w:r>
            <w:r w:rsidRPr="00320C05">
              <w:rPr>
                <w:rFonts w:ascii="Arial Narrow" w:hAnsi="Arial Narrow" w:cs="Arial"/>
                <w:szCs w:val="20"/>
              </w:rPr>
              <w:t xml:space="preserve">pre-approval by ACHCH </w:t>
            </w:r>
          </w:p>
        </w:tc>
        <w:tc>
          <w:tcPr>
            <w:tcW w:w="2070" w:type="dxa"/>
            <w:tcBorders>
              <w:top w:val="nil"/>
              <w:left w:val="nil"/>
              <w:bottom w:val="single" w:sz="4" w:space="0" w:color="auto"/>
              <w:right w:val="single" w:sz="8" w:space="0" w:color="auto"/>
            </w:tcBorders>
            <w:shd w:val="clear" w:color="000000" w:fill="D8E4BC"/>
            <w:noWrap/>
            <w:vAlign w:val="center"/>
            <w:hideMark/>
          </w:tcPr>
          <w:p w14:paraId="2CB02A51"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4F51FFF3" w14:textId="77777777" w:rsidTr="008355D4">
        <w:trPr>
          <w:trHeight w:val="300"/>
        </w:trPr>
        <w:tc>
          <w:tcPr>
            <w:tcW w:w="4320" w:type="dxa"/>
            <w:tcBorders>
              <w:top w:val="nil"/>
              <w:left w:val="single" w:sz="8" w:space="0" w:color="auto"/>
              <w:bottom w:val="single" w:sz="4" w:space="0" w:color="auto"/>
              <w:right w:val="single" w:sz="8" w:space="0" w:color="auto"/>
            </w:tcBorders>
            <w:shd w:val="clear" w:color="auto" w:fill="auto"/>
            <w:noWrap/>
            <w:vAlign w:val="center"/>
            <w:hideMark/>
          </w:tcPr>
          <w:p w14:paraId="2411A51E"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B. Reimbursement for glasses</w:t>
            </w:r>
          </w:p>
        </w:tc>
        <w:tc>
          <w:tcPr>
            <w:tcW w:w="2430" w:type="dxa"/>
            <w:tcBorders>
              <w:top w:val="nil"/>
              <w:left w:val="nil"/>
              <w:bottom w:val="single" w:sz="4" w:space="0" w:color="auto"/>
              <w:right w:val="single" w:sz="8" w:space="0" w:color="auto"/>
            </w:tcBorders>
            <w:shd w:val="clear" w:color="auto" w:fill="auto"/>
            <w:noWrap/>
            <w:vAlign w:val="center"/>
            <w:hideMark/>
          </w:tcPr>
          <w:p w14:paraId="53F8410B"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c>
          <w:tcPr>
            <w:tcW w:w="2070" w:type="dxa"/>
            <w:tcBorders>
              <w:top w:val="nil"/>
              <w:left w:val="nil"/>
              <w:bottom w:val="single" w:sz="4" w:space="0" w:color="auto"/>
              <w:right w:val="single" w:sz="8" w:space="0" w:color="auto"/>
            </w:tcBorders>
            <w:shd w:val="clear" w:color="000000" w:fill="D8E4BC"/>
            <w:noWrap/>
            <w:vAlign w:val="center"/>
            <w:hideMark/>
          </w:tcPr>
          <w:p w14:paraId="75E43855" w14:textId="563F1511" w:rsidR="00320C05" w:rsidRPr="00320C05" w:rsidRDefault="00162605" w:rsidP="00320C05">
            <w:pPr>
              <w:widowControl/>
              <w:autoSpaceDE/>
              <w:autoSpaceDN/>
              <w:adjustRightInd/>
              <w:rPr>
                <w:rFonts w:ascii="Arial Narrow" w:hAnsi="Arial Narrow" w:cs="Arial"/>
                <w:szCs w:val="20"/>
              </w:rPr>
            </w:pPr>
            <w:r>
              <w:rPr>
                <w:rFonts w:ascii="Arial Narrow" w:hAnsi="Arial Narrow" w:cs="Arial"/>
                <w:szCs w:val="20"/>
              </w:rPr>
              <w:t xml:space="preserve"> $                          8</w:t>
            </w:r>
            <w:r w:rsidR="00320C05" w:rsidRPr="00320C05">
              <w:rPr>
                <w:rFonts w:ascii="Arial Narrow" w:hAnsi="Arial Narrow" w:cs="Arial"/>
                <w:szCs w:val="20"/>
              </w:rPr>
              <w:t xml:space="preserve">0,000 </w:t>
            </w:r>
          </w:p>
        </w:tc>
      </w:tr>
      <w:tr w:rsidR="00320C05" w:rsidRPr="00320C05" w14:paraId="441209FD" w14:textId="77777777" w:rsidTr="008355D4">
        <w:trPr>
          <w:trHeight w:val="300"/>
        </w:trPr>
        <w:tc>
          <w:tcPr>
            <w:tcW w:w="4320" w:type="dxa"/>
            <w:tcBorders>
              <w:top w:val="nil"/>
              <w:left w:val="single" w:sz="8" w:space="0" w:color="auto"/>
              <w:bottom w:val="single" w:sz="4" w:space="0" w:color="auto"/>
              <w:right w:val="single" w:sz="8" w:space="0" w:color="auto"/>
            </w:tcBorders>
            <w:shd w:val="clear" w:color="auto" w:fill="auto"/>
            <w:noWrap/>
            <w:vAlign w:val="center"/>
            <w:hideMark/>
          </w:tcPr>
          <w:p w14:paraId="17D4FCD9"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1. Single vision </w:t>
            </w:r>
          </w:p>
        </w:tc>
        <w:tc>
          <w:tcPr>
            <w:tcW w:w="2430" w:type="dxa"/>
            <w:tcBorders>
              <w:top w:val="nil"/>
              <w:left w:val="nil"/>
              <w:bottom w:val="single" w:sz="4" w:space="0" w:color="auto"/>
              <w:right w:val="single" w:sz="8" w:space="0" w:color="auto"/>
            </w:tcBorders>
            <w:shd w:val="clear" w:color="auto" w:fill="auto"/>
            <w:noWrap/>
            <w:vAlign w:val="center"/>
            <w:hideMark/>
          </w:tcPr>
          <w:p w14:paraId="60F4D610"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                     99 </w:t>
            </w:r>
          </w:p>
        </w:tc>
        <w:tc>
          <w:tcPr>
            <w:tcW w:w="2070" w:type="dxa"/>
            <w:tcBorders>
              <w:top w:val="nil"/>
              <w:left w:val="nil"/>
              <w:bottom w:val="single" w:sz="4" w:space="0" w:color="auto"/>
              <w:right w:val="single" w:sz="8" w:space="0" w:color="auto"/>
            </w:tcBorders>
            <w:shd w:val="clear" w:color="000000" w:fill="D8E4BC"/>
            <w:noWrap/>
            <w:vAlign w:val="center"/>
            <w:hideMark/>
          </w:tcPr>
          <w:p w14:paraId="2BC51DB9"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667B5F91" w14:textId="77777777" w:rsidTr="008355D4">
        <w:trPr>
          <w:trHeight w:val="300"/>
        </w:trPr>
        <w:tc>
          <w:tcPr>
            <w:tcW w:w="4320" w:type="dxa"/>
            <w:tcBorders>
              <w:top w:val="nil"/>
              <w:left w:val="single" w:sz="8" w:space="0" w:color="auto"/>
              <w:bottom w:val="single" w:sz="4" w:space="0" w:color="auto"/>
              <w:right w:val="single" w:sz="8" w:space="0" w:color="auto"/>
            </w:tcBorders>
            <w:shd w:val="clear" w:color="auto" w:fill="auto"/>
            <w:noWrap/>
            <w:vAlign w:val="center"/>
            <w:hideMark/>
          </w:tcPr>
          <w:p w14:paraId="03160934"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2. Bifocal Glasses</w:t>
            </w:r>
          </w:p>
        </w:tc>
        <w:tc>
          <w:tcPr>
            <w:tcW w:w="2430" w:type="dxa"/>
            <w:tcBorders>
              <w:top w:val="nil"/>
              <w:left w:val="nil"/>
              <w:bottom w:val="single" w:sz="4" w:space="0" w:color="auto"/>
              <w:right w:val="single" w:sz="8" w:space="0" w:color="auto"/>
            </w:tcBorders>
            <w:shd w:val="clear" w:color="auto" w:fill="auto"/>
            <w:noWrap/>
            <w:vAlign w:val="center"/>
            <w:hideMark/>
          </w:tcPr>
          <w:p w14:paraId="7F6BBEA4"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                   159 </w:t>
            </w:r>
          </w:p>
        </w:tc>
        <w:tc>
          <w:tcPr>
            <w:tcW w:w="2070" w:type="dxa"/>
            <w:tcBorders>
              <w:top w:val="nil"/>
              <w:left w:val="nil"/>
              <w:bottom w:val="single" w:sz="4" w:space="0" w:color="auto"/>
              <w:right w:val="single" w:sz="8" w:space="0" w:color="auto"/>
            </w:tcBorders>
            <w:shd w:val="clear" w:color="000000" w:fill="D8E4BC"/>
            <w:noWrap/>
            <w:vAlign w:val="center"/>
            <w:hideMark/>
          </w:tcPr>
          <w:p w14:paraId="637DA6F8"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3CB278FA" w14:textId="77777777" w:rsidTr="008355D4">
        <w:trPr>
          <w:trHeight w:val="300"/>
        </w:trPr>
        <w:tc>
          <w:tcPr>
            <w:tcW w:w="4320" w:type="dxa"/>
            <w:tcBorders>
              <w:top w:val="nil"/>
              <w:left w:val="single" w:sz="8" w:space="0" w:color="auto"/>
              <w:bottom w:val="single" w:sz="4" w:space="0" w:color="auto"/>
              <w:right w:val="nil"/>
            </w:tcBorders>
            <w:shd w:val="clear" w:color="auto" w:fill="auto"/>
            <w:noWrap/>
            <w:vAlign w:val="center"/>
            <w:hideMark/>
          </w:tcPr>
          <w:p w14:paraId="260E37F6"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3. Safety Glasses/Glasses for Children</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0A859CA1"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c>
          <w:tcPr>
            <w:tcW w:w="2070" w:type="dxa"/>
            <w:tcBorders>
              <w:top w:val="nil"/>
              <w:left w:val="nil"/>
              <w:bottom w:val="single" w:sz="4" w:space="0" w:color="auto"/>
              <w:right w:val="single" w:sz="8" w:space="0" w:color="auto"/>
            </w:tcBorders>
            <w:shd w:val="clear" w:color="000000" w:fill="D8E4BC"/>
            <w:noWrap/>
            <w:vAlign w:val="center"/>
            <w:hideMark/>
          </w:tcPr>
          <w:p w14:paraId="42D6922C"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2DDD52F0" w14:textId="77777777" w:rsidTr="008355D4">
        <w:trPr>
          <w:trHeight w:val="300"/>
        </w:trPr>
        <w:tc>
          <w:tcPr>
            <w:tcW w:w="4320" w:type="dxa"/>
            <w:tcBorders>
              <w:top w:val="nil"/>
              <w:left w:val="single" w:sz="8" w:space="0" w:color="auto"/>
              <w:bottom w:val="single" w:sz="4" w:space="0" w:color="auto"/>
              <w:right w:val="nil"/>
            </w:tcBorders>
            <w:shd w:val="clear" w:color="auto" w:fill="auto"/>
            <w:noWrap/>
            <w:vAlign w:val="center"/>
            <w:hideMark/>
          </w:tcPr>
          <w:p w14:paraId="25D7E43E"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3a. Single Vision</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665BD4B2"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                   149 </w:t>
            </w:r>
          </w:p>
        </w:tc>
        <w:tc>
          <w:tcPr>
            <w:tcW w:w="2070" w:type="dxa"/>
            <w:tcBorders>
              <w:top w:val="nil"/>
              <w:left w:val="nil"/>
              <w:bottom w:val="single" w:sz="4" w:space="0" w:color="auto"/>
              <w:right w:val="single" w:sz="8" w:space="0" w:color="auto"/>
            </w:tcBorders>
            <w:shd w:val="clear" w:color="000000" w:fill="D8E4BC"/>
            <w:noWrap/>
            <w:vAlign w:val="center"/>
            <w:hideMark/>
          </w:tcPr>
          <w:p w14:paraId="6BFB9704"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31A1E003" w14:textId="77777777" w:rsidTr="008355D4">
        <w:trPr>
          <w:trHeight w:val="300"/>
        </w:trPr>
        <w:tc>
          <w:tcPr>
            <w:tcW w:w="4320" w:type="dxa"/>
            <w:tcBorders>
              <w:top w:val="nil"/>
              <w:left w:val="single" w:sz="8" w:space="0" w:color="auto"/>
              <w:bottom w:val="single" w:sz="4" w:space="0" w:color="auto"/>
              <w:right w:val="nil"/>
            </w:tcBorders>
            <w:shd w:val="clear" w:color="auto" w:fill="auto"/>
            <w:noWrap/>
            <w:vAlign w:val="center"/>
            <w:hideMark/>
          </w:tcPr>
          <w:p w14:paraId="1EC39CFA"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3b. Bifocal</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5169E9DA"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                   209 </w:t>
            </w:r>
          </w:p>
        </w:tc>
        <w:tc>
          <w:tcPr>
            <w:tcW w:w="2070" w:type="dxa"/>
            <w:tcBorders>
              <w:top w:val="nil"/>
              <w:left w:val="nil"/>
              <w:bottom w:val="single" w:sz="4" w:space="0" w:color="auto"/>
              <w:right w:val="single" w:sz="8" w:space="0" w:color="auto"/>
            </w:tcBorders>
            <w:shd w:val="clear" w:color="000000" w:fill="D8E4BC"/>
            <w:noWrap/>
            <w:vAlign w:val="center"/>
            <w:hideMark/>
          </w:tcPr>
          <w:p w14:paraId="673D3186"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7EEA9E0D" w14:textId="77777777" w:rsidTr="008355D4">
        <w:trPr>
          <w:trHeight w:val="1020"/>
        </w:trPr>
        <w:tc>
          <w:tcPr>
            <w:tcW w:w="4320" w:type="dxa"/>
            <w:tcBorders>
              <w:top w:val="nil"/>
              <w:left w:val="single" w:sz="8" w:space="0" w:color="auto"/>
              <w:bottom w:val="nil"/>
              <w:right w:val="single" w:sz="4" w:space="0" w:color="auto"/>
            </w:tcBorders>
            <w:shd w:val="clear" w:color="auto" w:fill="auto"/>
            <w:vAlign w:val="center"/>
            <w:hideMark/>
          </w:tcPr>
          <w:p w14:paraId="2A1B9002" w14:textId="259E546E" w:rsidR="00320C05" w:rsidRPr="00320C05" w:rsidRDefault="00320C05" w:rsidP="00162605">
            <w:pPr>
              <w:widowControl/>
              <w:autoSpaceDE/>
              <w:autoSpaceDN/>
              <w:adjustRightInd/>
              <w:rPr>
                <w:rFonts w:ascii="Arial Narrow" w:hAnsi="Arial Narrow" w:cs="Arial"/>
                <w:szCs w:val="20"/>
              </w:rPr>
            </w:pPr>
            <w:r w:rsidRPr="00320C05">
              <w:rPr>
                <w:rFonts w:ascii="Arial Narrow" w:hAnsi="Arial Narrow" w:cs="Arial"/>
                <w:szCs w:val="20"/>
              </w:rPr>
              <w:t xml:space="preserve">     4. Additional optometry services not included above </w:t>
            </w:r>
          </w:p>
        </w:tc>
        <w:tc>
          <w:tcPr>
            <w:tcW w:w="2430" w:type="dxa"/>
            <w:tcBorders>
              <w:top w:val="nil"/>
              <w:left w:val="single" w:sz="4" w:space="0" w:color="auto"/>
              <w:bottom w:val="single" w:sz="4" w:space="0" w:color="auto"/>
              <w:right w:val="single" w:sz="8" w:space="0" w:color="auto"/>
            </w:tcBorders>
            <w:shd w:val="clear" w:color="auto" w:fill="auto"/>
            <w:vAlign w:val="center"/>
            <w:hideMark/>
          </w:tcPr>
          <w:p w14:paraId="7E706A0D"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xml:space="preserve"> case-by-case basis, requiring pre-approval by ACHCH </w:t>
            </w:r>
          </w:p>
        </w:tc>
        <w:tc>
          <w:tcPr>
            <w:tcW w:w="2070" w:type="dxa"/>
            <w:tcBorders>
              <w:top w:val="nil"/>
              <w:left w:val="nil"/>
              <w:bottom w:val="nil"/>
              <w:right w:val="single" w:sz="8" w:space="0" w:color="auto"/>
            </w:tcBorders>
            <w:shd w:val="clear" w:color="000000" w:fill="D8E4BC"/>
            <w:noWrap/>
            <w:vAlign w:val="center"/>
            <w:hideMark/>
          </w:tcPr>
          <w:p w14:paraId="39A15FF2"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 </w:t>
            </w:r>
          </w:p>
        </w:tc>
      </w:tr>
      <w:tr w:rsidR="00320C05" w:rsidRPr="00320C05" w14:paraId="32B69FD0" w14:textId="77777777" w:rsidTr="008355D4">
        <w:trPr>
          <w:trHeight w:val="300"/>
        </w:trPr>
        <w:tc>
          <w:tcPr>
            <w:tcW w:w="6750"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9BE6272" w14:textId="77777777" w:rsidR="00320C05" w:rsidRPr="00320C05" w:rsidRDefault="00320C05" w:rsidP="00320C05">
            <w:pPr>
              <w:widowControl/>
              <w:autoSpaceDE/>
              <w:autoSpaceDN/>
              <w:adjustRightInd/>
              <w:jc w:val="center"/>
              <w:rPr>
                <w:rFonts w:ascii="Arial Narrow" w:hAnsi="Arial Narrow" w:cs="Arial"/>
                <w:b/>
                <w:bCs/>
                <w:sz w:val="28"/>
                <w:szCs w:val="20"/>
              </w:rPr>
            </w:pPr>
            <w:r w:rsidRPr="00320C05">
              <w:rPr>
                <w:rFonts w:ascii="Arial Narrow" w:hAnsi="Arial Narrow" w:cs="Arial"/>
                <w:b/>
                <w:bCs/>
                <w:sz w:val="28"/>
                <w:szCs w:val="20"/>
              </w:rPr>
              <w:t>Not to Exceed Total Amount</w:t>
            </w:r>
          </w:p>
        </w:tc>
        <w:tc>
          <w:tcPr>
            <w:tcW w:w="2070" w:type="dxa"/>
            <w:tcBorders>
              <w:top w:val="single" w:sz="4" w:space="0" w:color="auto"/>
              <w:left w:val="nil"/>
              <w:bottom w:val="single" w:sz="8" w:space="0" w:color="auto"/>
              <w:right w:val="single" w:sz="8" w:space="0" w:color="auto"/>
            </w:tcBorders>
            <w:shd w:val="clear" w:color="000000" w:fill="D8E4BC"/>
            <w:noWrap/>
            <w:vAlign w:val="center"/>
            <w:hideMark/>
          </w:tcPr>
          <w:p w14:paraId="67D35D7E" w14:textId="22DD9F52" w:rsidR="00320C05" w:rsidRPr="00320C05" w:rsidRDefault="009B1828" w:rsidP="009B1828">
            <w:pPr>
              <w:widowControl/>
              <w:autoSpaceDE/>
              <w:autoSpaceDN/>
              <w:adjustRightInd/>
              <w:rPr>
                <w:rFonts w:ascii="Arial Narrow" w:hAnsi="Arial Narrow" w:cs="Arial"/>
                <w:szCs w:val="20"/>
              </w:rPr>
            </w:pPr>
            <w:r>
              <w:rPr>
                <w:rFonts w:ascii="Arial Narrow" w:hAnsi="Arial Narrow" w:cs="Arial"/>
                <w:szCs w:val="20"/>
              </w:rPr>
              <w:t xml:space="preserve"> $                        1</w:t>
            </w:r>
            <w:r w:rsidR="008C1297">
              <w:rPr>
                <w:rFonts w:ascii="Arial Narrow" w:hAnsi="Arial Narrow" w:cs="Arial"/>
                <w:szCs w:val="20"/>
              </w:rPr>
              <w:t>0</w:t>
            </w:r>
            <w:r>
              <w:rPr>
                <w:rFonts w:ascii="Arial Narrow" w:hAnsi="Arial Narrow" w:cs="Arial"/>
                <w:szCs w:val="20"/>
              </w:rPr>
              <w:t>0</w:t>
            </w:r>
            <w:r w:rsidR="00320C05" w:rsidRPr="00320C05">
              <w:rPr>
                <w:rFonts w:ascii="Arial Narrow" w:hAnsi="Arial Narrow" w:cs="Arial"/>
                <w:szCs w:val="20"/>
              </w:rPr>
              <w:t xml:space="preserve">,000 </w:t>
            </w:r>
            <w:bookmarkStart w:id="0" w:name="_GoBack"/>
            <w:bookmarkEnd w:id="0"/>
          </w:p>
        </w:tc>
      </w:tr>
      <w:tr w:rsidR="00320C05" w:rsidRPr="00320C05" w14:paraId="76E320D1" w14:textId="77777777" w:rsidTr="008355D4">
        <w:trPr>
          <w:trHeight w:val="255"/>
        </w:trPr>
        <w:tc>
          <w:tcPr>
            <w:tcW w:w="4320" w:type="dxa"/>
            <w:tcBorders>
              <w:top w:val="nil"/>
              <w:left w:val="nil"/>
              <w:bottom w:val="nil"/>
              <w:right w:val="nil"/>
            </w:tcBorders>
            <w:shd w:val="clear" w:color="auto" w:fill="auto"/>
            <w:noWrap/>
            <w:vAlign w:val="center"/>
            <w:hideMark/>
          </w:tcPr>
          <w:p w14:paraId="231DBDC4" w14:textId="77777777" w:rsidR="00320C05" w:rsidRPr="00320C05" w:rsidRDefault="00320C05" w:rsidP="00320C05">
            <w:pPr>
              <w:widowControl/>
              <w:autoSpaceDE/>
              <w:autoSpaceDN/>
              <w:adjustRightInd/>
              <w:rPr>
                <w:rFonts w:ascii="Arial Narrow" w:hAnsi="Arial Narrow" w:cs="Arial"/>
                <w:szCs w:val="20"/>
              </w:rPr>
            </w:pPr>
          </w:p>
        </w:tc>
        <w:tc>
          <w:tcPr>
            <w:tcW w:w="2430" w:type="dxa"/>
            <w:tcBorders>
              <w:top w:val="nil"/>
              <w:left w:val="nil"/>
              <w:bottom w:val="nil"/>
              <w:right w:val="nil"/>
            </w:tcBorders>
            <w:shd w:val="clear" w:color="auto" w:fill="auto"/>
            <w:noWrap/>
            <w:vAlign w:val="center"/>
            <w:hideMark/>
          </w:tcPr>
          <w:p w14:paraId="4705BB74" w14:textId="77777777" w:rsidR="00320C05" w:rsidRPr="00320C05" w:rsidRDefault="00320C05" w:rsidP="00320C05">
            <w:pPr>
              <w:widowControl/>
              <w:autoSpaceDE/>
              <w:autoSpaceDN/>
              <w:adjustRightInd/>
              <w:rPr>
                <w:szCs w:val="20"/>
              </w:rPr>
            </w:pPr>
          </w:p>
        </w:tc>
        <w:tc>
          <w:tcPr>
            <w:tcW w:w="2070" w:type="dxa"/>
            <w:tcBorders>
              <w:top w:val="nil"/>
              <w:left w:val="nil"/>
              <w:bottom w:val="nil"/>
              <w:right w:val="nil"/>
            </w:tcBorders>
            <w:shd w:val="clear" w:color="auto" w:fill="auto"/>
            <w:noWrap/>
            <w:vAlign w:val="center"/>
            <w:hideMark/>
          </w:tcPr>
          <w:p w14:paraId="41F53445" w14:textId="77777777" w:rsidR="00320C05" w:rsidRPr="00320C05" w:rsidRDefault="00320C05" w:rsidP="00320C05">
            <w:pPr>
              <w:widowControl/>
              <w:autoSpaceDE/>
              <w:autoSpaceDN/>
              <w:adjustRightInd/>
              <w:rPr>
                <w:szCs w:val="20"/>
              </w:rPr>
            </w:pPr>
          </w:p>
        </w:tc>
      </w:tr>
      <w:tr w:rsidR="00320C05" w:rsidRPr="00320C05" w14:paraId="6A4DFCBE" w14:textId="77777777" w:rsidTr="008355D4">
        <w:trPr>
          <w:trHeight w:val="255"/>
        </w:trPr>
        <w:tc>
          <w:tcPr>
            <w:tcW w:w="4320" w:type="dxa"/>
            <w:tcBorders>
              <w:top w:val="nil"/>
              <w:left w:val="nil"/>
              <w:bottom w:val="nil"/>
              <w:right w:val="nil"/>
            </w:tcBorders>
            <w:shd w:val="clear" w:color="auto" w:fill="auto"/>
            <w:noWrap/>
            <w:vAlign w:val="center"/>
            <w:hideMark/>
          </w:tcPr>
          <w:p w14:paraId="026EE565" w14:textId="77777777" w:rsidR="00320C05" w:rsidRPr="00320C05" w:rsidRDefault="00320C05" w:rsidP="00320C05">
            <w:pPr>
              <w:widowControl/>
              <w:autoSpaceDE/>
              <w:autoSpaceDN/>
              <w:adjustRightInd/>
              <w:rPr>
                <w:rFonts w:ascii="Arial Narrow" w:hAnsi="Arial Narrow" w:cs="Arial"/>
                <w:szCs w:val="20"/>
              </w:rPr>
            </w:pPr>
            <w:r w:rsidRPr="00320C05">
              <w:rPr>
                <w:rFonts w:ascii="Arial Narrow" w:hAnsi="Arial Narrow" w:cs="Arial"/>
                <w:szCs w:val="20"/>
              </w:rPr>
              <w:t>Budget modification must be approved by ACHCH</w:t>
            </w:r>
          </w:p>
        </w:tc>
        <w:tc>
          <w:tcPr>
            <w:tcW w:w="2430" w:type="dxa"/>
            <w:tcBorders>
              <w:top w:val="nil"/>
              <w:left w:val="nil"/>
              <w:bottom w:val="nil"/>
              <w:right w:val="nil"/>
            </w:tcBorders>
            <w:shd w:val="clear" w:color="auto" w:fill="auto"/>
            <w:noWrap/>
            <w:vAlign w:val="center"/>
            <w:hideMark/>
          </w:tcPr>
          <w:p w14:paraId="736303B8" w14:textId="77777777" w:rsidR="00320C05" w:rsidRPr="00320C05" w:rsidRDefault="00320C05" w:rsidP="00320C05">
            <w:pPr>
              <w:widowControl/>
              <w:autoSpaceDE/>
              <w:autoSpaceDN/>
              <w:adjustRightInd/>
              <w:rPr>
                <w:rFonts w:ascii="Arial Narrow" w:hAnsi="Arial Narrow" w:cs="Arial"/>
                <w:szCs w:val="20"/>
              </w:rPr>
            </w:pPr>
          </w:p>
        </w:tc>
        <w:tc>
          <w:tcPr>
            <w:tcW w:w="2070" w:type="dxa"/>
            <w:tcBorders>
              <w:top w:val="nil"/>
              <w:left w:val="nil"/>
              <w:bottom w:val="nil"/>
              <w:right w:val="nil"/>
            </w:tcBorders>
            <w:shd w:val="clear" w:color="auto" w:fill="auto"/>
            <w:noWrap/>
            <w:vAlign w:val="center"/>
            <w:hideMark/>
          </w:tcPr>
          <w:p w14:paraId="3892943F" w14:textId="77777777" w:rsidR="00320C05" w:rsidRPr="00320C05" w:rsidRDefault="00320C05" w:rsidP="00320C05">
            <w:pPr>
              <w:widowControl/>
              <w:autoSpaceDE/>
              <w:autoSpaceDN/>
              <w:adjustRightInd/>
              <w:rPr>
                <w:szCs w:val="20"/>
              </w:rPr>
            </w:pPr>
          </w:p>
        </w:tc>
      </w:tr>
    </w:tbl>
    <w:p w14:paraId="4CE5E648" w14:textId="77777777" w:rsidR="00320C05" w:rsidRPr="00320C05" w:rsidRDefault="00320C05" w:rsidP="00320C05">
      <w:pPr>
        <w:widowControl/>
        <w:tabs>
          <w:tab w:val="left" w:pos="720"/>
        </w:tabs>
        <w:autoSpaceDE/>
        <w:autoSpaceDN/>
        <w:adjustRightInd/>
        <w:rPr>
          <w:rFonts w:asciiTheme="minorHAnsi" w:hAnsiTheme="minorHAnsi"/>
          <w:b/>
          <w:sz w:val="24"/>
        </w:rPr>
      </w:pPr>
    </w:p>
    <w:p w14:paraId="2AC02928" w14:textId="77777777" w:rsidR="00320C05" w:rsidRPr="00320C05" w:rsidRDefault="00320C05" w:rsidP="00320C05">
      <w:pPr>
        <w:widowControl/>
        <w:tabs>
          <w:tab w:val="left" w:pos="720"/>
        </w:tabs>
        <w:autoSpaceDE/>
        <w:autoSpaceDN/>
        <w:adjustRightInd/>
        <w:rPr>
          <w:rFonts w:asciiTheme="minorHAnsi" w:hAnsiTheme="minorHAnsi"/>
          <w:sz w:val="24"/>
        </w:rPr>
      </w:pPr>
    </w:p>
    <w:p w14:paraId="28F7A492"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b/>
          <w:sz w:val="24"/>
        </w:rPr>
        <w:t>COMPENSATION TO CONTRACTOR:</w:t>
      </w:r>
    </w:p>
    <w:p w14:paraId="3F7141FE" w14:textId="0902DA22" w:rsidR="00320C05" w:rsidRPr="00320C05" w:rsidRDefault="00320C05" w:rsidP="00320C05">
      <w:pPr>
        <w:widowControl/>
        <w:autoSpaceDE/>
        <w:autoSpaceDN/>
        <w:adjustRightInd/>
        <w:ind w:left="1440" w:hanging="720"/>
        <w:rPr>
          <w:rFonts w:asciiTheme="minorHAnsi" w:hAnsiTheme="minorHAnsi"/>
          <w:sz w:val="24"/>
        </w:rPr>
      </w:pPr>
      <w:r w:rsidRPr="00320C05">
        <w:rPr>
          <w:rFonts w:asciiTheme="minorHAnsi" w:hAnsiTheme="minorHAnsi"/>
          <w:sz w:val="24"/>
        </w:rPr>
        <w:t>1.</w:t>
      </w:r>
      <w:r w:rsidRPr="00320C05">
        <w:rPr>
          <w:rFonts w:asciiTheme="minorHAnsi" w:hAnsiTheme="minorHAnsi"/>
          <w:sz w:val="24"/>
        </w:rPr>
        <w:tab/>
        <w:t xml:space="preserve">Compensation under the terms and conditions of this Agreement shall not exceed the amount of </w:t>
      </w:r>
      <w:r w:rsidR="009B1828">
        <w:rPr>
          <w:rFonts w:asciiTheme="minorHAnsi" w:hAnsiTheme="minorHAnsi"/>
          <w:b/>
          <w:sz w:val="24"/>
        </w:rPr>
        <w:t>$17</w:t>
      </w:r>
      <w:r w:rsidRPr="00320C05">
        <w:rPr>
          <w:rFonts w:asciiTheme="minorHAnsi" w:hAnsiTheme="minorHAnsi"/>
          <w:b/>
          <w:sz w:val="24"/>
        </w:rPr>
        <w:t xml:space="preserve">0,000.00 </w:t>
      </w:r>
      <w:r w:rsidRPr="00320C05">
        <w:rPr>
          <w:rFonts w:asciiTheme="minorHAnsi" w:hAnsiTheme="minorHAnsi"/>
          <w:sz w:val="24"/>
        </w:rPr>
        <w:t>for the duration of this Agreement, unless otherwise amended.</w:t>
      </w:r>
    </w:p>
    <w:p w14:paraId="76FD75A7" w14:textId="6794DFF4" w:rsidR="00320C05" w:rsidRPr="00320C05" w:rsidRDefault="00320C05" w:rsidP="00320C05">
      <w:pPr>
        <w:widowControl/>
        <w:tabs>
          <w:tab w:val="left" w:pos="720"/>
        </w:tabs>
        <w:autoSpaceDE/>
        <w:autoSpaceDN/>
        <w:adjustRightInd/>
        <w:ind w:left="1440" w:hanging="1440"/>
        <w:rPr>
          <w:rFonts w:asciiTheme="minorHAnsi" w:hAnsiTheme="minorHAnsi"/>
          <w:sz w:val="24"/>
        </w:rPr>
      </w:pPr>
      <w:r w:rsidRPr="00320C05">
        <w:rPr>
          <w:rFonts w:asciiTheme="minorHAnsi" w:hAnsiTheme="minorHAnsi"/>
          <w:sz w:val="24"/>
        </w:rPr>
        <w:tab/>
        <w:t>2.</w:t>
      </w:r>
      <w:r w:rsidRPr="00320C05">
        <w:rPr>
          <w:rFonts w:asciiTheme="minorHAnsi" w:hAnsiTheme="minorHAnsi"/>
          <w:sz w:val="24"/>
        </w:rPr>
        <w:tab/>
        <w:t>The term of this Agreem</w:t>
      </w:r>
      <w:r w:rsidR="009B1828">
        <w:rPr>
          <w:rFonts w:asciiTheme="minorHAnsi" w:hAnsiTheme="minorHAnsi"/>
          <w:sz w:val="24"/>
        </w:rPr>
        <w:t xml:space="preserve">ent shall commence </w:t>
      </w:r>
      <w:r w:rsidR="00F5600A">
        <w:rPr>
          <w:rFonts w:asciiTheme="minorHAnsi" w:hAnsiTheme="minorHAnsi"/>
          <w:sz w:val="24"/>
        </w:rPr>
        <w:t xml:space="preserve">February </w:t>
      </w:r>
      <w:r w:rsidR="009B1828">
        <w:rPr>
          <w:rFonts w:asciiTheme="minorHAnsi" w:hAnsiTheme="minorHAnsi"/>
          <w:sz w:val="24"/>
        </w:rPr>
        <w:t>01, 2018</w:t>
      </w:r>
      <w:r w:rsidRPr="00320C05">
        <w:rPr>
          <w:rFonts w:asciiTheme="minorHAnsi" w:hAnsiTheme="minorHAnsi"/>
          <w:sz w:val="24"/>
        </w:rPr>
        <w:t xml:space="preserve"> and end June 30, 2020.</w:t>
      </w:r>
    </w:p>
    <w:p w14:paraId="74977356" w14:textId="77777777" w:rsidR="00320C05" w:rsidRPr="00320C05" w:rsidRDefault="00320C05" w:rsidP="00320C05">
      <w:pPr>
        <w:widowControl/>
        <w:tabs>
          <w:tab w:val="left" w:pos="720"/>
        </w:tabs>
        <w:autoSpaceDE/>
        <w:autoSpaceDN/>
        <w:adjustRightInd/>
        <w:rPr>
          <w:rFonts w:asciiTheme="minorHAnsi" w:hAnsiTheme="minorHAnsi"/>
          <w:sz w:val="24"/>
        </w:rPr>
      </w:pPr>
    </w:p>
    <w:p w14:paraId="7130AB31" w14:textId="77777777" w:rsidR="00320C05" w:rsidRPr="00320C05" w:rsidRDefault="00320C05" w:rsidP="00320C05">
      <w:pPr>
        <w:widowControl/>
        <w:tabs>
          <w:tab w:val="left" w:pos="720"/>
        </w:tabs>
        <w:autoSpaceDE/>
        <w:autoSpaceDN/>
        <w:adjustRightInd/>
        <w:rPr>
          <w:rFonts w:asciiTheme="minorHAnsi" w:hAnsiTheme="minorHAnsi"/>
          <w:b/>
          <w:sz w:val="24"/>
          <w:u w:val="single"/>
        </w:rPr>
      </w:pPr>
      <w:r w:rsidRPr="00320C05">
        <w:rPr>
          <w:rFonts w:asciiTheme="minorHAnsi" w:hAnsiTheme="minorHAnsi"/>
          <w:b/>
          <w:sz w:val="24"/>
        </w:rPr>
        <w:t>B.</w:t>
      </w:r>
      <w:r w:rsidRPr="00320C05">
        <w:rPr>
          <w:rFonts w:asciiTheme="minorHAnsi" w:hAnsiTheme="minorHAnsi"/>
          <w:sz w:val="24"/>
        </w:rPr>
        <w:tab/>
      </w:r>
      <w:r w:rsidRPr="00320C05">
        <w:rPr>
          <w:rFonts w:asciiTheme="minorHAnsi" w:hAnsiTheme="minorHAnsi"/>
          <w:b/>
          <w:sz w:val="24"/>
        </w:rPr>
        <w:t>RATE OF COMPENSATION:</w:t>
      </w:r>
    </w:p>
    <w:p w14:paraId="732467DD"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sz w:val="24"/>
        </w:rPr>
        <w:t>1.</w:t>
      </w:r>
      <w:r w:rsidRPr="00320C05">
        <w:rPr>
          <w:rFonts w:asciiTheme="minorHAnsi" w:hAnsiTheme="minorHAnsi"/>
          <w:sz w:val="24"/>
        </w:rPr>
        <w:tab/>
        <w:t>Reimbursement for optometry services as defined in Exhibit A, Scope of Services:</w:t>
      </w:r>
    </w:p>
    <w:p w14:paraId="56B18D3C" w14:textId="77777777" w:rsidR="00320C05" w:rsidRPr="00320C05" w:rsidRDefault="00320C05" w:rsidP="00D36788">
      <w:pPr>
        <w:widowControl/>
        <w:numPr>
          <w:ilvl w:val="0"/>
          <w:numId w:val="11"/>
        </w:numPr>
        <w:tabs>
          <w:tab w:val="left" w:pos="720"/>
        </w:tabs>
        <w:autoSpaceDE/>
        <w:autoSpaceDN/>
        <w:adjustRightInd/>
        <w:rPr>
          <w:rFonts w:asciiTheme="minorHAnsi" w:hAnsiTheme="minorHAnsi"/>
          <w:sz w:val="24"/>
        </w:rPr>
      </w:pPr>
      <w:r w:rsidRPr="00320C05">
        <w:rPr>
          <w:rFonts w:asciiTheme="minorHAnsi" w:hAnsiTheme="minorHAnsi"/>
          <w:sz w:val="24"/>
        </w:rPr>
        <w:t xml:space="preserve">Contractor shall request a minimum of $42.71 and a maximum of $76.11 for eye exams. Eye exam fees shall be calculated by the Contractor depending on the complexity of the exam; patients with no medical eye conditions beyond the need for glasses will be billed at a lower rate, while patients with medical eye conditions requiring more time to accurately diagnose will be billed at a higher rate. </w:t>
      </w:r>
    </w:p>
    <w:p w14:paraId="74840BB0" w14:textId="77777777" w:rsidR="00320C05" w:rsidRPr="00320C05" w:rsidRDefault="00320C05" w:rsidP="00D36788">
      <w:pPr>
        <w:widowControl/>
        <w:numPr>
          <w:ilvl w:val="0"/>
          <w:numId w:val="11"/>
        </w:numPr>
        <w:tabs>
          <w:tab w:val="left" w:pos="720"/>
        </w:tabs>
        <w:autoSpaceDE/>
        <w:autoSpaceDN/>
        <w:adjustRightInd/>
        <w:rPr>
          <w:rFonts w:asciiTheme="minorHAnsi" w:hAnsiTheme="minorHAnsi"/>
          <w:sz w:val="24"/>
        </w:rPr>
      </w:pPr>
      <w:r w:rsidRPr="00320C05">
        <w:rPr>
          <w:rFonts w:asciiTheme="minorHAnsi" w:hAnsiTheme="minorHAnsi"/>
          <w:sz w:val="24"/>
        </w:rPr>
        <w:t xml:space="preserve">Contractor shall request written authorization including an itemized cost proposal from ACHCH for clients requiring additional optometry services. ACHCH shall grant authorization on a case-by-case basis. </w:t>
      </w:r>
    </w:p>
    <w:p w14:paraId="08C1576D" w14:textId="77777777" w:rsidR="00320C05" w:rsidRPr="00320C05" w:rsidRDefault="00320C05" w:rsidP="00320C05">
      <w:pPr>
        <w:widowControl/>
        <w:tabs>
          <w:tab w:val="left" w:pos="720"/>
        </w:tabs>
        <w:autoSpaceDE/>
        <w:autoSpaceDN/>
        <w:adjustRightInd/>
        <w:rPr>
          <w:rFonts w:asciiTheme="minorHAnsi" w:hAnsiTheme="minorHAnsi"/>
          <w:sz w:val="24"/>
        </w:rPr>
      </w:pPr>
    </w:p>
    <w:p w14:paraId="7C43A711"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sz w:val="24"/>
        </w:rPr>
        <w:t xml:space="preserve">2. </w:t>
      </w:r>
      <w:r w:rsidRPr="00320C05">
        <w:rPr>
          <w:rFonts w:asciiTheme="minorHAnsi" w:hAnsiTheme="minorHAnsi"/>
          <w:sz w:val="24"/>
        </w:rPr>
        <w:tab/>
        <w:t xml:space="preserve">Reimbursement for glasses: </w:t>
      </w:r>
    </w:p>
    <w:p w14:paraId="4A6D3967" w14:textId="77777777" w:rsidR="00320C05" w:rsidRPr="00320C05" w:rsidRDefault="00320C05" w:rsidP="00D36788">
      <w:pPr>
        <w:widowControl/>
        <w:numPr>
          <w:ilvl w:val="0"/>
          <w:numId w:val="16"/>
        </w:numPr>
        <w:tabs>
          <w:tab w:val="left" w:pos="720"/>
        </w:tabs>
        <w:autoSpaceDE/>
        <w:autoSpaceDN/>
        <w:adjustRightInd/>
        <w:rPr>
          <w:rFonts w:asciiTheme="minorHAnsi" w:hAnsiTheme="minorHAnsi"/>
          <w:sz w:val="24"/>
        </w:rPr>
      </w:pPr>
      <w:r w:rsidRPr="00320C05">
        <w:rPr>
          <w:rFonts w:asciiTheme="minorHAnsi" w:hAnsiTheme="minorHAnsi"/>
          <w:sz w:val="24"/>
        </w:rPr>
        <w:t xml:space="preserve">ACHCH shall reimburse Contractor for glasses (including frame and lens) at the following rates: </w:t>
      </w:r>
    </w:p>
    <w:p w14:paraId="5B3FF291" w14:textId="77777777" w:rsidR="00320C05" w:rsidRPr="00320C05" w:rsidRDefault="00320C05" w:rsidP="00D36788">
      <w:pPr>
        <w:widowControl/>
        <w:numPr>
          <w:ilvl w:val="0"/>
          <w:numId w:val="15"/>
        </w:numPr>
        <w:tabs>
          <w:tab w:val="left" w:pos="720"/>
        </w:tabs>
        <w:autoSpaceDE/>
        <w:autoSpaceDN/>
        <w:adjustRightInd/>
        <w:rPr>
          <w:rFonts w:asciiTheme="minorHAnsi" w:hAnsiTheme="minorHAnsi"/>
          <w:sz w:val="24"/>
        </w:rPr>
      </w:pPr>
      <w:r w:rsidRPr="00320C05">
        <w:rPr>
          <w:rFonts w:asciiTheme="minorHAnsi" w:hAnsiTheme="minorHAnsi"/>
          <w:sz w:val="24"/>
        </w:rPr>
        <w:t>Single vision glasses: $99.00</w:t>
      </w:r>
    </w:p>
    <w:p w14:paraId="3F498FD3" w14:textId="77777777" w:rsidR="00320C05" w:rsidRPr="00320C05" w:rsidRDefault="00320C05" w:rsidP="00D36788">
      <w:pPr>
        <w:widowControl/>
        <w:numPr>
          <w:ilvl w:val="0"/>
          <w:numId w:val="15"/>
        </w:numPr>
        <w:tabs>
          <w:tab w:val="left" w:pos="720"/>
        </w:tabs>
        <w:autoSpaceDE/>
        <w:autoSpaceDN/>
        <w:adjustRightInd/>
        <w:rPr>
          <w:rFonts w:asciiTheme="minorHAnsi" w:hAnsiTheme="minorHAnsi"/>
          <w:sz w:val="24"/>
        </w:rPr>
      </w:pPr>
      <w:r w:rsidRPr="00320C05">
        <w:rPr>
          <w:rFonts w:asciiTheme="minorHAnsi" w:hAnsiTheme="minorHAnsi"/>
          <w:sz w:val="24"/>
        </w:rPr>
        <w:t>Bifocal glasses: $159.00</w:t>
      </w:r>
    </w:p>
    <w:p w14:paraId="041F61C1" w14:textId="77777777" w:rsidR="00320C05" w:rsidRPr="00320C05" w:rsidRDefault="00320C05" w:rsidP="00D36788">
      <w:pPr>
        <w:widowControl/>
        <w:numPr>
          <w:ilvl w:val="0"/>
          <w:numId w:val="15"/>
        </w:numPr>
        <w:tabs>
          <w:tab w:val="left" w:pos="720"/>
        </w:tabs>
        <w:autoSpaceDE/>
        <w:autoSpaceDN/>
        <w:adjustRightInd/>
        <w:rPr>
          <w:rFonts w:asciiTheme="minorHAnsi" w:hAnsiTheme="minorHAnsi"/>
          <w:sz w:val="24"/>
        </w:rPr>
      </w:pPr>
      <w:r w:rsidRPr="00320C05">
        <w:rPr>
          <w:rFonts w:asciiTheme="minorHAnsi" w:hAnsiTheme="minorHAnsi"/>
          <w:sz w:val="24"/>
        </w:rPr>
        <w:t>Safety glasses/glasses for children (includes shatter proof polycarbonate lenses):</w:t>
      </w:r>
    </w:p>
    <w:p w14:paraId="42F5E342" w14:textId="77777777" w:rsidR="00320C05" w:rsidRPr="00320C05" w:rsidRDefault="00320C05" w:rsidP="00D36788">
      <w:pPr>
        <w:widowControl/>
        <w:numPr>
          <w:ilvl w:val="1"/>
          <w:numId w:val="15"/>
        </w:numPr>
        <w:tabs>
          <w:tab w:val="left" w:pos="720"/>
        </w:tabs>
        <w:autoSpaceDE/>
        <w:autoSpaceDN/>
        <w:adjustRightInd/>
        <w:rPr>
          <w:rFonts w:asciiTheme="minorHAnsi" w:hAnsiTheme="minorHAnsi"/>
          <w:sz w:val="24"/>
        </w:rPr>
      </w:pPr>
      <w:r w:rsidRPr="00320C05">
        <w:rPr>
          <w:rFonts w:asciiTheme="minorHAnsi" w:hAnsiTheme="minorHAnsi"/>
          <w:sz w:val="24"/>
        </w:rPr>
        <w:t>Single vision: $149.00</w:t>
      </w:r>
    </w:p>
    <w:p w14:paraId="6E1C3304" w14:textId="77777777" w:rsidR="00320C05" w:rsidRPr="00320C05" w:rsidRDefault="00320C05" w:rsidP="00D36788">
      <w:pPr>
        <w:widowControl/>
        <w:numPr>
          <w:ilvl w:val="1"/>
          <w:numId w:val="15"/>
        </w:numPr>
        <w:tabs>
          <w:tab w:val="left" w:pos="720"/>
        </w:tabs>
        <w:autoSpaceDE/>
        <w:autoSpaceDN/>
        <w:adjustRightInd/>
        <w:rPr>
          <w:rFonts w:asciiTheme="minorHAnsi" w:hAnsiTheme="minorHAnsi"/>
          <w:sz w:val="24"/>
        </w:rPr>
      </w:pPr>
      <w:r w:rsidRPr="00320C05">
        <w:rPr>
          <w:rFonts w:asciiTheme="minorHAnsi" w:hAnsiTheme="minorHAnsi"/>
          <w:sz w:val="24"/>
        </w:rPr>
        <w:t>Bifocal: $209.00</w:t>
      </w:r>
    </w:p>
    <w:p w14:paraId="4ADE0AB3" w14:textId="77777777" w:rsidR="00320C05" w:rsidRPr="00320C05" w:rsidRDefault="00320C05" w:rsidP="00D36788">
      <w:pPr>
        <w:widowControl/>
        <w:numPr>
          <w:ilvl w:val="0"/>
          <w:numId w:val="16"/>
        </w:numPr>
        <w:tabs>
          <w:tab w:val="left" w:pos="720"/>
        </w:tabs>
        <w:autoSpaceDE/>
        <w:autoSpaceDN/>
        <w:adjustRightInd/>
        <w:rPr>
          <w:rFonts w:asciiTheme="minorHAnsi" w:hAnsiTheme="minorHAnsi"/>
          <w:sz w:val="24"/>
        </w:rPr>
      </w:pPr>
      <w:r w:rsidRPr="00320C05">
        <w:rPr>
          <w:rFonts w:asciiTheme="minorHAnsi" w:hAnsiTheme="minorHAnsi"/>
          <w:sz w:val="24"/>
        </w:rPr>
        <w:t>Contractor shall request written authorization from ACHCH for clients requiring glasses or optometry services other than those listed within Exhibit B Section B above. ACHCH shall grant authorization on a case-by-case basis.</w:t>
      </w:r>
    </w:p>
    <w:p w14:paraId="434D64BF" w14:textId="77777777" w:rsidR="00320C05" w:rsidRPr="00320C05" w:rsidRDefault="00320C05" w:rsidP="00320C05">
      <w:pPr>
        <w:widowControl/>
        <w:tabs>
          <w:tab w:val="left" w:pos="720"/>
        </w:tabs>
        <w:autoSpaceDE/>
        <w:autoSpaceDN/>
        <w:adjustRightInd/>
        <w:rPr>
          <w:rFonts w:asciiTheme="minorHAnsi" w:hAnsiTheme="minorHAnsi"/>
          <w:sz w:val="24"/>
        </w:rPr>
      </w:pPr>
    </w:p>
    <w:p w14:paraId="0B1EC690"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b/>
          <w:sz w:val="24"/>
        </w:rPr>
        <w:t>C.</w:t>
      </w:r>
      <w:r w:rsidRPr="00320C05">
        <w:rPr>
          <w:rFonts w:asciiTheme="minorHAnsi" w:hAnsiTheme="minorHAnsi"/>
          <w:b/>
          <w:sz w:val="24"/>
        </w:rPr>
        <w:tab/>
        <w:t>BUDGETARY REQUIREMENTS:</w:t>
      </w:r>
    </w:p>
    <w:p w14:paraId="36B42741" w14:textId="77777777" w:rsidR="00320C05" w:rsidRPr="00320C05" w:rsidRDefault="00320C05" w:rsidP="00D36788">
      <w:pPr>
        <w:widowControl/>
        <w:numPr>
          <w:ilvl w:val="0"/>
          <w:numId w:val="10"/>
        </w:numPr>
        <w:tabs>
          <w:tab w:val="left" w:pos="720"/>
        </w:tabs>
        <w:autoSpaceDE/>
        <w:autoSpaceDN/>
        <w:adjustRightInd/>
        <w:rPr>
          <w:rFonts w:asciiTheme="minorHAnsi" w:hAnsiTheme="minorHAnsi"/>
          <w:sz w:val="24"/>
        </w:rPr>
      </w:pPr>
      <w:r w:rsidRPr="00320C05">
        <w:rPr>
          <w:rFonts w:asciiTheme="minorHAnsi" w:hAnsiTheme="minorHAnsi"/>
          <w:sz w:val="24"/>
        </w:rPr>
        <w:t>Contractor shall establish a separate account for all financial transactions involving Health Care for the Homeless funds.</w:t>
      </w:r>
    </w:p>
    <w:p w14:paraId="3852B125" w14:textId="77777777" w:rsidR="00320C05" w:rsidRPr="00320C05" w:rsidRDefault="00320C05" w:rsidP="00D36788">
      <w:pPr>
        <w:widowControl/>
        <w:numPr>
          <w:ilvl w:val="0"/>
          <w:numId w:val="10"/>
        </w:numPr>
        <w:tabs>
          <w:tab w:val="left" w:pos="720"/>
        </w:tabs>
        <w:autoSpaceDE/>
        <w:autoSpaceDN/>
        <w:adjustRightInd/>
        <w:rPr>
          <w:rFonts w:asciiTheme="minorHAnsi" w:hAnsiTheme="minorHAnsi"/>
          <w:sz w:val="24"/>
        </w:rPr>
      </w:pPr>
      <w:r w:rsidRPr="00320C05">
        <w:rPr>
          <w:rFonts w:asciiTheme="minorHAnsi" w:hAnsiTheme="minorHAnsi"/>
          <w:sz w:val="24"/>
        </w:rPr>
        <w:t>Contractor shall maintain a project ledger to adequately identify all expenditures related to Health Care for the Homeless. All journals and ledgers should be kept current. Posting should occur at least on a monthly basis.</w:t>
      </w:r>
    </w:p>
    <w:p w14:paraId="5762ABB0" w14:textId="77777777" w:rsidR="00320C05" w:rsidRPr="00320C05" w:rsidRDefault="00320C05" w:rsidP="00320C05">
      <w:pPr>
        <w:widowControl/>
        <w:tabs>
          <w:tab w:val="left" w:pos="720"/>
        </w:tabs>
        <w:autoSpaceDE/>
        <w:autoSpaceDN/>
        <w:adjustRightInd/>
        <w:rPr>
          <w:rFonts w:asciiTheme="minorHAnsi" w:hAnsiTheme="minorHAnsi"/>
          <w:b/>
          <w:sz w:val="24"/>
        </w:rPr>
      </w:pPr>
    </w:p>
    <w:p w14:paraId="7F615135"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b/>
          <w:sz w:val="24"/>
        </w:rPr>
        <w:t>D.</w:t>
      </w:r>
      <w:r w:rsidRPr="00320C05">
        <w:rPr>
          <w:rFonts w:asciiTheme="minorHAnsi" w:hAnsiTheme="minorHAnsi"/>
          <w:b/>
          <w:sz w:val="24"/>
        </w:rPr>
        <w:tab/>
        <w:t>BILLING REQUIREMENTS:</w:t>
      </w:r>
    </w:p>
    <w:p w14:paraId="53754907" w14:textId="77777777" w:rsidR="00320C05" w:rsidRPr="00320C05" w:rsidRDefault="00320C05" w:rsidP="00D36788">
      <w:pPr>
        <w:widowControl/>
        <w:numPr>
          <w:ilvl w:val="0"/>
          <w:numId w:val="12"/>
        </w:numPr>
        <w:tabs>
          <w:tab w:val="left" w:pos="720"/>
        </w:tabs>
        <w:autoSpaceDE/>
        <w:autoSpaceDN/>
        <w:adjustRightInd/>
        <w:rPr>
          <w:rFonts w:asciiTheme="minorHAnsi" w:hAnsiTheme="minorHAnsi"/>
          <w:sz w:val="24"/>
        </w:rPr>
      </w:pPr>
      <w:r w:rsidRPr="00320C05">
        <w:rPr>
          <w:rFonts w:asciiTheme="minorHAnsi" w:hAnsiTheme="minorHAnsi"/>
          <w:sz w:val="24"/>
        </w:rPr>
        <w:t>Contractor shall submit a properly completed payment invoice to Health Care for the Homeless on a monthly basis for operational and program-related expenditures incurred by Contractor while providing and/or arranging for the provision of services pursuant to this Agreement. Contractor or designee certifying the delivery of services shall sign invoices and the accuracy of the information provided in these documents. Each invoice shall include PO number, invoice number, service period, as well as the name, telephone number of a designated contact person for follow-up purposes.</w:t>
      </w:r>
    </w:p>
    <w:p w14:paraId="557F653D" w14:textId="77777777" w:rsidR="00320C05" w:rsidRPr="00320C05" w:rsidRDefault="00320C05" w:rsidP="00320C05">
      <w:pPr>
        <w:widowControl/>
        <w:tabs>
          <w:tab w:val="left" w:pos="720"/>
        </w:tabs>
        <w:autoSpaceDE/>
        <w:autoSpaceDN/>
        <w:adjustRightInd/>
        <w:rPr>
          <w:rFonts w:asciiTheme="minorHAnsi" w:hAnsiTheme="minorHAnsi"/>
          <w:sz w:val="24"/>
        </w:rPr>
      </w:pPr>
    </w:p>
    <w:p w14:paraId="135BAAE2" w14:textId="77777777" w:rsidR="00320C05" w:rsidRPr="00320C05" w:rsidRDefault="00320C05" w:rsidP="00320C05">
      <w:pPr>
        <w:widowControl/>
        <w:tabs>
          <w:tab w:val="left" w:pos="720"/>
        </w:tabs>
        <w:autoSpaceDE/>
        <w:autoSpaceDN/>
        <w:adjustRightInd/>
        <w:ind w:firstLine="1620"/>
        <w:rPr>
          <w:rFonts w:asciiTheme="minorHAnsi" w:hAnsiTheme="minorHAnsi"/>
          <w:sz w:val="24"/>
        </w:rPr>
      </w:pPr>
      <w:r w:rsidRPr="00320C05">
        <w:rPr>
          <w:rFonts w:asciiTheme="minorHAnsi" w:hAnsiTheme="minorHAnsi"/>
          <w:sz w:val="24"/>
        </w:rPr>
        <w:t>Invoices shall be submitted to:</w:t>
      </w:r>
    </w:p>
    <w:p w14:paraId="3EB74BC9" w14:textId="77777777" w:rsidR="00320C05" w:rsidRPr="00320C05" w:rsidRDefault="00320C05" w:rsidP="00320C05">
      <w:pPr>
        <w:widowControl/>
        <w:tabs>
          <w:tab w:val="left" w:pos="720"/>
        </w:tabs>
        <w:autoSpaceDE/>
        <w:autoSpaceDN/>
        <w:adjustRightInd/>
        <w:ind w:firstLine="1620"/>
        <w:rPr>
          <w:rFonts w:asciiTheme="minorHAnsi" w:hAnsiTheme="minorHAnsi"/>
          <w:sz w:val="24"/>
        </w:rPr>
      </w:pPr>
      <w:r w:rsidRPr="00320C05">
        <w:rPr>
          <w:rFonts w:asciiTheme="minorHAnsi" w:hAnsiTheme="minorHAnsi"/>
          <w:sz w:val="24"/>
        </w:rPr>
        <w:t>Alameda County Health Care for the Homeless</w:t>
      </w:r>
    </w:p>
    <w:p w14:paraId="18E333E4" w14:textId="77777777" w:rsidR="00320C05" w:rsidRPr="00320C05" w:rsidRDefault="00320C05" w:rsidP="00320C05">
      <w:pPr>
        <w:widowControl/>
        <w:tabs>
          <w:tab w:val="left" w:pos="720"/>
        </w:tabs>
        <w:autoSpaceDE/>
        <w:autoSpaceDN/>
        <w:adjustRightInd/>
        <w:ind w:firstLine="1620"/>
        <w:rPr>
          <w:rFonts w:asciiTheme="minorHAnsi" w:hAnsiTheme="minorHAnsi"/>
          <w:sz w:val="24"/>
        </w:rPr>
      </w:pPr>
      <w:r w:rsidRPr="00320C05">
        <w:rPr>
          <w:rFonts w:asciiTheme="minorHAnsi" w:hAnsiTheme="minorHAnsi"/>
          <w:sz w:val="24"/>
        </w:rPr>
        <w:t>Attn: Contracts Manager</w:t>
      </w:r>
    </w:p>
    <w:p w14:paraId="5F4A6B72" w14:textId="77777777" w:rsidR="00320C05" w:rsidRPr="00320C05" w:rsidRDefault="00320C05" w:rsidP="00320C05">
      <w:pPr>
        <w:widowControl/>
        <w:tabs>
          <w:tab w:val="left" w:pos="720"/>
        </w:tabs>
        <w:autoSpaceDE/>
        <w:autoSpaceDN/>
        <w:adjustRightInd/>
        <w:ind w:firstLine="1620"/>
        <w:rPr>
          <w:rFonts w:asciiTheme="minorHAnsi" w:hAnsiTheme="minorHAnsi"/>
          <w:sz w:val="24"/>
          <w:lang w:val="fr-FR"/>
        </w:rPr>
      </w:pPr>
      <w:r w:rsidRPr="00320C05">
        <w:rPr>
          <w:rFonts w:asciiTheme="minorHAnsi" w:hAnsiTheme="minorHAnsi"/>
          <w:sz w:val="24"/>
          <w:lang w:val="fr-FR"/>
        </w:rPr>
        <w:t>1404 Franklin Street, Suite 200</w:t>
      </w:r>
    </w:p>
    <w:p w14:paraId="4508E867" w14:textId="77777777" w:rsidR="00320C05" w:rsidRPr="00320C05" w:rsidRDefault="00320C05" w:rsidP="00320C05">
      <w:pPr>
        <w:widowControl/>
        <w:tabs>
          <w:tab w:val="left" w:pos="720"/>
        </w:tabs>
        <w:autoSpaceDE/>
        <w:autoSpaceDN/>
        <w:adjustRightInd/>
        <w:ind w:firstLine="1620"/>
        <w:rPr>
          <w:rFonts w:asciiTheme="minorHAnsi" w:hAnsiTheme="minorHAnsi"/>
          <w:sz w:val="24"/>
        </w:rPr>
      </w:pPr>
      <w:r w:rsidRPr="00320C05">
        <w:rPr>
          <w:rFonts w:asciiTheme="minorHAnsi" w:hAnsiTheme="minorHAnsi"/>
          <w:sz w:val="24"/>
        </w:rPr>
        <w:t xml:space="preserve">Oakland, CA  94612            </w:t>
      </w:r>
    </w:p>
    <w:p w14:paraId="01C89828" w14:textId="77777777" w:rsidR="00320C05" w:rsidRPr="00320C05" w:rsidRDefault="00320C05" w:rsidP="00320C05">
      <w:pPr>
        <w:widowControl/>
        <w:tabs>
          <w:tab w:val="left" w:pos="720"/>
        </w:tabs>
        <w:autoSpaceDE/>
        <w:autoSpaceDN/>
        <w:adjustRightInd/>
        <w:rPr>
          <w:rFonts w:asciiTheme="minorHAnsi" w:hAnsiTheme="minorHAnsi"/>
          <w:sz w:val="24"/>
        </w:rPr>
      </w:pPr>
    </w:p>
    <w:p w14:paraId="0781D6C1" w14:textId="77777777" w:rsidR="00320C05" w:rsidRPr="00320C05" w:rsidRDefault="00320C05" w:rsidP="00D36788">
      <w:pPr>
        <w:widowControl/>
        <w:numPr>
          <w:ilvl w:val="0"/>
          <w:numId w:val="12"/>
        </w:numPr>
        <w:tabs>
          <w:tab w:val="left" w:pos="720"/>
        </w:tabs>
        <w:autoSpaceDE/>
        <w:autoSpaceDN/>
        <w:adjustRightInd/>
        <w:rPr>
          <w:rFonts w:asciiTheme="minorHAnsi" w:hAnsiTheme="minorHAnsi"/>
          <w:sz w:val="24"/>
        </w:rPr>
      </w:pPr>
      <w:r w:rsidRPr="00320C05">
        <w:rPr>
          <w:rFonts w:asciiTheme="minorHAnsi" w:hAnsiTheme="minorHAnsi"/>
          <w:sz w:val="24"/>
        </w:rPr>
        <w:t>County, or its designated agent, agrees to process and pay monthly invoices submitted by Contractor within thirty (30) days from receipt of properly completed invoice for services and expenditures covered under this Agreement.</w:t>
      </w:r>
    </w:p>
    <w:p w14:paraId="1B1861A4" w14:textId="77777777" w:rsidR="00320C05" w:rsidRPr="00320C05" w:rsidRDefault="00320C05" w:rsidP="00320C05">
      <w:pPr>
        <w:widowControl/>
        <w:tabs>
          <w:tab w:val="left" w:pos="720"/>
        </w:tabs>
        <w:autoSpaceDE/>
        <w:autoSpaceDN/>
        <w:adjustRightInd/>
        <w:ind w:left="1080"/>
        <w:rPr>
          <w:rFonts w:asciiTheme="minorHAnsi" w:hAnsiTheme="minorHAnsi"/>
          <w:sz w:val="24"/>
        </w:rPr>
      </w:pPr>
    </w:p>
    <w:p w14:paraId="11668B8A" w14:textId="77777777" w:rsidR="00320C05" w:rsidRPr="00320C05" w:rsidRDefault="00320C05" w:rsidP="00D36788">
      <w:pPr>
        <w:widowControl/>
        <w:numPr>
          <w:ilvl w:val="0"/>
          <w:numId w:val="12"/>
        </w:numPr>
        <w:tabs>
          <w:tab w:val="left" w:pos="720"/>
        </w:tabs>
        <w:autoSpaceDE/>
        <w:autoSpaceDN/>
        <w:adjustRightInd/>
        <w:rPr>
          <w:rFonts w:asciiTheme="minorHAnsi" w:hAnsiTheme="minorHAnsi"/>
          <w:sz w:val="24"/>
        </w:rPr>
      </w:pPr>
      <w:r w:rsidRPr="00320C05">
        <w:rPr>
          <w:rFonts w:asciiTheme="minorHAnsi" w:hAnsiTheme="minorHAnsi"/>
          <w:sz w:val="24"/>
        </w:rPr>
        <w:t xml:space="preserve">The County and/or Auditor-Controller may withhold payment of all or a portion of Contractor's claim for reimbursement of expenses when the Contractor has not complied with provisions of the current or a prior Agreement. Such matters of non-compliance may include, but are not restricted to, the delivery of patient and related services, </w:t>
      </w:r>
      <w:r w:rsidRPr="00320C05">
        <w:rPr>
          <w:rFonts w:asciiTheme="minorHAnsi" w:hAnsiTheme="minorHAnsi"/>
          <w:bCs/>
          <w:iCs/>
          <w:sz w:val="24"/>
        </w:rPr>
        <w:t>submission of homeless client service data and requested reports, submission of reimbursement request supporting documents which verify expenditures incurred, main</w:t>
      </w:r>
      <w:r w:rsidRPr="00320C05">
        <w:rPr>
          <w:rFonts w:asciiTheme="minorHAnsi" w:hAnsiTheme="minorHAnsi"/>
          <w:bCs/>
          <w:iCs/>
          <w:sz w:val="24"/>
        </w:rPr>
        <w:softHyphen/>
        <w:t>tenance of proper records, submission of homeless client revenue reports,</w:t>
      </w:r>
      <w:r w:rsidRPr="00320C05">
        <w:rPr>
          <w:rFonts w:asciiTheme="minorHAnsi" w:hAnsiTheme="minorHAnsi"/>
          <w:sz w:val="24"/>
        </w:rPr>
        <w:t xml:space="preserve"> disallowance as a result of interim audit or financial compliance evaluations, or other conditions as required in this Agreement by Federal, State or County regulations.</w:t>
      </w:r>
    </w:p>
    <w:p w14:paraId="2603F5DA" w14:textId="77777777" w:rsidR="00320C05" w:rsidRPr="00320C05" w:rsidRDefault="00320C05" w:rsidP="00320C05">
      <w:pPr>
        <w:widowControl/>
        <w:autoSpaceDE/>
        <w:autoSpaceDN/>
        <w:adjustRightInd/>
        <w:ind w:left="720"/>
        <w:contextualSpacing/>
        <w:rPr>
          <w:rFonts w:asciiTheme="minorHAnsi" w:hAnsiTheme="minorHAnsi"/>
          <w:sz w:val="24"/>
        </w:rPr>
      </w:pPr>
    </w:p>
    <w:p w14:paraId="00FB7DAF"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sz w:val="24"/>
        </w:rPr>
        <w:tab/>
        <w:t>If payment of claims is to be delayed, the following procedures will be followed:</w:t>
      </w:r>
    </w:p>
    <w:p w14:paraId="4B11575C" w14:textId="77777777" w:rsidR="00320C05" w:rsidRPr="00320C05" w:rsidRDefault="00320C05" w:rsidP="00320C05">
      <w:pPr>
        <w:widowControl/>
        <w:tabs>
          <w:tab w:val="left" w:pos="720"/>
        </w:tabs>
        <w:autoSpaceDE/>
        <w:autoSpaceDN/>
        <w:adjustRightInd/>
        <w:rPr>
          <w:rFonts w:asciiTheme="minorHAnsi" w:hAnsiTheme="minorHAnsi"/>
          <w:sz w:val="24"/>
        </w:rPr>
      </w:pPr>
    </w:p>
    <w:p w14:paraId="73515021" w14:textId="77777777" w:rsidR="00320C05" w:rsidRPr="00320C05" w:rsidRDefault="00320C05" w:rsidP="00D36788">
      <w:pPr>
        <w:widowControl/>
        <w:numPr>
          <w:ilvl w:val="0"/>
          <w:numId w:val="23"/>
        </w:numPr>
        <w:autoSpaceDE/>
        <w:autoSpaceDN/>
        <w:adjustRightInd/>
        <w:contextualSpacing/>
        <w:rPr>
          <w:rFonts w:asciiTheme="minorHAnsi" w:hAnsiTheme="minorHAnsi"/>
          <w:sz w:val="24"/>
        </w:rPr>
      </w:pPr>
      <w:r w:rsidRPr="00320C05">
        <w:rPr>
          <w:rFonts w:asciiTheme="minorHAnsi" w:hAnsiTheme="minorHAnsi"/>
          <w:sz w:val="24"/>
        </w:rPr>
        <w:t>Contractor shall be notified by telephone within seven (7) working days of the receipt by County of Contractor's claim if there is a reason for delaying or withholding payment.</w:t>
      </w:r>
    </w:p>
    <w:p w14:paraId="117BFEAC" w14:textId="77777777" w:rsidR="00320C05" w:rsidRPr="00320C05" w:rsidRDefault="00320C05" w:rsidP="00320C05">
      <w:pPr>
        <w:widowControl/>
        <w:autoSpaceDE/>
        <w:autoSpaceDN/>
        <w:adjustRightInd/>
        <w:ind w:left="1260"/>
        <w:contextualSpacing/>
        <w:rPr>
          <w:rFonts w:asciiTheme="minorHAnsi" w:hAnsiTheme="minorHAnsi"/>
          <w:sz w:val="24"/>
        </w:rPr>
      </w:pPr>
    </w:p>
    <w:p w14:paraId="5CE5C98D" w14:textId="77777777" w:rsidR="00320C05" w:rsidRPr="00320C05" w:rsidRDefault="00320C05" w:rsidP="00D36788">
      <w:pPr>
        <w:widowControl/>
        <w:numPr>
          <w:ilvl w:val="0"/>
          <w:numId w:val="23"/>
        </w:numPr>
        <w:autoSpaceDE/>
        <w:autoSpaceDN/>
        <w:adjustRightInd/>
        <w:contextualSpacing/>
        <w:rPr>
          <w:rFonts w:asciiTheme="minorHAnsi" w:hAnsiTheme="minorHAnsi"/>
          <w:sz w:val="24"/>
        </w:rPr>
      </w:pPr>
      <w:r w:rsidRPr="00320C05">
        <w:rPr>
          <w:rFonts w:asciiTheme="minorHAnsi" w:hAnsiTheme="minorHAnsi"/>
          <w:sz w:val="24"/>
        </w:rPr>
        <w:t>The County shall provide written confirmation of reason(s) for delaying or withholding payment if the matter cannot be resolved within ten (10) working days of receipt of claim.</w:t>
      </w:r>
    </w:p>
    <w:p w14:paraId="7672017B" w14:textId="77777777" w:rsidR="00320C05" w:rsidRPr="00320C05" w:rsidRDefault="00320C05" w:rsidP="00320C05">
      <w:pPr>
        <w:widowControl/>
        <w:autoSpaceDE/>
        <w:autoSpaceDN/>
        <w:adjustRightInd/>
        <w:ind w:left="720"/>
        <w:contextualSpacing/>
        <w:rPr>
          <w:rFonts w:asciiTheme="minorHAnsi" w:hAnsiTheme="minorHAnsi"/>
          <w:sz w:val="24"/>
        </w:rPr>
      </w:pPr>
    </w:p>
    <w:p w14:paraId="0EAFD508" w14:textId="77777777" w:rsidR="00320C05" w:rsidRPr="00320C05" w:rsidRDefault="00320C05" w:rsidP="00D36788">
      <w:pPr>
        <w:widowControl/>
        <w:numPr>
          <w:ilvl w:val="0"/>
          <w:numId w:val="23"/>
        </w:numPr>
        <w:autoSpaceDE/>
        <w:autoSpaceDN/>
        <w:adjustRightInd/>
        <w:contextualSpacing/>
        <w:rPr>
          <w:rFonts w:asciiTheme="minorHAnsi" w:hAnsiTheme="minorHAnsi"/>
          <w:sz w:val="24"/>
        </w:rPr>
      </w:pPr>
      <w:r w:rsidRPr="00320C05">
        <w:rPr>
          <w:rFonts w:asciiTheme="minorHAnsi" w:hAnsiTheme="minorHAnsi"/>
          <w:sz w:val="24"/>
        </w:rPr>
        <w:t>The County shall not be required to give written notice of the withholding action if an invoice must be held pending revisions, corrections or amendments. It is the Con</w:t>
      </w:r>
      <w:r w:rsidRPr="00320C05">
        <w:rPr>
          <w:rFonts w:asciiTheme="minorHAnsi" w:hAnsiTheme="minorHAnsi"/>
          <w:sz w:val="24"/>
        </w:rPr>
        <w:softHyphen/>
        <w:t>tractor's responsibility to correct invoice documents. In all cases, the Con</w:t>
      </w:r>
      <w:r w:rsidRPr="00320C05">
        <w:rPr>
          <w:rFonts w:asciiTheme="minorHAnsi" w:hAnsiTheme="minorHAnsi"/>
          <w:sz w:val="24"/>
        </w:rPr>
        <w:softHyphen/>
        <w:t>tractor shall be notified of the errors and corrective action needed. The withholding action shall be discussed with the Contractor at the time errors are brought to the Contractor's attention. The County may, with Contractor's consent, make minor adjustments on invoices to correct mathematical/typographical errors to expedite the claims process.</w:t>
      </w:r>
    </w:p>
    <w:p w14:paraId="0A8C4570" w14:textId="77777777" w:rsidR="00320C05" w:rsidRPr="00320C05" w:rsidRDefault="00320C05" w:rsidP="00320C05">
      <w:pPr>
        <w:widowControl/>
        <w:autoSpaceDE/>
        <w:autoSpaceDN/>
        <w:adjustRightInd/>
        <w:ind w:left="720"/>
        <w:contextualSpacing/>
        <w:rPr>
          <w:rFonts w:asciiTheme="minorHAnsi" w:hAnsiTheme="minorHAnsi"/>
          <w:sz w:val="24"/>
        </w:rPr>
      </w:pPr>
    </w:p>
    <w:p w14:paraId="42508FA3" w14:textId="77777777" w:rsidR="00320C05" w:rsidRPr="00320C05" w:rsidRDefault="00320C05" w:rsidP="00320C05">
      <w:pPr>
        <w:widowControl/>
        <w:autoSpaceDE/>
        <w:autoSpaceDN/>
        <w:adjustRightInd/>
        <w:ind w:left="1260"/>
        <w:contextualSpacing/>
        <w:rPr>
          <w:rFonts w:asciiTheme="minorHAnsi" w:hAnsiTheme="minorHAnsi"/>
          <w:sz w:val="24"/>
        </w:rPr>
      </w:pPr>
    </w:p>
    <w:p w14:paraId="27A331AA" w14:textId="77777777" w:rsidR="00320C05" w:rsidRPr="00320C05" w:rsidRDefault="00320C05" w:rsidP="00D36788">
      <w:pPr>
        <w:widowControl/>
        <w:numPr>
          <w:ilvl w:val="0"/>
          <w:numId w:val="12"/>
        </w:numPr>
        <w:tabs>
          <w:tab w:val="left" w:pos="720"/>
        </w:tabs>
        <w:autoSpaceDE/>
        <w:autoSpaceDN/>
        <w:adjustRightInd/>
        <w:rPr>
          <w:rFonts w:asciiTheme="minorHAnsi" w:hAnsiTheme="minorHAnsi"/>
          <w:sz w:val="24"/>
        </w:rPr>
      </w:pPr>
      <w:r w:rsidRPr="00320C05">
        <w:rPr>
          <w:rFonts w:asciiTheme="minorHAnsi" w:hAnsiTheme="minorHAnsi"/>
          <w:sz w:val="24"/>
        </w:rPr>
        <w:t>Contractor shall submit all claims for reimbursement under this Agreement within sixty (60) days following the expiration of this Agreement. All claims submitted after sixty (60) days following the expiration date of this Agreement will not be subject to reimbursement by the County. Any "obligations incurred" which are included in the claims for reimbursement and paid by the County, but which remain unpaid by the Contractor after sixty (60) days following the expiration date of the Agreement will be disallowed under audit by the County.</w:t>
      </w:r>
    </w:p>
    <w:p w14:paraId="3AB50B3E" w14:textId="77777777" w:rsidR="00320C05" w:rsidRPr="00320C05" w:rsidRDefault="00320C05" w:rsidP="00320C05">
      <w:pPr>
        <w:widowControl/>
        <w:tabs>
          <w:tab w:val="left" w:pos="720"/>
        </w:tabs>
        <w:autoSpaceDE/>
        <w:autoSpaceDN/>
        <w:adjustRightInd/>
        <w:rPr>
          <w:rFonts w:asciiTheme="minorHAnsi" w:hAnsiTheme="minorHAnsi"/>
          <w:sz w:val="24"/>
        </w:rPr>
      </w:pPr>
    </w:p>
    <w:p w14:paraId="4E7D241C" w14:textId="77777777" w:rsidR="00320C05" w:rsidRPr="00320C05" w:rsidRDefault="00320C05" w:rsidP="00320C05">
      <w:pPr>
        <w:widowControl/>
        <w:tabs>
          <w:tab w:val="left" w:pos="720"/>
        </w:tabs>
        <w:autoSpaceDE/>
        <w:autoSpaceDN/>
        <w:adjustRightInd/>
        <w:rPr>
          <w:rFonts w:asciiTheme="minorHAnsi" w:hAnsiTheme="minorHAnsi"/>
          <w:sz w:val="24"/>
        </w:rPr>
      </w:pPr>
      <w:r w:rsidRPr="00320C05">
        <w:rPr>
          <w:rFonts w:asciiTheme="minorHAnsi" w:hAnsiTheme="minorHAnsi"/>
          <w:b/>
          <w:sz w:val="24"/>
        </w:rPr>
        <w:t>E.</w:t>
      </w:r>
      <w:r w:rsidRPr="00320C05">
        <w:rPr>
          <w:rFonts w:asciiTheme="minorHAnsi" w:hAnsiTheme="minorHAnsi"/>
          <w:b/>
          <w:sz w:val="24"/>
        </w:rPr>
        <w:tab/>
        <w:t>SUB-CONTRACTOR REQUIREMENTS:</w:t>
      </w:r>
    </w:p>
    <w:p w14:paraId="31DF372A" w14:textId="77777777" w:rsidR="00320C05" w:rsidRPr="00320C05" w:rsidRDefault="00320C05" w:rsidP="00D36788">
      <w:pPr>
        <w:widowControl/>
        <w:numPr>
          <w:ilvl w:val="0"/>
          <w:numId w:val="13"/>
        </w:numPr>
        <w:tabs>
          <w:tab w:val="left" w:pos="720"/>
        </w:tabs>
        <w:autoSpaceDE/>
        <w:autoSpaceDN/>
        <w:adjustRightInd/>
        <w:rPr>
          <w:rFonts w:asciiTheme="minorHAnsi" w:hAnsiTheme="minorHAnsi"/>
          <w:sz w:val="24"/>
        </w:rPr>
      </w:pPr>
      <w:r w:rsidRPr="00320C05">
        <w:rPr>
          <w:rFonts w:asciiTheme="minorHAnsi" w:hAnsiTheme="minorHAnsi"/>
          <w:sz w:val="24"/>
        </w:rPr>
        <w:t>If a portion of the services under this Agreement are to be performed by a third-party, Contractor must submit a formalized agreement to Health Care for the Homeless Administration for approval prior to the execution of the contract and the provision of services by the sub-contractor. Failure to initiate request and receive written prior approval of sub-contractor may result in the disallowance of payments to the third-party.</w:t>
      </w:r>
    </w:p>
    <w:p w14:paraId="5B541CCC" w14:textId="77777777" w:rsidR="00320C05" w:rsidRPr="00320C05" w:rsidRDefault="00320C05" w:rsidP="00D36788">
      <w:pPr>
        <w:widowControl/>
        <w:numPr>
          <w:ilvl w:val="0"/>
          <w:numId w:val="13"/>
        </w:numPr>
        <w:tabs>
          <w:tab w:val="left" w:pos="720"/>
        </w:tabs>
        <w:autoSpaceDE/>
        <w:autoSpaceDN/>
        <w:adjustRightInd/>
        <w:rPr>
          <w:rFonts w:asciiTheme="minorHAnsi" w:hAnsiTheme="minorHAnsi"/>
          <w:sz w:val="24"/>
        </w:rPr>
      </w:pPr>
      <w:r w:rsidRPr="00320C05">
        <w:rPr>
          <w:rFonts w:asciiTheme="minorHAnsi" w:hAnsiTheme="minorHAnsi"/>
          <w:sz w:val="24"/>
        </w:rPr>
        <w:t xml:space="preserve">Contractor shall ensure that all sub-contracts, scopes of services, line item budgets and budget narratives are submitted in the format as set forth by County and Federal mandates. The decision to approve or disapprove any sub-contracts will be based on the information contained in the contract documents. Therefore the contracts must, as applicable, describe the activities or functions involved, a time schedule, a justification for the performance by a third-party, rate of compensation, a breakdown of and justification for the estimated costs, including the manner in which indirect costs, if any, will be reimbursed, the grant policies and requirements that are applicable to sub-contractor, other policies and procedures to be followed, the maximum amount of money for which Contractor may become liable under the agreement, and the cost principles to be used in determining allowable costs in the case of cost-type contracts. </w:t>
      </w:r>
    </w:p>
    <w:p w14:paraId="44E1B672" w14:textId="77777777" w:rsidR="00320C05" w:rsidRPr="00320C05" w:rsidRDefault="00320C05" w:rsidP="00D36788">
      <w:pPr>
        <w:widowControl/>
        <w:numPr>
          <w:ilvl w:val="0"/>
          <w:numId w:val="13"/>
        </w:numPr>
        <w:tabs>
          <w:tab w:val="left" w:pos="720"/>
        </w:tabs>
        <w:autoSpaceDE/>
        <w:autoSpaceDN/>
        <w:adjustRightInd/>
        <w:rPr>
          <w:rFonts w:asciiTheme="minorHAnsi" w:hAnsiTheme="minorHAnsi"/>
          <w:sz w:val="24"/>
        </w:rPr>
      </w:pPr>
      <w:r w:rsidRPr="00320C05">
        <w:rPr>
          <w:rFonts w:asciiTheme="minorHAnsi" w:hAnsiTheme="minorHAnsi"/>
          <w:sz w:val="24"/>
        </w:rPr>
        <w:t>Contractor shall reimburse subcontractors or personal consultants only for those services actually provided or for those activities actually performed. There shall be no advance payments to subcontractors or personal consultants.</w:t>
      </w:r>
    </w:p>
    <w:p w14:paraId="22210251" w14:textId="77777777" w:rsidR="00320C05" w:rsidRPr="00320C05" w:rsidRDefault="00320C05" w:rsidP="00320C05">
      <w:pPr>
        <w:widowControl/>
        <w:tabs>
          <w:tab w:val="left" w:pos="720"/>
        </w:tabs>
        <w:autoSpaceDE/>
        <w:autoSpaceDN/>
        <w:adjustRightInd/>
        <w:rPr>
          <w:rFonts w:asciiTheme="minorHAnsi" w:hAnsiTheme="minorHAnsi"/>
          <w:sz w:val="24"/>
        </w:rPr>
      </w:pPr>
    </w:p>
    <w:p w14:paraId="67629B2A" w14:textId="77777777" w:rsidR="00320C05" w:rsidRPr="00320C05" w:rsidRDefault="00320C05" w:rsidP="00320C05">
      <w:pPr>
        <w:widowControl/>
        <w:tabs>
          <w:tab w:val="left" w:pos="720"/>
        </w:tabs>
        <w:autoSpaceDE/>
        <w:autoSpaceDN/>
        <w:adjustRightInd/>
        <w:rPr>
          <w:rFonts w:asciiTheme="minorHAnsi" w:hAnsiTheme="minorHAnsi"/>
          <w:b/>
          <w:bCs/>
          <w:iCs/>
          <w:sz w:val="24"/>
        </w:rPr>
      </w:pPr>
      <w:r w:rsidRPr="00320C05">
        <w:rPr>
          <w:rFonts w:asciiTheme="minorHAnsi" w:hAnsiTheme="minorHAnsi"/>
          <w:b/>
          <w:bCs/>
          <w:iCs/>
          <w:sz w:val="24"/>
        </w:rPr>
        <w:t>F.</w:t>
      </w:r>
      <w:r w:rsidRPr="00320C05">
        <w:rPr>
          <w:rFonts w:asciiTheme="minorHAnsi" w:hAnsiTheme="minorHAnsi"/>
          <w:b/>
          <w:bCs/>
          <w:iCs/>
          <w:sz w:val="24"/>
        </w:rPr>
        <w:tab/>
        <w:t>FINANCIAL CONTROLS, RECORDS, AUDIT, AND REPORTING REQUIREMENTS:</w:t>
      </w:r>
    </w:p>
    <w:p w14:paraId="4CE78DDF" w14:textId="77777777" w:rsidR="00320C05" w:rsidRPr="00320C05" w:rsidRDefault="00320C05" w:rsidP="00320C05">
      <w:pPr>
        <w:widowControl/>
        <w:tabs>
          <w:tab w:val="left" w:pos="720"/>
        </w:tabs>
        <w:autoSpaceDE/>
        <w:autoSpaceDN/>
        <w:adjustRightInd/>
        <w:rPr>
          <w:rFonts w:asciiTheme="minorHAnsi" w:hAnsiTheme="minorHAnsi"/>
          <w:b/>
          <w:bCs/>
          <w:iCs/>
          <w:sz w:val="24"/>
        </w:rPr>
      </w:pPr>
    </w:p>
    <w:p w14:paraId="6A3A8843" w14:textId="77777777" w:rsidR="00320C05" w:rsidRPr="00320C05" w:rsidRDefault="00320C05" w:rsidP="00320C05">
      <w:pPr>
        <w:widowControl/>
        <w:autoSpaceDE/>
        <w:autoSpaceDN/>
        <w:adjustRightInd/>
        <w:ind w:left="720"/>
        <w:rPr>
          <w:rFonts w:asciiTheme="minorHAnsi" w:hAnsiTheme="minorHAnsi"/>
          <w:bCs/>
          <w:iCs/>
          <w:sz w:val="24"/>
        </w:rPr>
      </w:pPr>
      <w:r w:rsidRPr="00320C05">
        <w:rPr>
          <w:rFonts w:asciiTheme="minorHAnsi" w:hAnsiTheme="minorHAnsi"/>
          <w:bCs/>
          <w:iCs/>
          <w:sz w:val="24"/>
        </w:rPr>
        <w:t>Contractor shall bear financial responsibility for the provision of services rendered by the Clinic(s) to the homeless population referred by Alameda County Health Care for the Homeless. Contractor shall be responsible for the operations of, and provision of services through, the Clinic(s).</w:t>
      </w:r>
    </w:p>
    <w:p w14:paraId="628A73E4" w14:textId="77777777" w:rsidR="00320C05" w:rsidRPr="00320C05" w:rsidRDefault="00320C05" w:rsidP="00D36788">
      <w:pPr>
        <w:widowControl/>
        <w:numPr>
          <w:ilvl w:val="0"/>
          <w:numId w:val="8"/>
        </w:numPr>
        <w:tabs>
          <w:tab w:val="left" w:pos="720"/>
        </w:tabs>
        <w:autoSpaceDE/>
        <w:autoSpaceDN/>
        <w:adjustRightInd/>
        <w:rPr>
          <w:rFonts w:asciiTheme="minorHAnsi" w:hAnsiTheme="minorHAnsi"/>
          <w:bCs/>
          <w:iCs/>
          <w:sz w:val="24"/>
        </w:rPr>
      </w:pPr>
      <w:r w:rsidRPr="00320C05">
        <w:rPr>
          <w:rFonts w:asciiTheme="minorHAnsi" w:hAnsiTheme="minorHAnsi"/>
          <w:bCs/>
          <w:iCs/>
          <w:sz w:val="24"/>
        </w:rPr>
        <w:t>Financial Controls: Contractor has established and will administer the overall charge structure and systems for eligibility determination, billing, and collection for the Clinic(s), all in accordance with applicable Federal and State laws and regulations and its own internal policies. Contractor shall issue bills and collect and retain payment for services and materials furnished by or through the Clinic(s); Health Care for the Homeless Administration shall bear no responsibility for Clinic billing or collections.</w:t>
      </w:r>
    </w:p>
    <w:p w14:paraId="748CCDD6" w14:textId="77777777" w:rsidR="00320C05" w:rsidRPr="00320C05" w:rsidRDefault="00320C05" w:rsidP="00D36788">
      <w:pPr>
        <w:widowControl/>
        <w:numPr>
          <w:ilvl w:val="0"/>
          <w:numId w:val="8"/>
        </w:numPr>
        <w:tabs>
          <w:tab w:val="left" w:pos="720"/>
        </w:tabs>
        <w:autoSpaceDE/>
        <w:autoSpaceDN/>
        <w:adjustRightInd/>
        <w:rPr>
          <w:rFonts w:asciiTheme="minorHAnsi" w:hAnsiTheme="minorHAnsi"/>
          <w:bCs/>
          <w:iCs/>
          <w:sz w:val="24"/>
        </w:rPr>
      </w:pPr>
      <w:r w:rsidRPr="00320C05">
        <w:rPr>
          <w:rFonts w:asciiTheme="minorHAnsi" w:hAnsiTheme="minorHAnsi"/>
          <w:bCs/>
          <w:iCs/>
          <w:sz w:val="24"/>
        </w:rPr>
        <w:t>Financial Records: Contractor has sole authority over accounting and systems for the development, preparation and safekeeping of records and books of account relating to the business and affairs of the Clinic(s), including the preparation and submission of any cost reports, supporting data and other materials in connection with reimbursement under Medicaid and other third-party payment contracts and programs, in which the Clinic(s) may from time to time participate.</w:t>
      </w:r>
    </w:p>
    <w:p w14:paraId="58C18D0B" w14:textId="77777777" w:rsidR="00320C05" w:rsidRPr="00320C05" w:rsidRDefault="00320C05" w:rsidP="00D36788">
      <w:pPr>
        <w:widowControl/>
        <w:numPr>
          <w:ilvl w:val="0"/>
          <w:numId w:val="8"/>
        </w:numPr>
        <w:tabs>
          <w:tab w:val="left" w:pos="720"/>
        </w:tabs>
        <w:autoSpaceDE/>
        <w:autoSpaceDN/>
        <w:adjustRightInd/>
        <w:rPr>
          <w:rFonts w:asciiTheme="minorHAnsi" w:hAnsiTheme="minorHAnsi"/>
          <w:bCs/>
          <w:iCs/>
          <w:sz w:val="24"/>
        </w:rPr>
      </w:pPr>
      <w:r w:rsidRPr="00320C05">
        <w:rPr>
          <w:rFonts w:asciiTheme="minorHAnsi" w:hAnsiTheme="minorHAnsi"/>
          <w:bCs/>
          <w:iCs/>
          <w:sz w:val="24"/>
        </w:rPr>
        <w:t>Audit: Contractor will participate in an annual fiscal audit to be pre-scheduled and conducted by Health Care for the Homeless Administration. The fiscal audit will include a financial review of one quarter reimbursement request, specifically: veri</w:t>
      </w:r>
      <w:r w:rsidRPr="00320C05">
        <w:rPr>
          <w:rFonts w:asciiTheme="minorHAnsi" w:hAnsiTheme="minorHAnsi"/>
          <w:bCs/>
          <w:iCs/>
          <w:sz w:val="24"/>
        </w:rPr>
        <w:softHyphen/>
        <w:t>fication of all related financial support documentation utilized in the development of the specific reimbursement request; and, examination of Contractor financial record</w:t>
      </w:r>
      <w:r w:rsidRPr="00320C05">
        <w:rPr>
          <w:rFonts w:asciiTheme="minorHAnsi" w:hAnsiTheme="minorHAnsi"/>
          <w:bCs/>
          <w:iCs/>
          <w:sz w:val="24"/>
        </w:rPr>
        <w:softHyphen/>
        <w:t>keeping systems and procedures relative to the development of the reimbursement request and receipt of payment. Upon completion of the annual fiscal audit Health Care for the Homeless Administration will provide Contractor a findings report with applicable corrective measures, as necessary. Timelines for executing applicable corrective measures to be negotiated between Contractor and Health Care for the Homeless Administration</w:t>
      </w:r>
    </w:p>
    <w:p w14:paraId="144CB40B" w14:textId="77777777" w:rsidR="00320C05" w:rsidRPr="00320C05" w:rsidRDefault="00320C05" w:rsidP="00320C05">
      <w:pPr>
        <w:widowControl/>
        <w:tabs>
          <w:tab w:val="left" w:pos="720"/>
        </w:tabs>
        <w:autoSpaceDE/>
        <w:autoSpaceDN/>
        <w:adjustRightInd/>
        <w:rPr>
          <w:rFonts w:asciiTheme="minorHAnsi" w:hAnsiTheme="minorHAnsi"/>
          <w:b/>
          <w:i/>
          <w:sz w:val="24"/>
        </w:rPr>
      </w:pPr>
    </w:p>
    <w:p w14:paraId="5DA3C3B0" w14:textId="77777777" w:rsidR="00320C05" w:rsidRPr="00320C05" w:rsidRDefault="00320C05" w:rsidP="00D36788">
      <w:pPr>
        <w:widowControl/>
        <w:numPr>
          <w:ilvl w:val="0"/>
          <w:numId w:val="8"/>
        </w:numPr>
        <w:tabs>
          <w:tab w:val="left" w:pos="720"/>
        </w:tabs>
        <w:autoSpaceDE/>
        <w:autoSpaceDN/>
        <w:adjustRightInd/>
        <w:rPr>
          <w:rFonts w:asciiTheme="minorHAnsi" w:hAnsiTheme="minorHAnsi"/>
          <w:bCs/>
          <w:iCs/>
          <w:sz w:val="24"/>
        </w:rPr>
      </w:pPr>
      <w:r w:rsidRPr="00320C05">
        <w:rPr>
          <w:rFonts w:asciiTheme="minorHAnsi" w:hAnsiTheme="minorHAnsi"/>
          <w:bCs/>
          <w:iCs/>
          <w:sz w:val="24"/>
        </w:rPr>
        <w:t>Financial Reporting: Contractor is required to provide Health Care for the Homeless Administration annual financial information related to homeless patient-related revenue as required in, but not limited to, the most current Uniform Data System (UDS) annual report and as mandated by the U.S. Health Resources and Services Administration (HRSA), Bureau of Primary Health Care (BPHC). Health Care for the Homeless Administration will send written request for necessary financial in</w:t>
      </w:r>
      <w:r w:rsidRPr="00320C05">
        <w:rPr>
          <w:rFonts w:asciiTheme="minorHAnsi" w:hAnsiTheme="minorHAnsi"/>
          <w:bCs/>
          <w:iCs/>
          <w:sz w:val="24"/>
        </w:rPr>
        <w:softHyphen/>
        <w:t>formation and provide timelines, updates regarding financial information requirements, reporting tools and/or formatted tables, and specific instruction.</w:t>
      </w:r>
    </w:p>
    <w:p w14:paraId="6E9731E4" w14:textId="77777777" w:rsidR="00320C05" w:rsidRPr="00320C05" w:rsidRDefault="00320C05" w:rsidP="00320C05">
      <w:pPr>
        <w:widowControl/>
        <w:tabs>
          <w:tab w:val="left" w:pos="720"/>
        </w:tabs>
        <w:autoSpaceDE/>
        <w:autoSpaceDN/>
        <w:adjustRightInd/>
        <w:rPr>
          <w:rFonts w:asciiTheme="minorHAnsi" w:hAnsiTheme="minorHAnsi"/>
          <w:sz w:val="24"/>
        </w:rPr>
      </w:pPr>
    </w:p>
    <w:p w14:paraId="3961FACE" w14:textId="77777777" w:rsidR="00320C05" w:rsidRPr="00320C05" w:rsidRDefault="00320C05" w:rsidP="00320C05">
      <w:pPr>
        <w:widowControl/>
        <w:tabs>
          <w:tab w:val="left" w:pos="720"/>
        </w:tabs>
        <w:autoSpaceDE/>
        <w:autoSpaceDN/>
        <w:adjustRightInd/>
        <w:rPr>
          <w:rFonts w:asciiTheme="minorHAnsi" w:hAnsiTheme="minorHAnsi"/>
          <w:b/>
          <w:sz w:val="24"/>
        </w:rPr>
      </w:pPr>
      <w:r w:rsidRPr="00320C05">
        <w:rPr>
          <w:rFonts w:asciiTheme="minorHAnsi" w:hAnsiTheme="minorHAnsi"/>
          <w:b/>
          <w:sz w:val="24"/>
        </w:rPr>
        <w:t>G.</w:t>
      </w:r>
      <w:r w:rsidRPr="00320C05">
        <w:rPr>
          <w:rFonts w:asciiTheme="minorHAnsi" w:hAnsiTheme="minorHAnsi"/>
          <w:b/>
          <w:sz w:val="24"/>
        </w:rPr>
        <w:tab/>
        <w:t>PATIENT MEDICAL DATA RECORDS AND AUDIT REQUIREMENTS:</w:t>
      </w:r>
    </w:p>
    <w:p w14:paraId="7EDF77CA" w14:textId="77777777" w:rsidR="00320C05" w:rsidRPr="00320C05" w:rsidRDefault="00320C05" w:rsidP="00320C05">
      <w:pPr>
        <w:widowControl/>
        <w:tabs>
          <w:tab w:val="left" w:pos="720"/>
        </w:tabs>
        <w:autoSpaceDE/>
        <w:autoSpaceDN/>
        <w:adjustRightInd/>
        <w:rPr>
          <w:rFonts w:asciiTheme="minorHAnsi" w:hAnsiTheme="minorHAnsi"/>
          <w:b/>
          <w:sz w:val="24"/>
        </w:rPr>
      </w:pPr>
    </w:p>
    <w:p w14:paraId="5E03811C" w14:textId="77777777" w:rsidR="00320C05" w:rsidRPr="00320C05" w:rsidRDefault="00320C05" w:rsidP="00320C05">
      <w:pPr>
        <w:widowControl/>
        <w:tabs>
          <w:tab w:val="left" w:pos="720"/>
        </w:tabs>
        <w:autoSpaceDE/>
        <w:autoSpaceDN/>
        <w:adjustRightInd/>
        <w:ind w:left="720"/>
        <w:rPr>
          <w:rFonts w:asciiTheme="minorHAnsi" w:hAnsiTheme="minorHAnsi"/>
          <w:bCs/>
          <w:iCs/>
          <w:sz w:val="24"/>
        </w:rPr>
      </w:pPr>
      <w:r w:rsidRPr="00320C05">
        <w:rPr>
          <w:rFonts w:asciiTheme="minorHAnsi" w:hAnsiTheme="minorHAnsi"/>
          <w:bCs/>
          <w:iCs/>
          <w:sz w:val="24"/>
        </w:rPr>
        <w:t>Contractor shall provide homeless patients with optometry services set forth in Exhibit A during the term of this Agreement, complying with all applicable licensure and regulatory standards, insuring that its providers provide documented services in accordance with all applicable patient rights, confidentiality and grievance procedures.</w:t>
      </w:r>
    </w:p>
    <w:p w14:paraId="477CEB69" w14:textId="77777777" w:rsidR="00320C05" w:rsidRPr="00320C05" w:rsidRDefault="00320C05" w:rsidP="00320C05">
      <w:pPr>
        <w:widowControl/>
        <w:tabs>
          <w:tab w:val="left" w:pos="720"/>
        </w:tabs>
        <w:autoSpaceDE/>
        <w:autoSpaceDN/>
        <w:adjustRightInd/>
        <w:ind w:left="720"/>
        <w:rPr>
          <w:rFonts w:asciiTheme="minorHAnsi" w:hAnsiTheme="minorHAnsi"/>
          <w:bCs/>
          <w:iCs/>
          <w:sz w:val="24"/>
        </w:rPr>
      </w:pPr>
    </w:p>
    <w:p w14:paraId="1E5FE5A0" w14:textId="77777777" w:rsidR="00320C05" w:rsidRPr="00320C05" w:rsidRDefault="00320C05" w:rsidP="00D36788">
      <w:pPr>
        <w:widowControl/>
        <w:numPr>
          <w:ilvl w:val="1"/>
          <w:numId w:val="9"/>
        </w:numPr>
        <w:tabs>
          <w:tab w:val="left" w:pos="720"/>
          <w:tab w:val="num" w:pos="1080"/>
        </w:tabs>
        <w:autoSpaceDE/>
        <w:autoSpaceDN/>
        <w:adjustRightInd/>
        <w:rPr>
          <w:rFonts w:asciiTheme="minorHAnsi" w:hAnsiTheme="minorHAnsi"/>
          <w:bCs/>
          <w:iCs/>
          <w:sz w:val="24"/>
        </w:rPr>
      </w:pPr>
      <w:r w:rsidRPr="00320C05">
        <w:rPr>
          <w:rFonts w:asciiTheme="minorHAnsi" w:hAnsiTheme="minorHAnsi"/>
          <w:bCs/>
          <w:iCs/>
          <w:sz w:val="24"/>
        </w:rPr>
        <w:t>Medical Records: Contractor is solely responsible for maintenance and safekeeping of patient medical records, documenting medical and case management services provided to patients.</w:t>
      </w:r>
    </w:p>
    <w:p w14:paraId="5FF8F3BB" w14:textId="77777777" w:rsidR="00320C05" w:rsidRPr="00320C05" w:rsidRDefault="00320C05" w:rsidP="00D36788">
      <w:pPr>
        <w:widowControl/>
        <w:numPr>
          <w:ilvl w:val="1"/>
          <w:numId w:val="9"/>
        </w:numPr>
        <w:tabs>
          <w:tab w:val="left" w:pos="720"/>
          <w:tab w:val="num" w:pos="1080"/>
        </w:tabs>
        <w:autoSpaceDE/>
        <w:autoSpaceDN/>
        <w:adjustRightInd/>
        <w:rPr>
          <w:rFonts w:asciiTheme="minorHAnsi" w:hAnsiTheme="minorHAnsi"/>
          <w:bCs/>
          <w:iCs/>
          <w:sz w:val="24"/>
        </w:rPr>
      </w:pPr>
      <w:r w:rsidRPr="00320C05">
        <w:rPr>
          <w:rFonts w:asciiTheme="minorHAnsi" w:hAnsiTheme="minorHAnsi"/>
          <w:bCs/>
          <w:iCs/>
          <w:sz w:val="24"/>
        </w:rPr>
        <w:t>Audit: Contractor will participate in an annual audit to be pre-scheduled and conducted by Health Care for the Homeless Administration. The patient medical record audit will include review of selected patient medical and case management records. Upon completion of the audit Health Care for the Homeless Administration will provide Contractor a findings report with applicable corrective measures, as necessary. Timelines for executing applicable corrective measures shall be established by Health Care for the Homeless Administration.</w:t>
      </w:r>
    </w:p>
    <w:p w14:paraId="6CAB2725" w14:textId="77777777" w:rsidR="00320C05" w:rsidRPr="00320C05" w:rsidRDefault="00320C05" w:rsidP="00320C05">
      <w:pPr>
        <w:widowControl/>
        <w:tabs>
          <w:tab w:val="left" w:pos="720"/>
          <w:tab w:val="num" w:pos="1080"/>
        </w:tabs>
        <w:autoSpaceDE/>
        <w:autoSpaceDN/>
        <w:adjustRightInd/>
        <w:ind w:left="1440"/>
        <w:rPr>
          <w:rFonts w:asciiTheme="minorHAnsi" w:hAnsiTheme="minorHAnsi"/>
          <w:bCs/>
          <w:iCs/>
          <w:sz w:val="24"/>
        </w:rPr>
      </w:pPr>
    </w:p>
    <w:p w14:paraId="7D09AAF4" w14:textId="77777777" w:rsidR="00320C05" w:rsidRPr="00320C05" w:rsidRDefault="00320C05" w:rsidP="00320C05">
      <w:pPr>
        <w:widowControl/>
        <w:tabs>
          <w:tab w:val="left" w:pos="720"/>
        </w:tabs>
        <w:autoSpaceDE/>
        <w:autoSpaceDN/>
        <w:adjustRightInd/>
        <w:rPr>
          <w:rFonts w:asciiTheme="minorHAnsi" w:hAnsiTheme="minorHAnsi"/>
          <w:b/>
          <w:sz w:val="24"/>
        </w:rPr>
      </w:pPr>
      <w:r w:rsidRPr="00320C05">
        <w:rPr>
          <w:rFonts w:asciiTheme="minorHAnsi" w:hAnsiTheme="minorHAnsi"/>
          <w:b/>
          <w:sz w:val="24"/>
        </w:rPr>
        <w:t>H.</w:t>
      </w:r>
      <w:r w:rsidRPr="00320C05">
        <w:rPr>
          <w:rFonts w:asciiTheme="minorHAnsi" w:hAnsiTheme="minorHAnsi"/>
          <w:b/>
          <w:sz w:val="24"/>
        </w:rPr>
        <w:tab/>
        <w:t>LOCAL AND NATIONAL EVALUATION PARTICIPATION:</w:t>
      </w:r>
    </w:p>
    <w:p w14:paraId="76F03DDC" w14:textId="77777777" w:rsidR="00320C05" w:rsidRPr="00320C05" w:rsidRDefault="00320C05" w:rsidP="00320C05">
      <w:pPr>
        <w:widowControl/>
        <w:tabs>
          <w:tab w:val="left" w:pos="720"/>
        </w:tabs>
        <w:autoSpaceDE/>
        <w:autoSpaceDN/>
        <w:adjustRightInd/>
        <w:ind w:left="720"/>
        <w:rPr>
          <w:rFonts w:asciiTheme="minorHAnsi" w:hAnsiTheme="minorHAnsi"/>
          <w:sz w:val="24"/>
        </w:rPr>
      </w:pPr>
      <w:r w:rsidRPr="00320C05">
        <w:rPr>
          <w:rFonts w:asciiTheme="minorHAnsi" w:hAnsiTheme="minorHAnsi"/>
          <w:sz w:val="24"/>
        </w:rPr>
        <w:t>Contractor shall participate in any activities required for the Health Care for the Homeless local and national evaluation component. This includes but is not limited to the collection of data, attendance at meetings and participation in site visits.</w:t>
      </w:r>
    </w:p>
    <w:p w14:paraId="79821E6C" w14:textId="77777777" w:rsidR="00320C05" w:rsidRPr="00320C05" w:rsidRDefault="00320C05" w:rsidP="00320C05">
      <w:pPr>
        <w:widowControl/>
        <w:tabs>
          <w:tab w:val="left" w:pos="720"/>
        </w:tabs>
        <w:autoSpaceDE/>
        <w:autoSpaceDN/>
        <w:adjustRightInd/>
        <w:ind w:left="720"/>
        <w:rPr>
          <w:rFonts w:asciiTheme="minorHAnsi" w:hAnsiTheme="minorHAnsi"/>
          <w:sz w:val="24"/>
        </w:rPr>
      </w:pPr>
    </w:p>
    <w:p w14:paraId="0FD61F08" w14:textId="77777777" w:rsidR="00320C05" w:rsidRPr="00320C05" w:rsidRDefault="00320C05" w:rsidP="00320C05">
      <w:pPr>
        <w:widowControl/>
        <w:tabs>
          <w:tab w:val="left" w:pos="720"/>
        </w:tabs>
        <w:autoSpaceDE/>
        <w:autoSpaceDN/>
        <w:adjustRightInd/>
        <w:rPr>
          <w:rFonts w:asciiTheme="minorHAnsi" w:hAnsiTheme="minorHAnsi"/>
          <w:sz w:val="24"/>
        </w:rPr>
      </w:pPr>
    </w:p>
    <w:p w14:paraId="24712AE2" w14:textId="77777777" w:rsidR="00320C05" w:rsidRPr="00320C05" w:rsidRDefault="00320C05" w:rsidP="00D36788">
      <w:pPr>
        <w:widowControl/>
        <w:numPr>
          <w:ilvl w:val="0"/>
          <w:numId w:val="24"/>
        </w:numPr>
        <w:tabs>
          <w:tab w:val="left" w:pos="720"/>
        </w:tabs>
        <w:autoSpaceDE/>
        <w:autoSpaceDN/>
        <w:adjustRightInd/>
        <w:contextualSpacing/>
        <w:rPr>
          <w:rFonts w:asciiTheme="minorHAnsi" w:hAnsiTheme="minorHAnsi"/>
          <w:b/>
          <w:sz w:val="24"/>
        </w:rPr>
      </w:pPr>
      <w:r w:rsidRPr="00320C05">
        <w:rPr>
          <w:rFonts w:asciiTheme="minorHAnsi" w:hAnsiTheme="minorHAnsi"/>
          <w:b/>
          <w:sz w:val="24"/>
        </w:rPr>
        <w:t>OTHER PROVISIONS:</w:t>
      </w:r>
    </w:p>
    <w:p w14:paraId="2486E3B0" w14:textId="77777777" w:rsidR="00320C05" w:rsidRPr="00320C05" w:rsidRDefault="00320C05" w:rsidP="00320C05">
      <w:pPr>
        <w:widowControl/>
        <w:tabs>
          <w:tab w:val="left" w:pos="720"/>
        </w:tabs>
        <w:autoSpaceDE/>
        <w:autoSpaceDN/>
        <w:adjustRightInd/>
        <w:ind w:left="1080"/>
        <w:contextualSpacing/>
        <w:rPr>
          <w:rFonts w:asciiTheme="minorHAnsi" w:hAnsiTheme="minorHAnsi"/>
          <w:b/>
          <w:sz w:val="24"/>
        </w:rPr>
      </w:pPr>
    </w:p>
    <w:p w14:paraId="65D9AAA1" w14:textId="77777777" w:rsidR="00320C05" w:rsidRPr="00320C05" w:rsidRDefault="00320C05" w:rsidP="00D36788">
      <w:pPr>
        <w:widowControl/>
        <w:numPr>
          <w:ilvl w:val="0"/>
          <w:numId w:val="14"/>
        </w:numPr>
        <w:tabs>
          <w:tab w:val="left" w:pos="720"/>
        </w:tabs>
        <w:autoSpaceDE/>
        <w:autoSpaceDN/>
        <w:adjustRightInd/>
        <w:rPr>
          <w:rFonts w:asciiTheme="minorHAnsi" w:hAnsiTheme="minorHAnsi"/>
          <w:sz w:val="24"/>
        </w:rPr>
      </w:pPr>
      <w:r w:rsidRPr="00320C05">
        <w:rPr>
          <w:rFonts w:asciiTheme="minorHAnsi" w:hAnsiTheme="minorHAnsi"/>
          <w:sz w:val="24"/>
        </w:rPr>
        <w:t>The continuation of this Contract and payments hereunder shall be subject to the availability of Federal funds to Alameda County Health Care for the Homeless from the Department of Health and Human Services. Alameda County Health Care for the Homeless agrees to notify the Contractor in writing of any grant modifications, payment delays, or cancellations of the Department of Health and Human Services grant.</w:t>
      </w:r>
    </w:p>
    <w:p w14:paraId="6A73DE91" w14:textId="77777777" w:rsidR="00320C05" w:rsidRPr="00320C05" w:rsidRDefault="00320C05" w:rsidP="00D36788">
      <w:pPr>
        <w:widowControl/>
        <w:numPr>
          <w:ilvl w:val="0"/>
          <w:numId w:val="14"/>
        </w:numPr>
        <w:tabs>
          <w:tab w:val="left" w:pos="720"/>
        </w:tabs>
        <w:autoSpaceDE/>
        <w:autoSpaceDN/>
        <w:adjustRightInd/>
        <w:rPr>
          <w:rFonts w:asciiTheme="minorHAnsi" w:hAnsiTheme="minorHAnsi"/>
          <w:sz w:val="24"/>
        </w:rPr>
      </w:pPr>
      <w:r w:rsidRPr="00320C05">
        <w:rPr>
          <w:rFonts w:asciiTheme="minorHAnsi" w:hAnsiTheme="minorHAnsi"/>
          <w:sz w:val="24"/>
        </w:rPr>
        <w:t>This Contract may be suspended by  Alameda County Health Care for the Homeless if funds are not made available for this Contract under the Department of Health and Human Services grant, or if the Department of Health and Human Services suspends or reduces the grant for any reason. Alameda County Health Care for the Homeless agrees to notify the Contractor in writing of any action.</w:t>
      </w:r>
    </w:p>
    <w:p w14:paraId="7A2E5915" w14:textId="77777777" w:rsidR="00320C05" w:rsidRPr="00320C05" w:rsidRDefault="00320C05" w:rsidP="00D36788">
      <w:pPr>
        <w:widowControl/>
        <w:numPr>
          <w:ilvl w:val="0"/>
          <w:numId w:val="14"/>
        </w:numPr>
        <w:tabs>
          <w:tab w:val="left" w:pos="720"/>
        </w:tabs>
        <w:autoSpaceDE/>
        <w:autoSpaceDN/>
        <w:adjustRightInd/>
        <w:rPr>
          <w:rFonts w:asciiTheme="minorHAnsi" w:hAnsiTheme="minorHAnsi"/>
          <w:sz w:val="24"/>
        </w:rPr>
      </w:pPr>
      <w:r w:rsidRPr="00320C05">
        <w:rPr>
          <w:rFonts w:asciiTheme="minorHAnsi" w:hAnsiTheme="minorHAnsi"/>
          <w:sz w:val="24"/>
        </w:rPr>
        <w:t>This Contract may be terminated by Alameda County Health Care for the Homeless if the Department of Health and Human Services terminates or reduces funding. Alameda County Health Care for the Homeless agrees to notify the Contractor in writing of any action.</w:t>
      </w:r>
    </w:p>
    <w:p w14:paraId="5F1C76DC" w14:textId="2FF4F074" w:rsidR="009B1828" w:rsidRDefault="009B1828" w:rsidP="00320C05">
      <w:pPr>
        <w:widowControl/>
        <w:tabs>
          <w:tab w:val="left" w:pos="720"/>
        </w:tabs>
        <w:autoSpaceDE/>
        <w:autoSpaceDN/>
        <w:adjustRightInd/>
        <w:rPr>
          <w:rFonts w:asciiTheme="minorHAnsi" w:hAnsiTheme="minorHAnsi"/>
          <w:sz w:val="24"/>
        </w:rPr>
      </w:pPr>
    </w:p>
    <w:p w14:paraId="6E3616E2" w14:textId="77777777" w:rsidR="0030431B" w:rsidRDefault="0030431B" w:rsidP="009B1828">
      <w:pPr>
        <w:widowControl/>
        <w:autoSpaceDE/>
        <w:autoSpaceDN/>
        <w:adjustRightInd/>
        <w:jc w:val="both"/>
        <w:rPr>
          <w:rFonts w:asciiTheme="minorHAnsi" w:hAnsiTheme="minorHAnsi"/>
          <w:sz w:val="24"/>
        </w:rPr>
        <w:sectPr w:rsidR="0030431B" w:rsidSect="0030431B">
          <w:footerReference w:type="even" r:id="rId10"/>
          <w:footerReference w:type="default" r:id="rId11"/>
          <w:pgSz w:w="12240" w:h="15840"/>
          <w:pgMar w:top="1008" w:right="1152" w:bottom="1152" w:left="1152" w:header="720" w:footer="720" w:gutter="0"/>
          <w:pgNumType w:start="1"/>
          <w:cols w:space="720"/>
        </w:sectPr>
      </w:pPr>
    </w:p>
    <w:p w14:paraId="62B968AE" w14:textId="4847312B" w:rsidR="009B1828" w:rsidRDefault="009B1828" w:rsidP="009B1828">
      <w:pPr>
        <w:widowControl/>
        <w:autoSpaceDE/>
        <w:autoSpaceDN/>
        <w:adjustRightInd/>
        <w:jc w:val="both"/>
        <w:rPr>
          <w:rFonts w:asciiTheme="minorHAnsi" w:hAnsiTheme="minorHAnsi"/>
          <w:sz w:val="24"/>
        </w:rPr>
      </w:pPr>
      <w:r>
        <w:rPr>
          <w:rFonts w:asciiTheme="minorHAnsi" w:hAnsiTheme="minorHAnsi"/>
          <w:sz w:val="24"/>
        </w:rPr>
        <w:br w:type="page"/>
      </w:r>
      <w:r w:rsidR="003B1DCD">
        <w:rPr>
          <w:rFonts w:asciiTheme="minorHAnsi" w:hAnsiTheme="minorHAnsi"/>
          <w:noProof/>
          <w:sz w:val="24"/>
        </w:rPr>
        <w:drawing>
          <wp:inline distT="0" distB="0" distL="0" distR="0" wp14:anchorId="5367DEA6" wp14:editId="16D80AF3">
            <wp:extent cx="6309995" cy="8163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995" cy="8163560"/>
                    </a:xfrm>
                    <a:prstGeom prst="rect">
                      <a:avLst/>
                    </a:prstGeom>
                    <a:noFill/>
                  </pic:spPr>
                </pic:pic>
              </a:graphicData>
            </a:graphic>
          </wp:inline>
        </w:drawing>
      </w:r>
    </w:p>
    <w:p w14:paraId="6F1C68FF" w14:textId="7E6E3420" w:rsidR="003B1DCD" w:rsidRDefault="003B1DCD" w:rsidP="00320C05">
      <w:pPr>
        <w:widowControl/>
        <w:tabs>
          <w:tab w:val="left" w:pos="720"/>
        </w:tabs>
        <w:autoSpaceDE/>
        <w:autoSpaceDN/>
        <w:adjustRightInd/>
        <w:rPr>
          <w:rFonts w:asciiTheme="minorHAnsi" w:hAnsiTheme="minorHAnsi"/>
          <w:sz w:val="24"/>
        </w:rPr>
      </w:pPr>
    </w:p>
    <w:p w14:paraId="64D29F6B" w14:textId="07FF8847" w:rsidR="003B1DCD" w:rsidRDefault="003B1DCD">
      <w:pPr>
        <w:widowControl/>
        <w:autoSpaceDE/>
        <w:autoSpaceDN/>
        <w:adjustRightInd/>
        <w:rPr>
          <w:rFonts w:asciiTheme="minorHAnsi" w:hAnsiTheme="minorHAnsi"/>
          <w:sz w:val="24"/>
        </w:rPr>
      </w:pPr>
      <w:r>
        <w:rPr>
          <w:rFonts w:asciiTheme="minorHAnsi" w:hAnsiTheme="minorHAnsi"/>
          <w:sz w:val="24"/>
        </w:rPr>
        <w:br w:type="page"/>
      </w:r>
      <w:r>
        <w:rPr>
          <w:rFonts w:asciiTheme="minorHAnsi" w:hAnsiTheme="minorHAnsi"/>
          <w:noProof/>
          <w:sz w:val="24"/>
        </w:rPr>
        <w:drawing>
          <wp:inline distT="0" distB="0" distL="0" distR="0" wp14:anchorId="711BAE7B" wp14:editId="38447245">
            <wp:extent cx="6309360" cy="7724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uitvale WC, General, Auto, Professional Liability 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7724140"/>
                    </a:xfrm>
                    <a:prstGeom prst="rect">
                      <a:avLst/>
                    </a:prstGeom>
                  </pic:spPr>
                </pic:pic>
              </a:graphicData>
            </a:graphic>
          </wp:inline>
        </w:drawing>
      </w:r>
    </w:p>
    <w:p w14:paraId="38D5D58C" w14:textId="77777777" w:rsidR="00320C05" w:rsidRPr="00320C05" w:rsidRDefault="00320C05" w:rsidP="00320C05">
      <w:pPr>
        <w:widowControl/>
        <w:tabs>
          <w:tab w:val="left" w:pos="720"/>
        </w:tabs>
        <w:autoSpaceDE/>
        <w:autoSpaceDN/>
        <w:adjustRightInd/>
        <w:rPr>
          <w:rFonts w:asciiTheme="minorHAnsi" w:hAnsiTheme="minorHAnsi"/>
          <w:sz w:val="24"/>
        </w:rPr>
      </w:pPr>
    </w:p>
    <w:p w14:paraId="6208B60E" w14:textId="77777777" w:rsidR="00320C05" w:rsidRPr="00320C05" w:rsidRDefault="00320C05" w:rsidP="00320C05">
      <w:pPr>
        <w:widowControl/>
        <w:autoSpaceDE/>
        <w:autoSpaceDN/>
        <w:adjustRightInd/>
        <w:rPr>
          <w:rFonts w:asciiTheme="minorHAnsi" w:hAnsiTheme="minorHAnsi"/>
          <w:sz w:val="24"/>
        </w:rPr>
      </w:pPr>
    </w:p>
    <w:p w14:paraId="198A16FB" w14:textId="3620A177" w:rsidR="003B1DCD" w:rsidRDefault="003B1DCD">
      <w:pPr>
        <w:widowControl/>
        <w:autoSpaceDE/>
        <w:autoSpaceDN/>
        <w:adjustRightInd/>
        <w:rPr>
          <w:b/>
          <w:sz w:val="26"/>
          <w:szCs w:val="26"/>
        </w:rPr>
      </w:pPr>
      <w:r>
        <w:rPr>
          <w:b/>
          <w:sz w:val="26"/>
          <w:szCs w:val="26"/>
        </w:rPr>
        <w:br w:type="page"/>
      </w:r>
      <w:r>
        <w:rPr>
          <w:b/>
          <w:noProof/>
          <w:sz w:val="26"/>
          <w:szCs w:val="26"/>
        </w:rPr>
        <w:drawing>
          <wp:inline distT="0" distB="0" distL="0" distR="0" wp14:anchorId="7EA7FC6A" wp14:editId="37C25AC2">
            <wp:extent cx="6309995" cy="81635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995" cy="8163560"/>
                    </a:xfrm>
                    <a:prstGeom prst="rect">
                      <a:avLst/>
                    </a:prstGeom>
                    <a:noFill/>
                  </pic:spPr>
                </pic:pic>
              </a:graphicData>
            </a:graphic>
          </wp:inline>
        </w:drawing>
      </w:r>
    </w:p>
    <w:p w14:paraId="21A4C0DE" w14:textId="47D25835" w:rsidR="00412DA0" w:rsidRDefault="00412DA0" w:rsidP="00320C05">
      <w:pPr>
        <w:widowControl/>
        <w:tabs>
          <w:tab w:val="left" w:pos="-720"/>
        </w:tabs>
        <w:suppressAutoHyphens/>
        <w:autoSpaceDE/>
        <w:autoSpaceDN/>
        <w:adjustRightInd/>
        <w:rPr>
          <w:b/>
          <w:sz w:val="26"/>
          <w:szCs w:val="26"/>
        </w:rPr>
      </w:pPr>
    </w:p>
    <w:p w14:paraId="724C30A8" w14:textId="5C2A4598" w:rsidR="00FB3C6C" w:rsidRPr="00FB3C6C" w:rsidRDefault="00412DA0" w:rsidP="0090740A">
      <w:pPr>
        <w:widowControl/>
        <w:autoSpaceDE/>
        <w:autoSpaceDN/>
        <w:adjustRightInd/>
        <w:jc w:val="center"/>
        <w:rPr>
          <w:b/>
          <w:spacing w:val="-3"/>
          <w:sz w:val="24"/>
        </w:rPr>
      </w:pPr>
      <w:r>
        <w:rPr>
          <w:b/>
          <w:sz w:val="26"/>
          <w:szCs w:val="26"/>
        </w:rPr>
        <w:br w:type="page"/>
      </w:r>
      <w:r w:rsidR="00FB3C6C" w:rsidRPr="00FB3C6C">
        <w:rPr>
          <w:b/>
          <w:spacing w:val="-3"/>
          <w:sz w:val="24"/>
        </w:rPr>
        <w:t>EXHIBIT D</w:t>
      </w:r>
      <w:r w:rsidR="00145D12">
        <w:rPr>
          <w:b/>
          <w:spacing w:val="-3"/>
          <w:sz w:val="24"/>
        </w:rPr>
        <w:t>-1</w:t>
      </w:r>
    </w:p>
    <w:p w14:paraId="6FF39F7B" w14:textId="77777777" w:rsidR="00FB3C6C" w:rsidRPr="00FB3C6C" w:rsidRDefault="00FB3C6C" w:rsidP="00FB3C6C">
      <w:pPr>
        <w:widowControl/>
        <w:autoSpaceDE/>
        <w:autoSpaceDN/>
        <w:adjustRightInd/>
        <w:ind w:right="18"/>
        <w:jc w:val="center"/>
        <w:rPr>
          <w:b/>
          <w:spacing w:val="-3"/>
          <w:sz w:val="24"/>
        </w:rPr>
      </w:pPr>
      <w:r w:rsidRPr="00FB3C6C">
        <w:rPr>
          <w:b/>
          <w:spacing w:val="-3"/>
          <w:sz w:val="24"/>
        </w:rPr>
        <w:t xml:space="preserve">COUNTY OF ALAMEDA </w:t>
      </w:r>
    </w:p>
    <w:p w14:paraId="703A14A9" w14:textId="77777777" w:rsidR="00FB3C6C" w:rsidRPr="00FB3C6C" w:rsidRDefault="00FB3C6C" w:rsidP="00FB3C6C">
      <w:pPr>
        <w:widowControl/>
        <w:tabs>
          <w:tab w:val="center" w:pos="5220"/>
        </w:tabs>
        <w:autoSpaceDE/>
        <w:autoSpaceDN/>
        <w:adjustRightInd/>
        <w:ind w:right="18"/>
        <w:jc w:val="center"/>
        <w:rPr>
          <w:b/>
          <w:spacing w:val="-3"/>
          <w:sz w:val="24"/>
        </w:rPr>
      </w:pPr>
      <w:r w:rsidRPr="00FB3C6C">
        <w:rPr>
          <w:b/>
          <w:spacing w:val="-3"/>
          <w:sz w:val="24"/>
        </w:rPr>
        <w:t>DEBARMENT AND SUSPENSION CERTIFICATION</w:t>
      </w:r>
    </w:p>
    <w:p w14:paraId="7F3795A5" w14:textId="77777777" w:rsidR="00FB3C6C" w:rsidRPr="00FB3C6C" w:rsidRDefault="00FB3C6C" w:rsidP="00FB3C6C">
      <w:pPr>
        <w:widowControl/>
        <w:tabs>
          <w:tab w:val="left" w:pos="-3060"/>
          <w:tab w:val="center" w:pos="-2880"/>
        </w:tabs>
        <w:autoSpaceDE/>
        <w:autoSpaceDN/>
        <w:adjustRightInd/>
        <w:ind w:right="18"/>
        <w:jc w:val="center"/>
        <w:rPr>
          <w:sz w:val="24"/>
        </w:rPr>
      </w:pPr>
      <w:r w:rsidRPr="00FB3C6C">
        <w:rPr>
          <w:sz w:val="24"/>
        </w:rPr>
        <w:t>(Applicable to all agreements funded in part or whole with federal funds and contracts over $25,000).</w:t>
      </w:r>
    </w:p>
    <w:p w14:paraId="1274DDB2" w14:textId="77777777" w:rsidR="00FB3C6C" w:rsidRPr="00FB3C6C" w:rsidRDefault="00FB3C6C" w:rsidP="00FB3C6C">
      <w:pPr>
        <w:widowControl/>
        <w:autoSpaceDE/>
        <w:autoSpaceDN/>
        <w:adjustRightInd/>
        <w:ind w:right="18"/>
        <w:rPr>
          <w:rFonts w:ascii="Garamond" w:hAnsi="Garamond"/>
          <w:b/>
          <w:sz w:val="24"/>
        </w:rPr>
      </w:pPr>
    </w:p>
    <w:p w14:paraId="2869A7CB" w14:textId="77777777" w:rsidR="00FB3C6C" w:rsidRPr="00FB3C6C" w:rsidRDefault="00FB3C6C" w:rsidP="00FB3C6C">
      <w:pPr>
        <w:widowControl/>
        <w:autoSpaceDE/>
        <w:autoSpaceDN/>
        <w:adjustRightInd/>
        <w:ind w:right="18"/>
        <w:rPr>
          <w:rFonts w:ascii="Garamond" w:hAnsi="Garamond"/>
          <w:b/>
          <w:sz w:val="24"/>
        </w:rPr>
      </w:pPr>
      <w:r w:rsidRPr="00FB3C6C">
        <w:rPr>
          <w:rFonts w:ascii="Garamond" w:hAnsi="Garamond"/>
          <w:b/>
          <w:sz w:val="24"/>
        </w:rPr>
        <w:t>The contractor, under penalty of perjury, certifies that, except as noted below, contractor, its principals, and any named and unnamed subcontractor:</w:t>
      </w:r>
    </w:p>
    <w:p w14:paraId="7856DE13" w14:textId="77777777" w:rsidR="00FB3C6C" w:rsidRPr="00FB3C6C" w:rsidRDefault="00FB3C6C" w:rsidP="00FB3C6C">
      <w:pPr>
        <w:widowControl/>
        <w:autoSpaceDE/>
        <w:autoSpaceDN/>
        <w:adjustRightInd/>
        <w:ind w:right="18"/>
        <w:rPr>
          <w:rFonts w:ascii="Garamond" w:hAnsi="Garamond"/>
          <w:b/>
          <w:sz w:val="24"/>
        </w:rPr>
      </w:pPr>
    </w:p>
    <w:p w14:paraId="37927C1C" w14:textId="77777777" w:rsidR="00FB3C6C" w:rsidRPr="00FB3C6C" w:rsidRDefault="00FB3C6C" w:rsidP="00FB3C6C">
      <w:pPr>
        <w:widowControl/>
        <w:numPr>
          <w:ilvl w:val="0"/>
          <w:numId w:val="30"/>
        </w:numPr>
        <w:autoSpaceDE/>
        <w:autoSpaceDN/>
        <w:adjustRightInd/>
        <w:spacing w:line="360" w:lineRule="auto"/>
        <w:ind w:right="18"/>
        <w:rPr>
          <w:rFonts w:ascii="Garamond" w:hAnsi="Garamond"/>
          <w:b/>
          <w:sz w:val="24"/>
        </w:rPr>
      </w:pPr>
      <w:r w:rsidRPr="00FB3C6C">
        <w:rPr>
          <w:rFonts w:ascii="Garamond" w:hAnsi="Garamond"/>
          <w:b/>
          <w:sz w:val="24"/>
        </w:rPr>
        <w:t>Is not currently under suspension, debarment, voluntary exclusion, or determination of ineligibility by any federal agency;</w:t>
      </w:r>
    </w:p>
    <w:p w14:paraId="09B005BB" w14:textId="77777777" w:rsidR="00FB3C6C" w:rsidRPr="00FB3C6C" w:rsidRDefault="00FB3C6C" w:rsidP="00FB3C6C">
      <w:pPr>
        <w:widowControl/>
        <w:numPr>
          <w:ilvl w:val="0"/>
          <w:numId w:val="30"/>
        </w:numPr>
        <w:autoSpaceDE/>
        <w:autoSpaceDN/>
        <w:adjustRightInd/>
        <w:spacing w:line="360" w:lineRule="auto"/>
        <w:ind w:right="18"/>
        <w:rPr>
          <w:rFonts w:ascii="Garamond" w:hAnsi="Garamond"/>
          <w:b/>
          <w:sz w:val="24"/>
        </w:rPr>
      </w:pPr>
      <w:r w:rsidRPr="00FB3C6C">
        <w:rPr>
          <w:rFonts w:ascii="Garamond" w:hAnsi="Garamond"/>
          <w:b/>
          <w:sz w:val="24"/>
        </w:rPr>
        <w:t>Has not been suspended, debarred, voluntarily excluded or determined ineligible by any federal agency within the past three years;</w:t>
      </w:r>
    </w:p>
    <w:p w14:paraId="40D89C51" w14:textId="77777777" w:rsidR="00FB3C6C" w:rsidRPr="00FB3C6C" w:rsidRDefault="00FB3C6C" w:rsidP="00FB3C6C">
      <w:pPr>
        <w:widowControl/>
        <w:numPr>
          <w:ilvl w:val="0"/>
          <w:numId w:val="30"/>
        </w:numPr>
        <w:autoSpaceDE/>
        <w:autoSpaceDN/>
        <w:adjustRightInd/>
        <w:spacing w:line="360" w:lineRule="auto"/>
        <w:ind w:right="18"/>
        <w:rPr>
          <w:rFonts w:ascii="Garamond" w:hAnsi="Garamond"/>
          <w:b/>
          <w:sz w:val="24"/>
        </w:rPr>
      </w:pPr>
      <w:r w:rsidRPr="00FB3C6C">
        <w:rPr>
          <w:rFonts w:ascii="Garamond" w:hAnsi="Garamond"/>
          <w:b/>
          <w:sz w:val="24"/>
        </w:rPr>
        <w:t>Does not have a proposed debarment pending; and</w:t>
      </w:r>
    </w:p>
    <w:p w14:paraId="50F1B0E8" w14:textId="77777777" w:rsidR="00FB3C6C" w:rsidRPr="00FB3C6C" w:rsidRDefault="00FB3C6C" w:rsidP="00FB3C6C">
      <w:pPr>
        <w:widowControl/>
        <w:numPr>
          <w:ilvl w:val="0"/>
          <w:numId w:val="30"/>
        </w:numPr>
        <w:autoSpaceDE/>
        <w:autoSpaceDN/>
        <w:adjustRightInd/>
        <w:spacing w:line="360" w:lineRule="auto"/>
        <w:ind w:right="18"/>
        <w:rPr>
          <w:rFonts w:ascii="Garamond" w:hAnsi="Garamond"/>
          <w:b/>
          <w:sz w:val="24"/>
        </w:rPr>
      </w:pPr>
      <w:r w:rsidRPr="00FB3C6C">
        <w:rPr>
          <w:rFonts w:ascii="Garamond" w:hAnsi="Garamond"/>
          <w:b/>
          <w:sz w:val="24"/>
        </w:rPr>
        <w:t>Has not been indicted, convicted, or had a civil judgment rendered against it by a court of competent jurisdiction in any matter involving fraud or official misconduct within the past three years.</w:t>
      </w:r>
    </w:p>
    <w:p w14:paraId="631C9A2F" w14:textId="77777777" w:rsidR="00FB3C6C" w:rsidRPr="00FB3C6C" w:rsidRDefault="00FB3C6C" w:rsidP="00FB3C6C">
      <w:pPr>
        <w:widowControl/>
        <w:autoSpaceDE/>
        <w:autoSpaceDN/>
        <w:adjustRightInd/>
        <w:ind w:right="18"/>
        <w:rPr>
          <w:rFonts w:ascii="Garamond" w:hAnsi="Garamond"/>
          <w:b/>
          <w:sz w:val="24"/>
        </w:rPr>
      </w:pPr>
    </w:p>
    <w:p w14:paraId="5B53D81C" w14:textId="77777777" w:rsidR="00FB3C6C" w:rsidRPr="00FB3C6C" w:rsidRDefault="00FB3C6C" w:rsidP="00FB3C6C">
      <w:pPr>
        <w:widowControl/>
        <w:autoSpaceDE/>
        <w:autoSpaceDN/>
        <w:adjustRightInd/>
        <w:ind w:right="18"/>
        <w:rPr>
          <w:rFonts w:ascii="Garamond" w:hAnsi="Garamond"/>
          <w:b/>
          <w:sz w:val="24"/>
        </w:rPr>
      </w:pPr>
      <w:r w:rsidRPr="00FB3C6C">
        <w:rPr>
          <w:rFonts w:ascii="Garamond" w:hAnsi="Garamond"/>
          <w:b/>
          <w:sz w:val="24"/>
        </w:rPr>
        <w:t>If there are any exceptions to this certification, insert the exceptions in the following space.</w:t>
      </w:r>
    </w:p>
    <w:p w14:paraId="3A969E9C" w14:textId="77777777" w:rsidR="00FB3C6C" w:rsidRPr="00FB3C6C" w:rsidRDefault="00FB3C6C" w:rsidP="00FB3C6C">
      <w:pPr>
        <w:widowControl/>
        <w:autoSpaceDE/>
        <w:autoSpaceDN/>
        <w:adjustRightInd/>
        <w:ind w:right="18"/>
        <w:rPr>
          <w:rFonts w:ascii="Garamond" w:hAnsi="Garamond"/>
          <w:b/>
          <w:sz w:val="24"/>
        </w:rPr>
      </w:pPr>
    </w:p>
    <w:p w14:paraId="3F4FAADA" w14:textId="77777777" w:rsidR="00FB3C6C" w:rsidRPr="00FB3C6C" w:rsidRDefault="00FB3C6C" w:rsidP="00FB3C6C">
      <w:pPr>
        <w:widowControl/>
        <w:autoSpaceDE/>
        <w:autoSpaceDN/>
        <w:adjustRightInd/>
        <w:ind w:right="18"/>
        <w:rPr>
          <w:rFonts w:ascii="Garamond" w:hAnsi="Garamond"/>
          <w:b/>
          <w:sz w:val="24"/>
        </w:rPr>
      </w:pPr>
    </w:p>
    <w:p w14:paraId="6E5A416A" w14:textId="77777777" w:rsidR="00FB3C6C" w:rsidRPr="00FB3C6C" w:rsidRDefault="00FB3C6C" w:rsidP="00FB3C6C">
      <w:pPr>
        <w:widowControl/>
        <w:autoSpaceDE/>
        <w:autoSpaceDN/>
        <w:adjustRightInd/>
        <w:ind w:right="18"/>
        <w:rPr>
          <w:rFonts w:ascii="Garamond" w:hAnsi="Garamond"/>
          <w:b/>
          <w:sz w:val="24"/>
        </w:rPr>
      </w:pPr>
    </w:p>
    <w:p w14:paraId="178C5FA5" w14:textId="77777777" w:rsidR="00FB3C6C" w:rsidRPr="00FB3C6C" w:rsidRDefault="00FB3C6C" w:rsidP="00FB3C6C">
      <w:pPr>
        <w:widowControl/>
        <w:autoSpaceDE/>
        <w:autoSpaceDN/>
        <w:adjustRightInd/>
        <w:ind w:right="18"/>
        <w:rPr>
          <w:rFonts w:ascii="Garamond" w:hAnsi="Garamond"/>
          <w:b/>
          <w:sz w:val="24"/>
        </w:rPr>
      </w:pPr>
    </w:p>
    <w:p w14:paraId="7F3DF236" w14:textId="77777777" w:rsidR="00FB3C6C" w:rsidRPr="00FB3C6C" w:rsidRDefault="00FB3C6C" w:rsidP="00FB3C6C">
      <w:pPr>
        <w:widowControl/>
        <w:autoSpaceDE/>
        <w:autoSpaceDN/>
        <w:adjustRightInd/>
        <w:ind w:right="18"/>
        <w:rPr>
          <w:rFonts w:ascii="Garamond" w:hAnsi="Garamond"/>
          <w:b/>
          <w:sz w:val="24"/>
        </w:rPr>
      </w:pPr>
      <w:r w:rsidRPr="00FB3C6C">
        <w:rPr>
          <w:rFonts w:ascii="Garamond" w:hAnsi="Garamond"/>
          <w:b/>
          <w:sz w:val="24"/>
        </w:rPr>
        <w:t>Exceptions will not necessarily result in denial of award, but will be considered in determining contractor responsibility.  For any exception noted above, indicate below to whom it applies, initiating agency, and dates of action.</w:t>
      </w:r>
    </w:p>
    <w:p w14:paraId="06820771" w14:textId="77777777" w:rsidR="00FB3C6C" w:rsidRPr="00FB3C6C" w:rsidRDefault="00FB3C6C" w:rsidP="00FB3C6C">
      <w:pPr>
        <w:widowControl/>
        <w:autoSpaceDE/>
        <w:autoSpaceDN/>
        <w:adjustRightInd/>
        <w:ind w:right="18"/>
        <w:rPr>
          <w:rFonts w:ascii="Garamond" w:hAnsi="Garamond"/>
          <w:b/>
          <w:sz w:val="24"/>
        </w:rPr>
      </w:pPr>
    </w:p>
    <w:p w14:paraId="45643D69" w14:textId="77777777" w:rsidR="00FB3C6C" w:rsidRPr="00FB3C6C" w:rsidRDefault="00FB3C6C" w:rsidP="00FB3C6C">
      <w:pPr>
        <w:widowControl/>
        <w:autoSpaceDE/>
        <w:autoSpaceDN/>
        <w:adjustRightInd/>
        <w:ind w:right="18"/>
        <w:rPr>
          <w:rFonts w:ascii="Garamond" w:hAnsi="Garamond"/>
          <w:b/>
          <w:sz w:val="24"/>
        </w:rPr>
      </w:pPr>
      <w:r w:rsidRPr="00FB3C6C">
        <w:rPr>
          <w:rFonts w:ascii="Garamond" w:hAnsi="Garamond"/>
          <w:b/>
          <w:sz w:val="24"/>
        </w:rPr>
        <w:t>Notes:    Providing false information may result in criminal prosecution or administrative sanctions.  The above certification is part of the Standard Services Agreement.  Signing this Standard Services Agreement on the signature portion thereof shall also constitute signature of this Certification.</w:t>
      </w:r>
    </w:p>
    <w:p w14:paraId="3194CA4D" w14:textId="77777777" w:rsidR="00FB3C6C" w:rsidRPr="00FB3C6C" w:rsidRDefault="00FB3C6C" w:rsidP="00FB3C6C">
      <w:pPr>
        <w:widowControl/>
        <w:autoSpaceDE/>
        <w:autoSpaceDN/>
        <w:adjustRightInd/>
        <w:ind w:right="18"/>
        <w:rPr>
          <w:rFonts w:ascii="Garamond" w:hAnsi="Garamond"/>
          <w:b/>
          <w:sz w:val="24"/>
        </w:rPr>
      </w:pPr>
    </w:p>
    <w:p w14:paraId="3421A7B1" w14:textId="77777777" w:rsidR="00FB3C6C" w:rsidRPr="00FB3C6C" w:rsidRDefault="00FB3C6C" w:rsidP="00FB3C6C">
      <w:pPr>
        <w:widowControl/>
        <w:autoSpaceDE/>
        <w:autoSpaceDN/>
        <w:adjustRightInd/>
        <w:ind w:right="18"/>
        <w:rPr>
          <w:rFonts w:ascii="Garamond" w:hAnsi="Garamond"/>
          <w:b/>
          <w:sz w:val="24"/>
        </w:rPr>
      </w:pPr>
    </w:p>
    <w:p w14:paraId="0A2B023A" w14:textId="77777777" w:rsidR="00FB3C6C" w:rsidRPr="00FB3C6C" w:rsidRDefault="00FB3C6C" w:rsidP="00FB3C6C">
      <w:pPr>
        <w:widowControl/>
        <w:autoSpaceDE/>
        <w:autoSpaceDN/>
        <w:adjustRightInd/>
        <w:ind w:right="18"/>
        <w:rPr>
          <w:sz w:val="24"/>
        </w:rPr>
      </w:pPr>
      <w:r w:rsidRPr="00FB3C6C">
        <w:rPr>
          <w:sz w:val="24"/>
        </w:rPr>
        <w:t xml:space="preserve">CONTRACTOR: </w:t>
      </w:r>
      <w:r w:rsidRPr="00FB3C6C">
        <w:rPr>
          <w:sz w:val="24"/>
          <w:u w:val="single"/>
        </w:rPr>
        <w:t>Payam Zarehbin – Fruitvale Optometry</w:t>
      </w:r>
      <w:r w:rsidRPr="00FB3C6C">
        <w:rPr>
          <w:sz w:val="24"/>
          <w:u w:val="single"/>
        </w:rPr>
        <w:tab/>
      </w:r>
      <w:r w:rsidRPr="00FB3C6C">
        <w:rPr>
          <w:sz w:val="24"/>
          <w:u w:val="single"/>
        </w:rPr>
        <w:tab/>
      </w:r>
      <w:r w:rsidRPr="00FB3C6C">
        <w:rPr>
          <w:sz w:val="24"/>
          <w:u w:val="single"/>
        </w:rPr>
        <w:tab/>
      </w:r>
      <w:r w:rsidRPr="00FB3C6C">
        <w:rPr>
          <w:sz w:val="24"/>
          <w:u w:val="single"/>
        </w:rPr>
        <w:tab/>
      </w:r>
      <w:r w:rsidRPr="00FB3C6C">
        <w:rPr>
          <w:sz w:val="24"/>
          <w:u w:val="single"/>
        </w:rPr>
        <w:tab/>
      </w:r>
    </w:p>
    <w:p w14:paraId="2F012524" w14:textId="77777777" w:rsidR="00FB3C6C" w:rsidRPr="00FB3C6C" w:rsidRDefault="00FB3C6C" w:rsidP="00FB3C6C">
      <w:pPr>
        <w:widowControl/>
        <w:autoSpaceDE/>
        <w:autoSpaceDN/>
        <w:adjustRightInd/>
        <w:ind w:right="18"/>
        <w:rPr>
          <w:sz w:val="24"/>
        </w:rPr>
      </w:pPr>
    </w:p>
    <w:p w14:paraId="59FAA726" w14:textId="77777777" w:rsidR="00FB3C6C" w:rsidRPr="00FB3C6C" w:rsidRDefault="00FB3C6C" w:rsidP="00FB3C6C">
      <w:pPr>
        <w:widowControl/>
        <w:autoSpaceDE/>
        <w:autoSpaceDN/>
        <w:adjustRightInd/>
        <w:ind w:right="18"/>
        <w:rPr>
          <w:sz w:val="24"/>
          <w:u w:val="single"/>
        </w:rPr>
      </w:pPr>
      <w:r w:rsidRPr="00FB3C6C">
        <w:rPr>
          <w:sz w:val="24"/>
        </w:rPr>
        <w:t>PRINCIPAL:</w:t>
      </w:r>
      <w:r w:rsidRPr="00FB3C6C">
        <w:rPr>
          <w:sz w:val="24"/>
          <w:u w:val="single"/>
        </w:rPr>
        <w:t xml:space="preserve"> Genesta Zarehbin</w:t>
      </w:r>
      <w:r w:rsidRPr="00FB3C6C">
        <w:rPr>
          <w:sz w:val="24"/>
          <w:u w:val="single"/>
        </w:rPr>
        <w:tab/>
      </w:r>
      <w:r w:rsidRPr="00FB3C6C">
        <w:rPr>
          <w:sz w:val="24"/>
          <w:u w:val="single"/>
        </w:rPr>
        <w:tab/>
      </w:r>
      <w:r w:rsidRPr="00FB3C6C">
        <w:rPr>
          <w:sz w:val="24"/>
          <w:u w:val="single"/>
        </w:rPr>
        <w:tab/>
      </w:r>
      <w:r w:rsidRPr="00FB3C6C">
        <w:rPr>
          <w:sz w:val="24"/>
        </w:rPr>
        <w:t xml:space="preserve"> TITLE: </w:t>
      </w:r>
      <w:r w:rsidRPr="00FB3C6C">
        <w:rPr>
          <w:sz w:val="24"/>
          <w:u w:val="single"/>
        </w:rPr>
        <w:t>Practice Manager</w:t>
      </w:r>
      <w:r w:rsidRPr="00FB3C6C">
        <w:rPr>
          <w:sz w:val="24"/>
          <w:u w:val="single"/>
        </w:rPr>
        <w:tab/>
      </w:r>
      <w:r w:rsidRPr="00FB3C6C">
        <w:rPr>
          <w:sz w:val="24"/>
          <w:u w:val="single"/>
        </w:rPr>
        <w:tab/>
      </w:r>
    </w:p>
    <w:p w14:paraId="7FEB4B2C" w14:textId="77777777" w:rsidR="00FB3C6C" w:rsidRPr="00FB3C6C" w:rsidRDefault="00FB3C6C" w:rsidP="00FB3C6C">
      <w:pPr>
        <w:widowControl/>
        <w:autoSpaceDE/>
        <w:autoSpaceDN/>
        <w:adjustRightInd/>
        <w:ind w:right="18"/>
        <w:rPr>
          <w:sz w:val="24"/>
        </w:rPr>
      </w:pPr>
    </w:p>
    <w:p w14:paraId="00AFC62F" w14:textId="77777777" w:rsidR="00FB3C6C" w:rsidRPr="00FB3C6C" w:rsidRDefault="00FB3C6C" w:rsidP="00FB3C6C">
      <w:pPr>
        <w:widowControl/>
        <w:autoSpaceDE/>
        <w:autoSpaceDN/>
        <w:adjustRightInd/>
        <w:ind w:right="18"/>
        <w:rPr>
          <w:sz w:val="24"/>
        </w:rPr>
      </w:pPr>
      <w:r w:rsidRPr="00FB3C6C">
        <w:rPr>
          <w:sz w:val="24"/>
        </w:rPr>
        <w:t>SIGNATURE: ______________________________ DATE: ________________________</w:t>
      </w:r>
    </w:p>
    <w:p w14:paraId="72529B77" w14:textId="77777777" w:rsidR="00FB3C6C" w:rsidRPr="00FB3C6C" w:rsidRDefault="00FB3C6C" w:rsidP="00FB3C6C">
      <w:pPr>
        <w:widowControl/>
        <w:tabs>
          <w:tab w:val="left" w:pos="-720"/>
          <w:tab w:val="left" w:pos="0"/>
          <w:tab w:val="left" w:pos="367"/>
          <w:tab w:val="left" w:pos="720"/>
          <w:tab w:val="left" w:pos="1102"/>
          <w:tab w:val="left" w:pos="1440"/>
          <w:tab w:val="left" w:pos="1836"/>
          <w:tab w:val="left" w:pos="2160"/>
        </w:tabs>
        <w:suppressAutoHyphens/>
        <w:autoSpaceDE/>
        <w:autoSpaceDN/>
        <w:adjustRightInd/>
        <w:spacing w:line="276" w:lineRule="auto"/>
        <w:jc w:val="both"/>
        <w:rPr>
          <w:spacing w:val="-2"/>
          <w:sz w:val="24"/>
        </w:rPr>
      </w:pPr>
    </w:p>
    <w:p w14:paraId="288AFD8B" w14:textId="77777777" w:rsidR="0030431B" w:rsidRDefault="00FB3C6C" w:rsidP="00FB3C6C">
      <w:pPr>
        <w:widowControl/>
        <w:autoSpaceDE/>
        <w:autoSpaceDN/>
        <w:adjustRightInd/>
        <w:rPr>
          <w:rFonts w:asciiTheme="minorHAnsi" w:hAnsiTheme="minorHAnsi"/>
          <w:sz w:val="24"/>
        </w:rPr>
        <w:sectPr w:rsidR="0030431B" w:rsidSect="0030431B">
          <w:footerReference w:type="default" r:id="rId15"/>
          <w:type w:val="continuous"/>
          <w:pgSz w:w="12240" w:h="15840"/>
          <w:pgMar w:top="1008" w:right="1152" w:bottom="1152" w:left="1152" w:header="720" w:footer="720" w:gutter="0"/>
          <w:pgNumType w:start="1"/>
          <w:cols w:space="720"/>
        </w:sectPr>
      </w:pPr>
      <w:r w:rsidRPr="00FB3C6C">
        <w:rPr>
          <w:rFonts w:asciiTheme="minorHAnsi" w:hAnsiTheme="minorHAnsi"/>
          <w:sz w:val="24"/>
        </w:rPr>
        <w:br w:type="page"/>
      </w:r>
    </w:p>
    <w:p w14:paraId="66230C61" w14:textId="73F8BD81" w:rsidR="00FB3C6C" w:rsidRPr="00FB3C6C" w:rsidRDefault="00FB3C6C" w:rsidP="00FB3C6C">
      <w:pPr>
        <w:widowControl/>
        <w:autoSpaceDE/>
        <w:autoSpaceDN/>
        <w:adjustRightInd/>
        <w:rPr>
          <w:rFonts w:asciiTheme="minorHAnsi" w:hAnsiTheme="minorHAnsi"/>
          <w:sz w:val="24"/>
        </w:rPr>
      </w:pPr>
    </w:p>
    <w:p w14:paraId="033D12A7" w14:textId="77777777" w:rsidR="00320C05" w:rsidRPr="00320C05" w:rsidRDefault="00320C05" w:rsidP="00320C05">
      <w:pPr>
        <w:widowControl/>
        <w:tabs>
          <w:tab w:val="left" w:pos="-720"/>
        </w:tabs>
        <w:suppressAutoHyphens/>
        <w:autoSpaceDE/>
        <w:autoSpaceDN/>
        <w:adjustRightInd/>
        <w:rPr>
          <w:b/>
          <w:sz w:val="26"/>
          <w:szCs w:val="26"/>
        </w:rPr>
      </w:pPr>
      <w:bookmarkStart w:id="1" w:name="i_2_ii_B"/>
      <w:bookmarkEnd w:id="1"/>
      <w:r w:rsidRPr="00320C05">
        <w:rPr>
          <w:b/>
          <w:sz w:val="26"/>
          <w:szCs w:val="26"/>
        </w:rPr>
        <w:t>QUESTIONNAIRE FOR DETERMINING THE WITHHOLDING STATUS</w:t>
      </w:r>
    </w:p>
    <w:p w14:paraId="590142CB" w14:textId="77777777" w:rsidR="00320C05" w:rsidRPr="00320C05" w:rsidRDefault="00320C05" w:rsidP="00320C05">
      <w:pPr>
        <w:widowControl/>
        <w:tabs>
          <w:tab w:val="left" w:pos="-720"/>
        </w:tabs>
        <w:suppressAutoHyphens/>
        <w:autoSpaceDE/>
        <w:autoSpaceDN/>
        <w:adjustRightInd/>
        <w:rPr>
          <w:rFonts w:ascii="Garamond" w:hAnsi="Garamond"/>
          <w:sz w:val="24"/>
          <w:szCs w:val="26"/>
        </w:rPr>
      </w:pPr>
    </w:p>
    <w:p w14:paraId="206C5372" w14:textId="77777777" w:rsidR="00320C05" w:rsidRPr="00320C05" w:rsidRDefault="00320C05" w:rsidP="00320C05">
      <w:pPr>
        <w:widowControl/>
        <w:autoSpaceDE/>
        <w:autoSpaceDN/>
        <w:adjustRightInd/>
        <w:rPr>
          <w:rFonts w:ascii="Garamond" w:hAnsi="Garamond"/>
          <w:sz w:val="24"/>
        </w:rPr>
      </w:pPr>
      <w:r w:rsidRPr="00320C05">
        <w:rPr>
          <w:rFonts w:ascii="Garamond" w:hAnsi="Garamond"/>
          <w:sz w:val="24"/>
        </w:rPr>
        <w:t>INSTRUCTIONS:  This questionnaire is to be completed by the County department for services contracts and must be included as part of the contract package.  Be sure to answer all of the questions in Sections I and II and to complete the certifications on page 2.  Sections III and IV contain supplemental questions to be answered for contractors in certain service categories.</w:t>
      </w:r>
    </w:p>
    <w:p w14:paraId="76CA03E5" w14:textId="77777777" w:rsidR="00320C05" w:rsidRPr="00320C05" w:rsidRDefault="00320C05" w:rsidP="00320C05">
      <w:pPr>
        <w:widowControl/>
        <w:autoSpaceDE/>
        <w:autoSpaceDN/>
        <w:adjustRightInd/>
        <w:rPr>
          <w:rFonts w:ascii="Garamond" w:hAnsi="Garamond"/>
          <w:sz w:val="24"/>
          <w:szCs w:val="26"/>
        </w:rPr>
      </w:pPr>
    </w:p>
    <w:p w14:paraId="3F044CF8" w14:textId="77777777" w:rsidR="00320C05" w:rsidRPr="00320C05" w:rsidRDefault="00320C05" w:rsidP="00320C05">
      <w:pPr>
        <w:widowControl/>
        <w:autoSpaceDE/>
        <w:autoSpaceDN/>
        <w:adjustRightInd/>
        <w:rPr>
          <w:rFonts w:ascii="Garamond" w:hAnsi="Garamond"/>
          <w:sz w:val="24"/>
          <w:szCs w:val="26"/>
          <w:u w:val="single"/>
        </w:rPr>
      </w:pPr>
      <w:r w:rsidRPr="00320C05">
        <w:rPr>
          <w:rFonts w:ascii="Garamond" w:hAnsi="Garamond"/>
          <w:sz w:val="24"/>
          <w:szCs w:val="26"/>
        </w:rPr>
        <w:t xml:space="preserve">CONTRACTOR NAME:  </w:t>
      </w:r>
      <w:r w:rsidRPr="00320C05">
        <w:rPr>
          <w:rFonts w:ascii="Garamond" w:hAnsi="Garamond"/>
          <w:sz w:val="24"/>
          <w:szCs w:val="26"/>
          <w:u w:val="single"/>
        </w:rPr>
        <w:t>Fruitvale Optometry</w:t>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rPr>
        <w:t xml:space="preserve">   DEPT #:  </w:t>
      </w:r>
      <w:r w:rsidRPr="00320C05">
        <w:rPr>
          <w:rFonts w:ascii="Garamond" w:hAnsi="Garamond"/>
          <w:sz w:val="24"/>
          <w:szCs w:val="26"/>
          <w:u w:val="single"/>
        </w:rPr>
        <w:tab/>
      </w:r>
      <w:r w:rsidRPr="00320C05">
        <w:rPr>
          <w:rFonts w:ascii="Garamond" w:hAnsi="Garamond"/>
          <w:sz w:val="24"/>
          <w:szCs w:val="26"/>
          <w:u w:val="single"/>
        </w:rPr>
        <w:tab/>
      </w:r>
    </w:p>
    <w:p w14:paraId="2309ABC6" w14:textId="77777777" w:rsidR="00320C05" w:rsidRPr="00320C05" w:rsidRDefault="00320C05" w:rsidP="00320C05">
      <w:pPr>
        <w:widowControl/>
        <w:autoSpaceDE/>
        <w:autoSpaceDN/>
        <w:adjustRightInd/>
        <w:rPr>
          <w:rFonts w:ascii="Garamond" w:hAnsi="Garamond"/>
          <w:sz w:val="24"/>
          <w:szCs w:val="26"/>
        </w:rPr>
      </w:pPr>
    </w:p>
    <w:p w14:paraId="450F9110" w14:textId="77777777" w:rsidR="00320C05" w:rsidRPr="00320C05" w:rsidRDefault="00320C05" w:rsidP="00320C05">
      <w:pPr>
        <w:widowControl/>
        <w:autoSpaceDE/>
        <w:autoSpaceDN/>
        <w:adjustRightInd/>
        <w:rPr>
          <w:rFonts w:ascii="Garamond" w:hAnsi="Garamond"/>
          <w:sz w:val="24"/>
          <w:szCs w:val="26"/>
          <w:u w:val="single"/>
        </w:rPr>
      </w:pPr>
      <w:r w:rsidRPr="00320C05">
        <w:rPr>
          <w:rFonts w:ascii="Garamond" w:hAnsi="Garamond"/>
          <w:sz w:val="24"/>
          <w:szCs w:val="26"/>
        </w:rPr>
        <w:t xml:space="preserve">TITLE/SERVICE:  </w:t>
      </w:r>
      <w:r w:rsidRPr="00320C05">
        <w:rPr>
          <w:rFonts w:ascii="Garamond" w:hAnsi="Garamond"/>
          <w:sz w:val="24"/>
          <w:szCs w:val="26"/>
          <w:u w:val="single"/>
        </w:rPr>
        <w:t>Optometry services</w:t>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p>
    <w:p w14:paraId="013CED41" w14:textId="77777777" w:rsidR="00320C05" w:rsidRPr="00320C05" w:rsidRDefault="00320C05" w:rsidP="00320C05">
      <w:pPr>
        <w:widowControl/>
        <w:autoSpaceDE/>
        <w:autoSpaceDN/>
        <w:adjustRightInd/>
        <w:rPr>
          <w:rFonts w:ascii="Garamond" w:hAnsi="Garamond"/>
          <w:sz w:val="24"/>
          <w:szCs w:val="26"/>
        </w:rPr>
      </w:pPr>
    </w:p>
    <w:p w14:paraId="1966934F" w14:textId="77777777" w:rsidR="00320C05" w:rsidRPr="00320C05" w:rsidRDefault="00320C05" w:rsidP="00320C05">
      <w:pPr>
        <w:widowControl/>
        <w:autoSpaceDE/>
        <w:autoSpaceDN/>
        <w:adjustRightInd/>
        <w:rPr>
          <w:rFonts w:ascii="Garamond" w:hAnsi="Garamond"/>
          <w:sz w:val="24"/>
          <w:szCs w:val="26"/>
          <w:u w:val="single"/>
        </w:rPr>
      </w:pPr>
      <w:r w:rsidRPr="00320C05">
        <w:rPr>
          <w:rFonts w:ascii="Garamond" w:hAnsi="Garamond"/>
          <w:sz w:val="24"/>
          <w:szCs w:val="26"/>
        </w:rPr>
        <w:t xml:space="preserve">DEPT. CONTACT:  </w:t>
      </w:r>
      <w:r w:rsidRPr="00320C05">
        <w:rPr>
          <w:rFonts w:ascii="Garamond" w:hAnsi="Garamond"/>
          <w:sz w:val="24"/>
          <w:szCs w:val="26"/>
          <w:u w:val="single"/>
        </w:rPr>
        <w:t>Terri Moore</w:t>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rPr>
        <w:t xml:space="preserve">   PHONE:  </w:t>
      </w:r>
      <w:r w:rsidRPr="00320C05">
        <w:rPr>
          <w:rFonts w:ascii="Garamond" w:hAnsi="Garamond"/>
          <w:sz w:val="24"/>
          <w:szCs w:val="26"/>
          <w:u w:val="single"/>
        </w:rPr>
        <w:t>510-891-8927</w:t>
      </w:r>
    </w:p>
    <w:p w14:paraId="0F2DF620" w14:textId="77777777" w:rsidR="00320C05" w:rsidRPr="00320C05" w:rsidRDefault="00320C05" w:rsidP="00320C05">
      <w:pPr>
        <w:widowControl/>
        <w:autoSpaceDE/>
        <w:autoSpaceDN/>
        <w:adjustRightInd/>
        <w:rPr>
          <w:rFonts w:ascii="Garamond" w:hAnsi="Garamond"/>
          <w:sz w:val="24"/>
          <w:szCs w:val="26"/>
          <w:u w:val="single"/>
        </w:rPr>
      </w:pPr>
    </w:p>
    <w:tbl>
      <w:tblPr>
        <w:tblW w:w="0" w:type="auto"/>
        <w:tblLook w:val="01E0" w:firstRow="1" w:lastRow="1" w:firstColumn="1" w:lastColumn="1" w:noHBand="0" w:noVBand="0"/>
      </w:tblPr>
      <w:tblGrid>
        <w:gridCol w:w="7765"/>
        <w:gridCol w:w="702"/>
        <w:gridCol w:w="749"/>
      </w:tblGrid>
      <w:tr w:rsidR="00320C05" w:rsidRPr="00320C05" w14:paraId="4AD22956" w14:textId="77777777" w:rsidTr="008355D4">
        <w:tc>
          <w:tcPr>
            <w:tcW w:w="7765" w:type="dxa"/>
          </w:tcPr>
          <w:p w14:paraId="7147DFFC" w14:textId="77777777" w:rsidR="00320C05" w:rsidRPr="00320C05" w:rsidRDefault="00320C05" w:rsidP="00D36788">
            <w:pPr>
              <w:widowControl/>
              <w:numPr>
                <w:ilvl w:val="0"/>
                <w:numId w:val="29"/>
              </w:numPr>
              <w:tabs>
                <w:tab w:val="left" w:pos="540"/>
              </w:tabs>
              <w:autoSpaceDE/>
              <w:autoSpaceDN/>
              <w:adjustRightInd/>
              <w:ind w:left="540" w:hanging="540"/>
              <w:rPr>
                <w:rFonts w:ascii="Garamond" w:hAnsi="Garamond"/>
                <w:sz w:val="24"/>
                <w:szCs w:val="26"/>
              </w:rPr>
            </w:pPr>
            <w:r w:rsidRPr="00320C05">
              <w:rPr>
                <w:rFonts w:ascii="Garamond" w:hAnsi="Garamond"/>
                <w:b/>
                <w:sz w:val="24"/>
                <w:szCs w:val="26"/>
              </w:rPr>
              <w:t>INFORMATION ABOUT THE CONTRACTOR</w:t>
            </w:r>
          </w:p>
        </w:tc>
        <w:tc>
          <w:tcPr>
            <w:tcW w:w="702" w:type="dxa"/>
          </w:tcPr>
          <w:p w14:paraId="6D68AB23" w14:textId="77777777" w:rsidR="00320C05" w:rsidRPr="00320C05" w:rsidRDefault="00320C05" w:rsidP="00320C05">
            <w:pPr>
              <w:widowControl/>
              <w:autoSpaceDE/>
              <w:autoSpaceDN/>
              <w:adjustRightInd/>
              <w:rPr>
                <w:rFonts w:ascii="Garamond" w:hAnsi="Garamond"/>
                <w:b/>
                <w:sz w:val="24"/>
                <w:szCs w:val="26"/>
              </w:rPr>
            </w:pPr>
            <w:r w:rsidRPr="00320C05">
              <w:rPr>
                <w:rFonts w:ascii="Garamond" w:hAnsi="Garamond"/>
                <w:b/>
                <w:sz w:val="24"/>
                <w:szCs w:val="26"/>
              </w:rPr>
              <w:t>YES</w:t>
            </w:r>
          </w:p>
        </w:tc>
        <w:tc>
          <w:tcPr>
            <w:tcW w:w="749" w:type="dxa"/>
          </w:tcPr>
          <w:p w14:paraId="637A4530" w14:textId="77777777" w:rsidR="00320C05" w:rsidRPr="00320C05" w:rsidRDefault="00320C05" w:rsidP="00320C05">
            <w:pPr>
              <w:widowControl/>
              <w:autoSpaceDE/>
              <w:autoSpaceDN/>
              <w:adjustRightInd/>
              <w:rPr>
                <w:rFonts w:ascii="Garamond" w:hAnsi="Garamond"/>
                <w:b/>
                <w:sz w:val="24"/>
                <w:szCs w:val="26"/>
              </w:rPr>
            </w:pPr>
            <w:r w:rsidRPr="00320C05">
              <w:rPr>
                <w:rFonts w:ascii="Garamond" w:hAnsi="Garamond"/>
                <w:b/>
                <w:sz w:val="24"/>
                <w:szCs w:val="26"/>
              </w:rPr>
              <w:t>NO</w:t>
            </w:r>
          </w:p>
          <w:p w14:paraId="64BD3CCB" w14:textId="77777777" w:rsidR="00320C05" w:rsidRPr="00320C05" w:rsidRDefault="00320C05" w:rsidP="00320C05">
            <w:pPr>
              <w:widowControl/>
              <w:autoSpaceDE/>
              <w:autoSpaceDN/>
              <w:adjustRightInd/>
              <w:rPr>
                <w:rFonts w:ascii="Garamond" w:hAnsi="Garamond"/>
                <w:b/>
                <w:sz w:val="24"/>
                <w:szCs w:val="26"/>
              </w:rPr>
            </w:pPr>
          </w:p>
        </w:tc>
      </w:tr>
      <w:tr w:rsidR="00320C05" w:rsidRPr="00320C05" w14:paraId="73E211FE" w14:textId="77777777" w:rsidTr="008355D4">
        <w:tc>
          <w:tcPr>
            <w:tcW w:w="7765" w:type="dxa"/>
          </w:tcPr>
          <w:p w14:paraId="7B88B02A" w14:textId="77777777" w:rsidR="00320C05" w:rsidRPr="00320C05" w:rsidRDefault="00320C05" w:rsidP="00D36788">
            <w:pPr>
              <w:widowControl/>
              <w:numPr>
                <w:ilvl w:val="0"/>
                <w:numId w:val="25"/>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Is the contractor a corporation or partnership?</w:t>
            </w:r>
          </w:p>
        </w:tc>
        <w:tc>
          <w:tcPr>
            <w:tcW w:w="702" w:type="dxa"/>
          </w:tcPr>
          <w:p w14:paraId="45DB38FD"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749" w:type="dxa"/>
          </w:tcPr>
          <w:p w14:paraId="062613F6"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p w14:paraId="7DD873DE" w14:textId="77777777" w:rsidR="00320C05" w:rsidRPr="00320C05" w:rsidRDefault="00320C05" w:rsidP="00320C05">
            <w:pPr>
              <w:widowControl/>
              <w:autoSpaceDE/>
              <w:autoSpaceDN/>
              <w:adjustRightInd/>
              <w:rPr>
                <w:rFonts w:ascii="Garamond" w:hAnsi="Garamond"/>
                <w:sz w:val="24"/>
                <w:szCs w:val="26"/>
              </w:rPr>
            </w:pPr>
          </w:p>
        </w:tc>
      </w:tr>
      <w:tr w:rsidR="00320C05" w:rsidRPr="00320C05" w14:paraId="17FC6807" w14:textId="77777777" w:rsidTr="008355D4">
        <w:tc>
          <w:tcPr>
            <w:tcW w:w="7765" w:type="dxa"/>
          </w:tcPr>
          <w:p w14:paraId="42D93156" w14:textId="77777777" w:rsidR="00320C05" w:rsidRPr="00320C05" w:rsidRDefault="00320C05" w:rsidP="00D36788">
            <w:pPr>
              <w:widowControl/>
              <w:numPr>
                <w:ilvl w:val="0"/>
                <w:numId w:val="25"/>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Does the contractor have the right per the contract to hire others to do the work agreed to in the contract?</w:t>
            </w:r>
          </w:p>
        </w:tc>
        <w:tc>
          <w:tcPr>
            <w:tcW w:w="702" w:type="dxa"/>
          </w:tcPr>
          <w:p w14:paraId="21469805"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749" w:type="dxa"/>
          </w:tcPr>
          <w:p w14:paraId="2C42C13F"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tc>
      </w:tr>
    </w:tbl>
    <w:p w14:paraId="492F9BBA" w14:textId="77777777" w:rsidR="00320C05" w:rsidRPr="00320C05" w:rsidRDefault="00320C05" w:rsidP="00320C05">
      <w:pPr>
        <w:widowControl/>
        <w:autoSpaceDE/>
        <w:autoSpaceDN/>
        <w:adjustRightInd/>
        <w:rPr>
          <w:rFonts w:ascii="Garamond" w:hAnsi="Garamond"/>
          <w:sz w:val="24"/>
          <w:szCs w:val="26"/>
        </w:rPr>
      </w:pPr>
    </w:p>
    <w:p w14:paraId="4275F77A" w14:textId="77777777" w:rsidR="00320C05" w:rsidRPr="00320C05" w:rsidRDefault="00320C05" w:rsidP="00D36788">
      <w:pPr>
        <w:widowControl/>
        <w:numPr>
          <w:ilvl w:val="0"/>
          <w:numId w:val="25"/>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 xml:space="preserve">If the answer to BOTH questions is YES, provide the employer ID number here: </w:t>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p>
    <w:p w14:paraId="42A3D30B" w14:textId="77777777" w:rsidR="00320C05" w:rsidRPr="00320C05" w:rsidRDefault="00320C05" w:rsidP="00320C05">
      <w:pPr>
        <w:widowControl/>
        <w:autoSpaceDE/>
        <w:autoSpaceDN/>
        <w:adjustRightInd/>
        <w:ind w:left="540"/>
        <w:rPr>
          <w:rFonts w:ascii="Garamond" w:hAnsi="Garamond"/>
          <w:sz w:val="24"/>
          <w:szCs w:val="26"/>
        </w:rPr>
      </w:pPr>
      <w:r w:rsidRPr="00320C05">
        <w:rPr>
          <w:rFonts w:ascii="Garamond" w:hAnsi="Garamond"/>
          <w:sz w:val="24"/>
          <w:szCs w:val="26"/>
        </w:rPr>
        <w:t>No other questions need to be answered.  Withholding is not required.</w:t>
      </w:r>
    </w:p>
    <w:p w14:paraId="21E43107" w14:textId="77777777" w:rsidR="00320C05" w:rsidRPr="00320C05" w:rsidRDefault="00320C05" w:rsidP="00320C05">
      <w:pPr>
        <w:widowControl/>
        <w:autoSpaceDE/>
        <w:autoSpaceDN/>
        <w:adjustRightInd/>
        <w:rPr>
          <w:rFonts w:ascii="Garamond" w:hAnsi="Garamond"/>
          <w:sz w:val="24"/>
          <w:szCs w:val="26"/>
        </w:rPr>
      </w:pPr>
    </w:p>
    <w:p w14:paraId="4A399FD3" w14:textId="77777777" w:rsidR="00320C05" w:rsidRPr="00320C05" w:rsidRDefault="00320C05" w:rsidP="00D36788">
      <w:pPr>
        <w:widowControl/>
        <w:numPr>
          <w:ilvl w:val="0"/>
          <w:numId w:val="25"/>
        </w:numPr>
        <w:tabs>
          <w:tab w:val="num" w:pos="540"/>
        </w:tabs>
        <w:autoSpaceDE/>
        <w:autoSpaceDN/>
        <w:adjustRightInd/>
        <w:ind w:left="540" w:hanging="540"/>
        <w:rPr>
          <w:rFonts w:ascii="Garamond" w:hAnsi="Garamond"/>
          <w:sz w:val="24"/>
          <w:szCs w:val="26"/>
          <w:u w:val="single"/>
        </w:rPr>
      </w:pPr>
      <w:r w:rsidRPr="00320C05">
        <w:rPr>
          <w:rFonts w:ascii="Garamond" w:hAnsi="Garamond"/>
          <w:sz w:val="24"/>
          <w:szCs w:val="26"/>
        </w:rPr>
        <w:t xml:space="preserve">If the answer to question 1 is NO and 2 is YES, provide the individual social security number here:  </w:t>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r>
      <w:r w:rsidRPr="00320C05">
        <w:rPr>
          <w:rFonts w:ascii="Garamond" w:hAnsi="Garamond"/>
          <w:sz w:val="24"/>
          <w:szCs w:val="26"/>
          <w:u w:val="single"/>
        </w:rPr>
        <w:tab/>
        <w:t xml:space="preserve"> </w:t>
      </w:r>
    </w:p>
    <w:p w14:paraId="1FB54A08" w14:textId="77777777" w:rsidR="00320C05" w:rsidRPr="00320C05" w:rsidRDefault="00320C05" w:rsidP="00320C05">
      <w:pPr>
        <w:widowControl/>
        <w:autoSpaceDE/>
        <w:autoSpaceDN/>
        <w:adjustRightInd/>
        <w:ind w:left="540"/>
        <w:rPr>
          <w:rFonts w:ascii="Garamond" w:hAnsi="Garamond"/>
          <w:sz w:val="24"/>
          <w:szCs w:val="26"/>
        </w:rPr>
      </w:pPr>
      <w:r w:rsidRPr="00320C05">
        <w:rPr>
          <w:rFonts w:ascii="Garamond" w:hAnsi="Garamond"/>
          <w:sz w:val="24"/>
          <w:szCs w:val="26"/>
        </w:rPr>
        <w:t>No other questions need to be answered.   Withholding is not required.</w:t>
      </w:r>
    </w:p>
    <w:p w14:paraId="08E5C95C" w14:textId="77777777" w:rsidR="00320C05" w:rsidRPr="00320C05" w:rsidRDefault="00320C05" w:rsidP="00320C05">
      <w:pPr>
        <w:widowControl/>
        <w:autoSpaceDE/>
        <w:autoSpaceDN/>
        <w:adjustRightInd/>
        <w:rPr>
          <w:rFonts w:ascii="Garamond" w:hAnsi="Garamond"/>
          <w:sz w:val="24"/>
          <w:szCs w:val="26"/>
        </w:rPr>
      </w:pPr>
    </w:p>
    <w:p w14:paraId="726A8797" w14:textId="77777777" w:rsidR="00320C05" w:rsidRPr="00320C05" w:rsidRDefault="00320C05" w:rsidP="00D36788">
      <w:pPr>
        <w:widowControl/>
        <w:numPr>
          <w:ilvl w:val="0"/>
          <w:numId w:val="25"/>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If the answer to question 2 is NO, continue to Section II.</w:t>
      </w:r>
    </w:p>
    <w:p w14:paraId="7BE09C65" w14:textId="77777777" w:rsidR="00320C05" w:rsidRPr="00320C05" w:rsidRDefault="00320C05" w:rsidP="00320C05">
      <w:pPr>
        <w:widowControl/>
        <w:autoSpaceDE/>
        <w:autoSpaceDN/>
        <w:adjustRightInd/>
        <w:rPr>
          <w:rFonts w:ascii="Garamond" w:hAnsi="Garamond"/>
          <w:sz w:val="24"/>
          <w:szCs w:val="26"/>
        </w:rPr>
      </w:pPr>
    </w:p>
    <w:tbl>
      <w:tblPr>
        <w:tblW w:w="0" w:type="auto"/>
        <w:tblLook w:val="01E0" w:firstRow="1" w:lastRow="1" w:firstColumn="1" w:lastColumn="1" w:noHBand="0" w:noVBand="0"/>
      </w:tblPr>
      <w:tblGrid>
        <w:gridCol w:w="7836"/>
        <w:gridCol w:w="12"/>
        <w:gridCol w:w="710"/>
        <w:gridCol w:w="12"/>
        <w:gridCol w:w="684"/>
        <w:gridCol w:w="25"/>
      </w:tblGrid>
      <w:tr w:rsidR="00320C05" w:rsidRPr="00320C05" w14:paraId="2F400C6E" w14:textId="77777777" w:rsidTr="008355D4">
        <w:tc>
          <w:tcPr>
            <w:tcW w:w="7836" w:type="dxa"/>
          </w:tcPr>
          <w:p w14:paraId="72DCC84C" w14:textId="77777777" w:rsidR="00320C05" w:rsidRPr="00320C05" w:rsidRDefault="00320C05" w:rsidP="00D36788">
            <w:pPr>
              <w:widowControl/>
              <w:numPr>
                <w:ilvl w:val="0"/>
                <w:numId w:val="29"/>
              </w:numPr>
              <w:tabs>
                <w:tab w:val="left" w:pos="540"/>
              </w:tabs>
              <w:autoSpaceDE/>
              <w:autoSpaceDN/>
              <w:adjustRightInd/>
              <w:ind w:left="540" w:hanging="540"/>
              <w:rPr>
                <w:rFonts w:ascii="Garamond" w:hAnsi="Garamond"/>
                <w:b/>
                <w:sz w:val="24"/>
                <w:szCs w:val="26"/>
              </w:rPr>
            </w:pPr>
            <w:r w:rsidRPr="00320C05">
              <w:rPr>
                <w:rFonts w:ascii="Garamond" w:hAnsi="Garamond"/>
                <w:b/>
                <w:sz w:val="24"/>
                <w:szCs w:val="26"/>
              </w:rPr>
              <w:t>RELATIONSHIP OF THE PARTIES</w:t>
            </w:r>
          </w:p>
        </w:tc>
        <w:tc>
          <w:tcPr>
            <w:tcW w:w="722" w:type="dxa"/>
            <w:gridSpan w:val="2"/>
          </w:tcPr>
          <w:p w14:paraId="1AFD0452" w14:textId="77777777" w:rsidR="00320C05" w:rsidRPr="00320C05" w:rsidRDefault="00320C05" w:rsidP="00320C05">
            <w:pPr>
              <w:widowControl/>
              <w:autoSpaceDE/>
              <w:autoSpaceDN/>
              <w:adjustRightInd/>
              <w:rPr>
                <w:rFonts w:ascii="Garamond" w:hAnsi="Garamond"/>
                <w:b/>
                <w:sz w:val="24"/>
                <w:szCs w:val="26"/>
              </w:rPr>
            </w:pPr>
            <w:r w:rsidRPr="00320C05">
              <w:rPr>
                <w:rFonts w:ascii="Garamond" w:hAnsi="Garamond"/>
                <w:b/>
                <w:sz w:val="24"/>
                <w:szCs w:val="26"/>
              </w:rPr>
              <w:t>YES</w:t>
            </w:r>
          </w:p>
        </w:tc>
        <w:tc>
          <w:tcPr>
            <w:tcW w:w="721" w:type="dxa"/>
            <w:gridSpan w:val="3"/>
          </w:tcPr>
          <w:p w14:paraId="779B893D" w14:textId="77777777" w:rsidR="00320C05" w:rsidRPr="00320C05" w:rsidRDefault="00320C05" w:rsidP="00320C05">
            <w:pPr>
              <w:widowControl/>
              <w:autoSpaceDE/>
              <w:autoSpaceDN/>
              <w:adjustRightInd/>
              <w:rPr>
                <w:rFonts w:ascii="Garamond" w:hAnsi="Garamond"/>
                <w:b/>
                <w:sz w:val="24"/>
                <w:szCs w:val="26"/>
              </w:rPr>
            </w:pPr>
            <w:r w:rsidRPr="00320C05">
              <w:rPr>
                <w:rFonts w:ascii="Garamond" w:hAnsi="Garamond"/>
                <w:b/>
                <w:sz w:val="24"/>
                <w:szCs w:val="26"/>
              </w:rPr>
              <w:t>NO</w:t>
            </w:r>
          </w:p>
          <w:p w14:paraId="24ECE5FE" w14:textId="77777777" w:rsidR="00320C05" w:rsidRPr="00320C05" w:rsidRDefault="00320C05" w:rsidP="00320C05">
            <w:pPr>
              <w:widowControl/>
              <w:autoSpaceDE/>
              <w:autoSpaceDN/>
              <w:adjustRightInd/>
              <w:rPr>
                <w:rFonts w:ascii="Garamond" w:hAnsi="Garamond"/>
                <w:b/>
                <w:sz w:val="24"/>
                <w:szCs w:val="26"/>
              </w:rPr>
            </w:pPr>
          </w:p>
        </w:tc>
      </w:tr>
      <w:tr w:rsidR="00320C05" w:rsidRPr="00320C05" w14:paraId="0C092132" w14:textId="77777777" w:rsidTr="008355D4">
        <w:tc>
          <w:tcPr>
            <w:tcW w:w="7836" w:type="dxa"/>
          </w:tcPr>
          <w:p w14:paraId="4729928E" w14:textId="77777777" w:rsidR="00320C05" w:rsidRPr="00320C05" w:rsidRDefault="00320C05" w:rsidP="00D36788">
            <w:pPr>
              <w:widowControl/>
              <w:numPr>
                <w:ilvl w:val="0"/>
                <w:numId w:val="26"/>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Does the County have the right to control the way in which the work will be done, i.e., will the County be able to specify the sequence of steps or the processes to be followed if it chooses to do so?</w:t>
            </w:r>
          </w:p>
          <w:p w14:paraId="20E82D13" w14:textId="77777777" w:rsidR="00320C05" w:rsidRPr="00320C05" w:rsidRDefault="00320C05" w:rsidP="00320C05">
            <w:pPr>
              <w:widowControl/>
              <w:autoSpaceDE/>
              <w:autoSpaceDN/>
              <w:adjustRightInd/>
              <w:rPr>
                <w:rFonts w:ascii="Garamond" w:hAnsi="Garamond"/>
                <w:sz w:val="24"/>
                <w:szCs w:val="26"/>
              </w:rPr>
            </w:pPr>
          </w:p>
        </w:tc>
        <w:tc>
          <w:tcPr>
            <w:tcW w:w="722" w:type="dxa"/>
            <w:gridSpan w:val="2"/>
          </w:tcPr>
          <w:p w14:paraId="0616036E"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721" w:type="dxa"/>
            <w:gridSpan w:val="3"/>
          </w:tcPr>
          <w:p w14:paraId="158E380E"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tc>
      </w:tr>
      <w:tr w:rsidR="00320C05" w:rsidRPr="00320C05" w14:paraId="6892CB86" w14:textId="77777777" w:rsidTr="008355D4">
        <w:tc>
          <w:tcPr>
            <w:tcW w:w="7836" w:type="dxa"/>
          </w:tcPr>
          <w:p w14:paraId="554B1FCE" w14:textId="77777777" w:rsidR="00320C05" w:rsidRPr="00320C05" w:rsidRDefault="00320C05" w:rsidP="00D36788">
            <w:pPr>
              <w:widowControl/>
              <w:numPr>
                <w:ilvl w:val="0"/>
                <w:numId w:val="26"/>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Is the contractor restricted from performing similar services for other businesses while he is working for the County?</w:t>
            </w:r>
          </w:p>
          <w:p w14:paraId="3E0FF4DB" w14:textId="77777777" w:rsidR="00320C05" w:rsidRPr="00320C05" w:rsidRDefault="00320C05" w:rsidP="00320C05">
            <w:pPr>
              <w:widowControl/>
              <w:autoSpaceDE/>
              <w:autoSpaceDN/>
              <w:adjustRightInd/>
              <w:rPr>
                <w:rFonts w:ascii="Garamond" w:hAnsi="Garamond"/>
                <w:sz w:val="24"/>
                <w:szCs w:val="26"/>
              </w:rPr>
            </w:pPr>
          </w:p>
        </w:tc>
        <w:tc>
          <w:tcPr>
            <w:tcW w:w="722" w:type="dxa"/>
            <w:gridSpan w:val="2"/>
          </w:tcPr>
          <w:p w14:paraId="0531594B"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721" w:type="dxa"/>
            <w:gridSpan w:val="3"/>
          </w:tcPr>
          <w:p w14:paraId="513B3CA8"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tc>
      </w:tr>
      <w:tr w:rsidR="00320C05" w:rsidRPr="00320C05" w14:paraId="3B9154A0" w14:textId="77777777" w:rsidTr="008355D4">
        <w:tc>
          <w:tcPr>
            <w:tcW w:w="7836" w:type="dxa"/>
          </w:tcPr>
          <w:p w14:paraId="6296D35B" w14:textId="77777777" w:rsidR="00320C05" w:rsidRPr="00320C05" w:rsidRDefault="00320C05" w:rsidP="00D36788">
            <w:pPr>
              <w:widowControl/>
              <w:numPr>
                <w:ilvl w:val="0"/>
                <w:numId w:val="26"/>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Will the contractor be working for more than 50% of the time for the County (50% = 20 hrs/wk; 80 hrs/mo)?</w:t>
            </w:r>
          </w:p>
          <w:p w14:paraId="4F3737AE" w14:textId="77777777" w:rsidR="00320C05" w:rsidRPr="00320C05" w:rsidRDefault="00320C05" w:rsidP="00320C05">
            <w:pPr>
              <w:widowControl/>
              <w:autoSpaceDE/>
              <w:autoSpaceDN/>
              <w:adjustRightInd/>
              <w:rPr>
                <w:rFonts w:ascii="Garamond" w:hAnsi="Garamond"/>
                <w:sz w:val="24"/>
                <w:szCs w:val="26"/>
              </w:rPr>
            </w:pPr>
          </w:p>
        </w:tc>
        <w:tc>
          <w:tcPr>
            <w:tcW w:w="722" w:type="dxa"/>
            <w:gridSpan w:val="2"/>
          </w:tcPr>
          <w:p w14:paraId="145FDE16"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721" w:type="dxa"/>
            <w:gridSpan w:val="3"/>
          </w:tcPr>
          <w:p w14:paraId="3CD7BD98"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tc>
      </w:tr>
      <w:tr w:rsidR="00320C05" w:rsidRPr="00320C05" w14:paraId="0EB46CFA" w14:textId="77777777" w:rsidTr="008355D4">
        <w:tc>
          <w:tcPr>
            <w:tcW w:w="7836" w:type="dxa"/>
          </w:tcPr>
          <w:p w14:paraId="33CD22C8" w14:textId="77777777" w:rsidR="00320C05" w:rsidRDefault="00320C05" w:rsidP="00D36788">
            <w:pPr>
              <w:widowControl/>
              <w:numPr>
                <w:ilvl w:val="0"/>
                <w:numId w:val="26"/>
              </w:numPr>
              <w:tabs>
                <w:tab w:val="num" w:pos="540"/>
              </w:tabs>
              <w:autoSpaceDE/>
              <w:autoSpaceDN/>
              <w:adjustRightInd/>
              <w:ind w:left="540" w:hanging="540"/>
              <w:rPr>
                <w:rFonts w:ascii="Garamond" w:hAnsi="Garamond"/>
                <w:sz w:val="24"/>
                <w:szCs w:val="26"/>
              </w:rPr>
            </w:pPr>
            <w:r w:rsidRPr="00320C05">
              <w:rPr>
                <w:rFonts w:ascii="Garamond" w:hAnsi="Garamond"/>
                <w:sz w:val="24"/>
                <w:szCs w:val="26"/>
              </w:rPr>
              <w:t>Is the relationship between the County and the contractor intended to be ongoing?</w:t>
            </w:r>
          </w:p>
          <w:p w14:paraId="516840E3" w14:textId="26B3739B" w:rsidR="0030431B" w:rsidRPr="00320C05" w:rsidRDefault="0030431B" w:rsidP="0030431B">
            <w:pPr>
              <w:widowControl/>
              <w:tabs>
                <w:tab w:val="num" w:pos="540"/>
              </w:tabs>
              <w:autoSpaceDE/>
              <w:autoSpaceDN/>
              <w:adjustRightInd/>
              <w:rPr>
                <w:rFonts w:ascii="Garamond" w:hAnsi="Garamond"/>
                <w:sz w:val="24"/>
                <w:szCs w:val="26"/>
              </w:rPr>
            </w:pPr>
          </w:p>
        </w:tc>
        <w:tc>
          <w:tcPr>
            <w:tcW w:w="722" w:type="dxa"/>
            <w:gridSpan w:val="2"/>
          </w:tcPr>
          <w:p w14:paraId="278E183D"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r w:rsidRPr="00320C05">
              <w:rPr>
                <w:rFonts w:ascii="Garamond" w:hAnsi="Garamond"/>
                <w:sz w:val="24"/>
                <w:szCs w:val="26"/>
              </w:rPr>
              <w:t>(    )</w:t>
            </w:r>
          </w:p>
        </w:tc>
        <w:tc>
          <w:tcPr>
            <w:tcW w:w="721" w:type="dxa"/>
            <w:gridSpan w:val="3"/>
          </w:tcPr>
          <w:p w14:paraId="1144927D"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r w:rsidRPr="00320C05">
              <w:rPr>
                <w:rFonts w:ascii="Garamond" w:hAnsi="Garamond"/>
                <w:sz w:val="24"/>
                <w:szCs w:val="26"/>
              </w:rPr>
              <w:t>(X)</w:t>
            </w:r>
          </w:p>
        </w:tc>
      </w:tr>
      <w:tr w:rsidR="00320C05" w:rsidRPr="00320C05" w14:paraId="58FD0508" w14:textId="77777777" w:rsidTr="008355D4">
        <w:trPr>
          <w:gridAfter w:val="1"/>
          <w:wAfter w:w="25" w:type="dxa"/>
        </w:trPr>
        <w:tc>
          <w:tcPr>
            <w:tcW w:w="7848" w:type="dxa"/>
            <w:gridSpan w:val="2"/>
          </w:tcPr>
          <w:p w14:paraId="3AC562B3" w14:textId="77777777" w:rsidR="00320C05" w:rsidRPr="00320C05" w:rsidRDefault="00320C05" w:rsidP="00D36788">
            <w:pPr>
              <w:widowControl/>
              <w:numPr>
                <w:ilvl w:val="0"/>
                <w:numId w:val="29"/>
              </w:numPr>
              <w:tabs>
                <w:tab w:val="left" w:pos="540"/>
              </w:tabs>
              <w:autoSpaceDE/>
              <w:autoSpaceDN/>
              <w:adjustRightInd/>
              <w:ind w:left="540" w:hanging="540"/>
              <w:rPr>
                <w:rFonts w:ascii="Garamond" w:hAnsi="Garamond"/>
                <w:b/>
                <w:sz w:val="24"/>
                <w:szCs w:val="26"/>
              </w:rPr>
            </w:pPr>
            <w:r w:rsidRPr="00320C05">
              <w:rPr>
                <w:rFonts w:ascii="Garamond" w:hAnsi="Garamond"/>
                <w:sz w:val="24"/>
                <w:szCs w:val="26"/>
              </w:rPr>
              <w:br w:type="page"/>
            </w:r>
            <w:r w:rsidRPr="00320C05">
              <w:rPr>
                <w:rFonts w:ascii="Garamond" w:hAnsi="Garamond"/>
                <w:sz w:val="24"/>
                <w:szCs w:val="26"/>
              </w:rPr>
              <w:br w:type="page"/>
            </w:r>
            <w:r w:rsidRPr="00320C05">
              <w:rPr>
                <w:rFonts w:ascii="Garamond" w:hAnsi="Garamond"/>
                <w:b/>
                <w:sz w:val="24"/>
                <w:szCs w:val="26"/>
              </w:rPr>
              <w:t>FOR CONSULTANTS, PROJECT MANAGERS, PROJECT COORDINATORS</w:t>
            </w:r>
          </w:p>
          <w:p w14:paraId="4168497D" w14:textId="77777777" w:rsidR="00320C05" w:rsidRPr="00320C05" w:rsidRDefault="00320C05" w:rsidP="00320C05">
            <w:pPr>
              <w:widowControl/>
              <w:autoSpaceDE/>
              <w:autoSpaceDN/>
              <w:adjustRightInd/>
              <w:ind w:left="-90"/>
              <w:rPr>
                <w:sz w:val="26"/>
                <w:szCs w:val="26"/>
              </w:rPr>
            </w:pPr>
          </w:p>
        </w:tc>
        <w:tc>
          <w:tcPr>
            <w:tcW w:w="722" w:type="dxa"/>
            <w:gridSpan w:val="2"/>
          </w:tcPr>
          <w:p w14:paraId="58D81FCB"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b/>
                <w:sz w:val="24"/>
                <w:szCs w:val="26"/>
              </w:rPr>
              <w:t>YES</w:t>
            </w:r>
          </w:p>
        </w:tc>
        <w:tc>
          <w:tcPr>
            <w:tcW w:w="684" w:type="dxa"/>
          </w:tcPr>
          <w:p w14:paraId="76489159"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b/>
                <w:sz w:val="24"/>
                <w:szCs w:val="26"/>
              </w:rPr>
              <w:t>NO</w:t>
            </w:r>
            <w:r w:rsidRPr="00320C05">
              <w:rPr>
                <w:rFonts w:ascii="Garamond" w:hAnsi="Garamond"/>
                <w:sz w:val="24"/>
                <w:szCs w:val="26"/>
              </w:rPr>
              <w:t xml:space="preserve"> </w:t>
            </w:r>
          </w:p>
        </w:tc>
      </w:tr>
      <w:tr w:rsidR="00320C05" w:rsidRPr="00320C05" w14:paraId="4C7900EA" w14:textId="77777777" w:rsidTr="008355D4">
        <w:trPr>
          <w:gridAfter w:val="1"/>
          <w:wAfter w:w="25" w:type="dxa"/>
        </w:trPr>
        <w:tc>
          <w:tcPr>
            <w:tcW w:w="7848" w:type="dxa"/>
            <w:gridSpan w:val="2"/>
          </w:tcPr>
          <w:p w14:paraId="7DB6EDED" w14:textId="77777777" w:rsidR="00320C05" w:rsidRPr="00320C05" w:rsidRDefault="00320C05" w:rsidP="00D36788">
            <w:pPr>
              <w:widowControl/>
              <w:numPr>
                <w:ilvl w:val="0"/>
                <w:numId w:val="27"/>
              </w:numPr>
              <w:tabs>
                <w:tab w:val="num" w:pos="540"/>
              </w:tabs>
              <w:autoSpaceDE/>
              <w:autoSpaceDN/>
              <w:adjustRightInd/>
              <w:ind w:left="540" w:hanging="540"/>
              <w:rPr>
                <w:sz w:val="26"/>
                <w:szCs w:val="26"/>
              </w:rPr>
            </w:pPr>
            <w:r w:rsidRPr="00320C05">
              <w:rPr>
                <w:sz w:val="26"/>
                <w:szCs w:val="26"/>
              </w:rPr>
              <w:t>Is the contractor being hired for a period of time rather than for a specific project?</w:t>
            </w:r>
          </w:p>
          <w:p w14:paraId="6DD29E1F" w14:textId="77777777" w:rsidR="00320C05" w:rsidRPr="00320C05" w:rsidRDefault="00320C05" w:rsidP="00320C05">
            <w:pPr>
              <w:widowControl/>
              <w:autoSpaceDE/>
              <w:autoSpaceDN/>
              <w:adjustRightInd/>
              <w:rPr>
                <w:sz w:val="26"/>
                <w:szCs w:val="26"/>
              </w:rPr>
            </w:pPr>
          </w:p>
        </w:tc>
        <w:tc>
          <w:tcPr>
            <w:tcW w:w="722" w:type="dxa"/>
            <w:gridSpan w:val="2"/>
          </w:tcPr>
          <w:p w14:paraId="4409035F"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684" w:type="dxa"/>
          </w:tcPr>
          <w:p w14:paraId="28D333F2"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p w14:paraId="497C9BFC" w14:textId="77777777" w:rsidR="00320C05" w:rsidRPr="00320C05" w:rsidRDefault="00320C05" w:rsidP="00320C05">
            <w:pPr>
              <w:widowControl/>
              <w:autoSpaceDE/>
              <w:autoSpaceDN/>
              <w:adjustRightInd/>
              <w:rPr>
                <w:rFonts w:ascii="Garamond" w:hAnsi="Garamond"/>
                <w:sz w:val="24"/>
                <w:szCs w:val="26"/>
              </w:rPr>
            </w:pPr>
          </w:p>
        </w:tc>
      </w:tr>
      <w:tr w:rsidR="00320C05" w:rsidRPr="00320C05" w14:paraId="542FA3C7" w14:textId="77777777" w:rsidTr="008355D4">
        <w:trPr>
          <w:gridAfter w:val="1"/>
          <w:wAfter w:w="25" w:type="dxa"/>
        </w:trPr>
        <w:tc>
          <w:tcPr>
            <w:tcW w:w="7848" w:type="dxa"/>
            <w:gridSpan w:val="2"/>
          </w:tcPr>
          <w:p w14:paraId="59250033" w14:textId="77777777" w:rsidR="00320C05" w:rsidRPr="00320C05" w:rsidRDefault="00320C05" w:rsidP="00D36788">
            <w:pPr>
              <w:widowControl/>
              <w:numPr>
                <w:ilvl w:val="0"/>
                <w:numId w:val="27"/>
              </w:numPr>
              <w:tabs>
                <w:tab w:val="num" w:pos="540"/>
              </w:tabs>
              <w:autoSpaceDE/>
              <w:autoSpaceDN/>
              <w:adjustRightInd/>
              <w:ind w:left="540" w:hanging="540"/>
              <w:rPr>
                <w:sz w:val="26"/>
                <w:szCs w:val="26"/>
              </w:rPr>
            </w:pPr>
            <w:r w:rsidRPr="00320C05">
              <w:rPr>
                <w:sz w:val="26"/>
                <w:szCs w:val="26"/>
              </w:rPr>
              <w:t>Will payment be based on a wage or salary (as opposed to a commission or lump sum)?</w:t>
            </w:r>
          </w:p>
        </w:tc>
        <w:tc>
          <w:tcPr>
            <w:tcW w:w="722" w:type="dxa"/>
            <w:gridSpan w:val="2"/>
          </w:tcPr>
          <w:p w14:paraId="7B8593A5"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684" w:type="dxa"/>
          </w:tcPr>
          <w:p w14:paraId="4E7E0917"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(X)</w:t>
            </w:r>
          </w:p>
        </w:tc>
      </w:tr>
    </w:tbl>
    <w:p w14:paraId="42AADCC3" w14:textId="77777777" w:rsidR="00320C05" w:rsidRPr="00320C05" w:rsidRDefault="00320C05" w:rsidP="00320C05">
      <w:pPr>
        <w:widowControl/>
        <w:autoSpaceDE/>
        <w:autoSpaceDN/>
        <w:adjustRightInd/>
        <w:rPr>
          <w:b/>
          <w:sz w:val="26"/>
          <w:szCs w:val="26"/>
        </w:rPr>
      </w:pPr>
    </w:p>
    <w:tbl>
      <w:tblPr>
        <w:tblW w:w="0" w:type="auto"/>
        <w:tblLook w:val="01E0" w:firstRow="1" w:lastRow="1" w:firstColumn="1" w:lastColumn="1" w:noHBand="0" w:noVBand="0"/>
      </w:tblPr>
      <w:tblGrid>
        <w:gridCol w:w="7848"/>
        <w:gridCol w:w="684"/>
        <w:gridCol w:w="684"/>
      </w:tblGrid>
      <w:tr w:rsidR="00320C05" w:rsidRPr="00320C05" w14:paraId="0D84FC70" w14:textId="77777777" w:rsidTr="008355D4">
        <w:tc>
          <w:tcPr>
            <w:tcW w:w="7848" w:type="dxa"/>
          </w:tcPr>
          <w:p w14:paraId="2FE40C04" w14:textId="77777777" w:rsidR="00320C05" w:rsidRPr="00320C05" w:rsidRDefault="00320C05" w:rsidP="00D36788">
            <w:pPr>
              <w:widowControl/>
              <w:numPr>
                <w:ilvl w:val="0"/>
                <w:numId w:val="29"/>
              </w:numPr>
              <w:tabs>
                <w:tab w:val="left" w:pos="540"/>
              </w:tabs>
              <w:autoSpaceDE/>
              <w:autoSpaceDN/>
              <w:adjustRightInd/>
              <w:ind w:left="540" w:hanging="540"/>
              <w:rPr>
                <w:rFonts w:ascii="Garamond" w:hAnsi="Garamond"/>
                <w:b/>
                <w:sz w:val="24"/>
                <w:szCs w:val="26"/>
              </w:rPr>
            </w:pPr>
            <w:r w:rsidRPr="00320C05">
              <w:rPr>
                <w:rFonts w:ascii="Garamond" w:hAnsi="Garamond"/>
                <w:b/>
                <w:sz w:val="24"/>
                <w:szCs w:val="26"/>
              </w:rPr>
              <w:t>FOR PHYSICIANS, PSYCHIATRISTS, DENTISTS, PSYCHOLOGISTS</w:t>
            </w:r>
          </w:p>
          <w:p w14:paraId="5AADD3DD" w14:textId="77777777" w:rsidR="00320C05" w:rsidRPr="00320C05" w:rsidRDefault="00320C05" w:rsidP="00320C05">
            <w:pPr>
              <w:widowControl/>
              <w:autoSpaceDE/>
              <w:autoSpaceDN/>
              <w:adjustRightInd/>
              <w:rPr>
                <w:sz w:val="26"/>
                <w:szCs w:val="26"/>
              </w:rPr>
            </w:pPr>
          </w:p>
        </w:tc>
        <w:tc>
          <w:tcPr>
            <w:tcW w:w="684" w:type="dxa"/>
          </w:tcPr>
          <w:p w14:paraId="59A59A07"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b/>
                <w:sz w:val="24"/>
                <w:szCs w:val="26"/>
              </w:rPr>
              <w:t>YES</w:t>
            </w:r>
          </w:p>
        </w:tc>
        <w:tc>
          <w:tcPr>
            <w:tcW w:w="684" w:type="dxa"/>
          </w:tcPr>
          <w:p w14:paraId="4112E917"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b/>
                <w:sz w:val="24"/>
                <w:szCs w:val="26"/>
              </w:rPr>
              <w:t>NO</w:t>
            </w:r>
          </w:p>
        </w:tc>
      </w:tr>
      <w:tr w:rsidR="00320C05" w:rsidRPr="00320C05" w14:paraId="10772C43" w14:textId="77777777" w:rsidTr="008355D4">
        <w:tc>
          <w:tcPr>
            <w:tcW w:w="7848" w:type="dxa"/>
          </w:tcPr>
          <w:p w14:paraId="41D50970" w14:textId="77777777" w:rsidR="00320C05" w:rsidRPr="00320C05" w:rsidRDefault="00320C05" w:rsidP="00D36788">
            <w:pPr>
              <w:widowControl/>
              <w:numPr>
                <w:ilvl w:val="0"/>
                <w:numId w:val="28"/>
              </w:numPr>
              <w:tabs>
                <w:tab w:val="num" w:pos="540"/>
              </w:tabs>
              <w:autoSpaceDE/>
              <w:autoSpaceDN/>
              <w:adjustRightInd/>
              <w:ind w:left="540" w:hanging="540"/>
              <w:rPr>
                <w:sz w:val="26"/>
                <w:szCs w:val="26"/>
              </w:rPr>
            </w:pPr>
            <w:r w:rsidRPr="00320C05">
              <w:rPr>
                <w:sz w:val="26"/>
                <w:szCs w:val="26"/>
              </w:rPr>
              <w:t>Will the agreement be with an individual who does not have an outside practice?</w:t>
            </w:r>
          </w:p>
          <w:p w14:paraId="24D7E2BC" w14:textId="77777777" w:rsidR="00320C05" w:rsidRPr="00320C05" w:rsidRDefault="00320C05" w:rsidP="00320C05">
            <w:pPr>
              <w:widowControl/>
              <w:autoSpaceDE/>
              <w:autoSpaceDN/>
              <w:adjustRightInd/>
              <w:rPr>
                <w:sz w:val="26"/>
                <w:szCs w:val="26"/>
              </w:rPr>
            </w:pPr>
          </w:p>
        </w:tc>
        <w:tc>
          <w:tcPr>
            <w:tcW w:w="684" w:type="dxa"/>
          </w:tcPr>
          <w:p w14:paraId="0921FFFF"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c>
          <w:tcPr>
            <w:tcW w:w="684" w:type="dxa"/>
          </w:tcPr>
          <w:p w14:paraId="786687DD"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    )</w:t>
            </w:r>
          </w:p>
        </w:tc>
      </w:tr>
      <w:tr w:rsidR="00320C05" w:rsidRPr="00320C05" w14:paraId="0D1C6B2C" w14:textId="77777777" w:rsidTr="008355D4">
        <w:tc>
          <w:tcPr>
            <w:tcW w:w="7848" w:type="dxa"/>
          </w:tcPr>
          <w:p w14:paraId="46E9CD4C" w14:textId="77777777" w:rsidR="00320C05" w:rsidRPr="00320C05" w:rsidRDefault="00320C05" w:rsidP="00D36788">
            <w:pPr>
              <w:widowControl/>
              <w:numPr>
                <w:ilvl w:val="0"/>
                <w:numId w:val="28"/>
              </w:numPr>
              <w:tabs>
                <w:tab w:val="num" w:pos="540"/>
              </w:tabs>
              <w:autoSpaceDE/>
              <w:autoSpaceDN/>
              <w:adjustRightInd/>
              <w:ind w:left="540" w:hanging="540"/>
              <w:rPr>
                <w:sz w:val="26"/>
                <w:szCs w:val="26"/>
              </w:rPr>
            </w:pPr>
            <w:r w:rsidRPr="00320C05">
              <w:rPr>
                <w:sz w:val="26"/>
                <w:szCs w:val="26"/>
              </w:rPr>
              <w:t>Will the contractor work more than an average of ten hours per week?</w:t>
            </w:r>
          </w:p>
          <w:p w14:paraId="1275B6FA" w14:textId="77777777" w:rsidR="00320C05" w:rsidRPr="00320C05" w:rsidRDefault="00320C05" w:rsidP="00320C05">
            <w:pPr>
              <w:widowControl/>
              <w:autoSpaceDE/>
              <w:autoSpaceDN/>
              <w:adjustRightInd/>
              <w:ind w:left="540"/>
              <w:rPr>
                <w:sz w:val="26"/>
                <w:szCs w:val="26"/>
              </w:rPr>
            </w:pPr>
            <w:r w:rsidRPr="00320C05">
              <w:rPr>
                <w:sz w:val="26"/>
                <w:szCs w:val="26"/>
              </w:rPr>
              <w:t>IF THE ANSWER TO QUESTION 2 IS YES, ANSWER QUESTION 3.</w:t>
            </w:r>
          </w:p>
          <w:p w14:paraId="48F94A8B" w14:textId="77777777" w:rsidR="00320C05" w:rsidRPr="00320C05" w:rsidRDefault="00320C05" w:rsidP="00320C05">
            <w:pPr>
              <w:widowControl/>
              <w:autoSpaceDE/>
              <w:autoSpaceDN/>
              <w:adjustRightInd/>
              <w:ind w:left="360"/>
              <w:rPr>
                <w:sz w:val="26"/>
                <w:szCs w:val="26"/>
              </w:rPr>
            </w:pPr>
          </w:p>
        </w:tc>
        <w:tc>
          <w:tcPr>
            <w:tcW w:w="684" w:type="dxa"/>
          </w:tcPr>
          <w:p w14:paraId="1EAD9967"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r w:rsidRPr="00320C05">
              <w:rPr>
                <w:rFonts w:ascii="Garamond" w:hAnsi="Garamond"/>
                <w:sz w:val="24"/>
                <w:szCs w:val="26"/>
              </w:rPr>
              <w:t>(    )</w:t>
            </w:r>
          </w:p>
        </w:tc>
        <w:tc>
          <w:tcPr>
            <w:tcW w:w="684" w:type="dxa"/>
          </w:tcPr>
          <w:p w14:paraId="04E2D545"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r w:rsidRPr="00320C05">
              <w:rPr>
                <w:rFonts w:ascii="Garamond" w:hAnsi="Garamond"/>
                <w:sz w:val="24"/>
                <w:szCs w:val="26"/>
              </w:rPr>
              <w:t>(    )</w:t>
            </w:r>
          </w:p>
        </w:tc>
      </w:tr>
      <w:tr w:rsidR="00320C05" w:rsidRPr="00320C05" w14:paraId="59204A28" w14:textId="77777777" w:rsidTr="008355D4">
        <w:tc>
          <w:tcPr>
            <w:tcW w:w="7848" w:type="dxa"/>
          </w:tcPr>
          <w:p w14:paraId="164825D1" w14:textId="77777777" w:rsidR="00320C05" w:rsidRPr="00320C05" w:rsidRDefault="00320C05" w:rsidP="00D36788">
            <w:pPr>
              <w:widowControl/>
              <w:numPr>
                <w:ilvl w:val="0"/>
                <w:numId w:val="28"/>
              </w:numPr>
              <w:tabs>
                <w:tab w:val="num" w:pos="540"/>
              </w:tabs>
              <w:autoSpaceDE/>
              <w:autoSpaceDN/>
              <w:adjustRightInd/>
              <w:ind w:left="540" w:hanging="540"/>
              <w:rPr>
                <w:sz w:val="26"/>
                <w:szCs w:val="26"/>
              </w:rPr>
            </w:pPr>
            <w:r w:rsidRPr="00320C05">
              <w:rPr>
                <w:sz w:val="26"/>
                <w:szCs w:val="26"/>
              </w:rPr>
              <w:t>Will the County provide more than 20% of the contractor’s income?</w:t>
            </w:r>
          </w:p>
          <w:p w14:paraId="68DF8A8E" w14:textId="77777777" w:rsidR="00320C05" w:rsidRPr="00320C05" w:rsidRDefault="00320C05" w:rsidP="00320C05">
            <w:pPr>
              <w:widowControl/>
              <w:autoSpaceDE/>
              <w:autoSpaceDN/>
              <w:adjustRightInd/>
              <w:ind w:left="540"/>
              <w:rPr>
                <w:sz w:val="26"/>
                <w:szCs w:val="26"/>
              </w:rPr>
            </w:pPr>
          </w:p>
        </w:tc>
        <w:tc>
          <w:tcPr>
            <w:tcW w:w="684" w:type="dxa"/>
          </w:tcPr>
          <w:p w14:paraId="62D35C4D"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r w:rsidRPr="00320C05">
              <w:rPr>
                <w:rFonts w:ascii="Garamond" w:hAnsi="Garamond"/>
                <w:sz w:val="24"/>
                <w:szCs w:val="26"/>
              </w:rPr>
              <w:t>(    )</w:t>
            </w:r>
          </w:p>
        </w:tc>
        <w:tc>
          <w:tcPr>
            <w:tcW w:w="684" w:type="dxa"/>
          </w:tcPr>
          <w:p w14:paraId="6188D355"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r w:rsidRPr="00320C05">
              <w:rPr>
                <w:rFonts w:ascii="Garamond" w:hAnsi="Garamond"/>
                <w:sz w:val="24"/>
                <w:szCs w:val="26"/>
              </w:rPr>
              <w:t>(    )</w:t>
            </w:r>
          </w:p>
        </w:tc>
      </w:tr>
      <w:tr w:rsidR="00320C05" w:rsidRPr="00320C05" w14:paraId="7BC7612B" w14:textId="77777777" w:rsidTr="008355D4">
        <w:trPr>
          <w:trHeight w:val="648"/>
        </w:trPr>
        <w:tc>
          <w:tcPr>
            <w:tcW w:w="7848" w:type="dxa"/>
          </w:tcPr>
          <w:p w14:paraId="46C9B80C" w14:textId="77777777" w:rsidR="00320C05" w:rsidRPr="00320C05" w:rsidRDefault="00320C05" w:rsidP="00D36788">
            <w:pPr>
              <w:widowControl/>
              <w:numPr>
                <w:ilvl w:val="0"/>
                <w:numId w:val="28"/>
              </w:numPr>
              <w:tabs>
                <w:tab w:val="num" w:pos="540"/>
              </w:tabs>
              <w:autoSpaceDE/>
              <w:autoSpaceDN/>
              <w:adjustRightInd/>
              <w:ind w:left="540" w:hanging="540"/>
              <w:rPr>
                <w:sz w:val="26"/>
                <w:szCs w:val="26"/>
              </w:rPr>
            </w:pPr>
            <w:r w:rsidRPr="00320C05">
              <w:rPr>
                <w:sz w:val="26"/>
                <w:szCs w:val="26"/>
              </w:rPr>
              <w:t>If the answer to either question 2, or if required, question 3 is NO, the entire answer is NO.</w:t>
            </w:r>
          </w:p>
        </w:tc>
        <w:tc>
          <w:tcPr>
            <w:tcW w:w="684" w:type="dxa"/>
          </w:tcPr>
          <w:p w14:paraId="43A68431"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p>
        </w:tc>
        <w:tc>
          <w:tcPr>
            <w:tcW w:w="684" w:type="dxa"/>
          </w:tcPr>
          <w:p w14:paraId="662A31DA" w14:textId="77777777" w:rsidR="00320C05" w:rsidRPr="00320C05" w:rsidRDefault="00320C05" w:rsidP="00320C05">
            <w:pPr>
              <w:widowControl/>
              <w:tabs>
                <w:tab w:val="left" w:pos="-720"/>
              </w:tabs>
              <w:suppressAutoHyphens/>
              <w:autoSpaceDE/>
              <w:autoSpaceDN/>
              <w:adjustRightInd/>
              <w:spacing w:line="360" w:lineRule="auto"/>
              <w:rPr>
                <w:rFonts w:ascii="Garamond" w:hAnsi="Garamond"/>
                <w:sz w:val="24"/>
                <w:szCs w:val="26"/>
              </w:rPr>
            </w:pPr>
          </w:p>
        </w:tc>
      </w:tr>
    </w:tbl>
    <w:p w14:paraId="2AE79AD2" w14:textId="77777777" w:rsidR="00320C05" w:rsidRPr="00320C05" w:rsidRDefault="00320C05" w:rsidP="00320C05">
      <w:pPr>
        <w:widowControl/>
        <w:autoSpaceDE/>
        <w:autoSpaceDN/>
        <w:adjustRightInd/>
        <w:rPr>
          <w:rFonts w:ascii="Garamond" w:hAnsi="Garamond"/>
          <w:sz w:val="24"/>
          <w:szCs w:val="26"/>
        </w:rPr>
      </w:pPr>
    </w:p>
    <w:p w14:paraId="122B28DB"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A “YES” answer to any of the questions in Section II, or, if applicable, Sections III or IV constitutes justification for paying the contractor through the payroll system as an “employee for withholding purposes.”</w:t>
      </w:r>
    </w:p>
    <w:p w14:paraId="1CCB26BD" w14:textId="77777777" w:rsidR="00320C05" w:rsidRPr="00320C05" w:rsidRDefault="00320C05" w:rsidP="00320C05">
      <w:pPr>
        <w:widowControl/>
        <w:autoSpaceDE/>
        <w:autoSpaceDN/>
        <w:adjustRightInd/>
        <w:rPr>
          <w:rFonts w:ascii="Garamond" w:hAnsi="Garamond"/>
          <w:sz w:val="24"/>
          <w:szCs w:val="26"/>
        </w:rPr>
      </w:pPr>
    </w:p>
    <w:p w14:paraId="3899D795"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CERTIFICATIONS:</w:t>
      </w:r>
    </w:p>
    <w:p w14:paraId="00F04E71" w14:textId="77777777" w:rsidR="00320C05" w:rsidRPr="00320C05" w:rsidRDefault="00320C05" w:rsidP="00320C05">
      <w:pPr>
        <w:widowControl/>
        <w:autoSpaceDE/>
        <w:autoSpaceDN/>
        <w:adjustRightInd/>
        <w:rPr>
          <w:rFonts w:ascii="Garamond" w:hAnsi="Garamond"/>
          <w:sz w:val="24"/>
          <w:szCs w:val="26"/>
        </w:rPr>
      </w:pPr>
    </w:p>
    <w:p w14:paraId="1DFDFA54"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I hereby certify that the answers to the above questions accurately reflect the anticipated working relationship for this contract.</w:t>
      </w:r>
    </w:p>
    <w:p w14:paraId="3379219D" w14:textId="77777777" w:rsidR="00320C05" w:rsidRPr="00320C05" w:rsidRDefault="00320C05" w:rsidP="00320C05">
      <w:pPr>
        <w:widowControl/>
        <w:autoSpaceDE/>
        <w:autoSpaceDN/>
        <w:adjustRightInd/>
        <w:rPr>
          <w:rFonts w:ascii="Garamond" w:hAnsi="Garamond"/>
          <w:sz w:val="24"/>
        </w:rPr>
      </w:pPr>
    </w:p>
    <w:p w14:paraId="490B52BF" w14:textId="77777777" w:rsidR="00320C05" w:rsidRPr="00320C05" w:rsidRDefault="00320C05" w:rsidP="00320C05">
      <w:pPr>
        <w:widowControl/>
        <w:autoSpaceDE/>
        <w:autoSpaceDN/>
        <w:adjustRightInd/>
        <w:rPr>
          <w:rFonts w:ascii="Garamond" w:hAnsi="Garamond"/>
          <w:sz w:val="24"/>
        </w:rPr>
      </w:pPr>
    </w:p>
    <w:tbl>
      <w:tblPr>
        <w:tblW w:w="0" w:type="auto"/>
        <w:tblLayout w:type="fixed"/>
        <w:tblLook w:val="01E0" w:firstRow="1" w:lastRow="1" w:firstColumn="1" w:lastColumn="1" w:noHBand="0" w:noVBand="0"/>
      </w:tblPr>
      <w:tblGrid>
        <w:gridCol w:w="4608"/>
        <w:gridCol w:w="270"/>
        <w:gridCol w:w="4608"/>
      </w:tblGrid>
      <w:tr w:rsidR="00320C05" w:rsidRPr="00320C05" w14:paraId="71F0EF54" w14:textId="77777777" w:rsidTr="008355D4">
        <w:tc>
          <w:tcPr>
            <w:tcW w:w="4608" w:type="dxa"/>
            <w:tcBorders>
              <w:bottom w:val="single" w:sz="4" w:space="0" w:color="auto"/>
            </w:tcBorders>
          </w:tcPr>
          <w:p w14:paraId="52724F40" w14:textId="77777777" w:rsidR="00320C05" w:rsidRPr="00320C05" w:rsidRDefault="00320C05" w:rsidP="00320C05">
            <w:pPr>
              <w:widowControl/>
              <w:autoSpaceDE/>
              <w:autoSpaceDN/>
              <w:adjustRightInd/>
              <w:rPr>
                <w:rFonts w:ascii="Garamond" w:hAnsi="Garamond"/>
                <w:sz w:val="24"/>
              </w:rPr>
            </w:pPr>
          </w:p>
        </w:tc>
        <w:tc>
          <w:tcPr>
            <w:tcW w:w="270" w:type="dxa"/>
          </w:tcPr>
          <w:p w14:paraId="065734F4" w14:textId="77777777" w:rsidR="00320C05" w:rsidRPr="00320C05" w:rsidRDefault="00320C05" w:rsidP="00320C05">
            <w:pPr>
              <w:widowControl/>
              <w:autoSpaceDE/>
              <w:autoSpaceDN/>
              <w:adjustRightInd/>
              <w:rPr>
                <w:rFonts w:ascii="Garamond" w:hAnsi="Garamond"/>
                <w:sz w:val="24"/>
              </w:rPr>
            </w:pPr>
          </w:p>
        </w:tc>
        <w:tc>
          <w:tcPr>
            <w:tcW w:w="4608" w:type="dxa"/>
            <w:tcBorders>
              <w:bottom w:val="single" w:sz="4" w:space="0" w:color="auto"/>
            </w:tcBorders>
          </w:tcPr>
          <w:p w14:paraId="5A971AED" w14:textId="77777777" w:rsidR="00320C05" w:rsidRPr="00320C05" w:rsidRDefault="00320C05" w:rsidP="00320C05">
            <w:pPr>
              <w:widowControl/>
              <w:autoSpaceDE/>
              <w:autoSpaceDN/>
              <w:adjustRightInd/>
              <w:rPr>
                <w:rFonts w:ascii="Garamond" w:hAnsi="Garamond"/>
                <w:sz w:val="24"/>
              </w:rPr>
            </w:pPr>
          </w:p>
        </w:tc>
      </w:tr>
      <w:tr w:rsidR="00320C05" w:rsidRPr="00320C05" w14:paraId="471E8B23" w14:textId="77777777" w:rsidTr="008355D4">
        <w:tc>
          <w:tcPr>
            <w:tcW w:w="4608" w:type="dxa"/>
            <w:tcBorders>
              <w:top w:val="single" w:sz="4" w:space="0" w:color="auto"/>
            </w:tcBorders>
          </w:tcPr>
          <w:p w14:paraId="431A65AC"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Contractor Signature</w:t>
            </w:r>
          </w:p>
        </w:tc>
        <w:tc>
          <w:tcPr>
            <w:tcW w:w="270" w:type="dxa"/>
          </w:tcPr>
          <w:p w14:paraId="66BB5092" w14:textId="77777777" w:rsidR="00320C05" w:rsidRPr="00320C05" w:rsidRDefault="00320C05" w:rsidP="00320C05">
            <w:pPr>
              <w:widowControl/>
              <w:autoSpaceDE/>
              <w:autoSpaceDN/>
              <w:adjustRightInd/>
              <w:rPr>
                <w:rFonts w:ascii="Garamond" w:hAnsi="Garamond"/>
                <w:sz w:val="24"/>
                <w:szCs w:val="26"/>
              </w:rPr>
            </w:pPr>
          </w:p>
        </w:tc>
        <w:tc>
          <w:tcPr>
            <w:tcW w:w="4608" w:type="dxa"/>
            <w:tcBorders>
              <w:top w:val="single" w:sz="4" w:space="0" w:color="auto"/>
            </w:tcBorders>
          </w:tcPr>
          <w:p w14:paraId="3B0EF01E"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Agency/Department Head/Designee Signature</w:t>
            </w:r>
          </w:p>
        </w:tc>
      </w:tr>
      <w:tr w:rsidR="00320C05" w:rsidRPr="00320C05" w14:paraId="78FD47EB" w14:textId="77777777" w:rsidTr="008355D4">
        <w:tc>
          <w:tcPr>
            <w:tcW w:w="4608" w:type="dxa"/>
            <w:tcBorders>
              <w:bottom w:val="single" w:sz="4" w:space="0" w:color="auto"/>
            </w:tcBorders>
          </w:tcPr>
          <w:p w14:paraId="79CC8831" w14:textId="77777777" w:rsidR="00320C05" w:rsidRPr="00320C05" w:rsidRDefault="00320C05" w:rsidP="00320C05">
            <w:pPr>
              <w:widowControl/>
              <w:autoSpaceDE/>
              <w:autoSpaceDN/>
              <w:adjustRightInd/>
              <w:rPr>
                <w:rFonts w:ascii="Garamond" w:hAnsi="Garamond"/>
                <w:sz w:val="24"/>
              </w:rPr>
            </w:pPr>
          </w:p>
          <w:p w14:paraId="3691AEC5" w14:textId="77777777" w:rsidR="00320C05" w:rsidRPr="00320C05" w:rsidRDefault="00320C05" w:rsidP="00320C05">
            <w:pPr>
              <w:widowControl/>
              <w:autoSpaceDE/>
              <w:autoSpaceDN/>
              <w:adjustRightInd/>
              <w:rPr>
                <w:rFonts w:ascii="Garamond" w:hAnsi="Garamond"/>
                <w:sz w:val="24"/>
              </w:rPr>
            </w:pPr>
            <w:r w:rsidRPr="00320C05">
              <w:rPr>
                <w:rFonts w:ascii="Garamond" w:hAnsi="Garamond"/>
                <w:sz w:val="24"/>
              </w:rPr>
              <w:t>Genesta Zarehbin</w:t>
            </w:r>
          </w:p>
        </w:tc>
        <w:tc>
          <w:tcPr>
            <w:tcW w:w="270" w:type="dxa"/>
          </w:tcPr>
          <w:p w14:paraId="0DEA95DC" w14:textId="77777777" w:rsidR="00320C05" w:rsidRPr="00320C05" w:rsidRDefault="00320C05" w:rsidP="00320C05">
            <w:pPr>
              <w:widowControl/>
              <w:autoSpaceDE/>
              <w:autoSpaceDN/>
              <w:adjustRightInd/>
              <w:rPr>
                <w:rFonts w:ascii="Garamond" w:hAnsi="Garamond"/>
                <w:sz w:val="24"/>
              </w:rPr>
            </w:pPr>
          </w:p>
        </w:tc>
        <w:tc>
          <w:tcPr>
            <w:tcW w:w="4608" w:type="dxa"/>
            <w:tcBorders>
              <w:bottom w:val="single" w:sz="4" w:space="0" w:color="auto"/>
            </w:tcBorders>
          </w:tcPr>
          <w:p w14:paraId="7B83C7AC" w14:textId="77777777" w:rsidR="00320C05" w:rsidRPr="00320C05" w:rsidRDefault="00320C05" w:rsidP="00320C05">
            <w:pPr>
              <w:widowControl/>
              <w:autoSpaceDE/>
              <w:autoSpaceDN/>
              <w:adjustRightInd/>
              <w:rPr>
                <w:rFonts w:ascii="Garamond" w:hAnsi="Garamond"/>
                <w:sz w:val="24"/>
              </w:rPr>
            </w:pPr>
          </w:p>
          <w:p w14:paraId="09901EE1" w14:textId="77777777" w:rsidR="00320C05" w:rsidRPr="00320C05" w:rsidRDefault="00320C05" w:rsidP="00320C05">
            <w:pPr>
              <w:widowControl/>
              <w:autoSpaceDE/>
              <w:autoSpaceDN/>
              <w:adjustRightInd/>
              <w:rPr>
                <w:rFonts w:ascii="Garamond" w:hAnsi="Garamond"/>
                <w:sz w:val="24"/>
              </w:rPr>
            </w:pPr>
            <w:r w:rsidRPr="00320C05">
              <w:rPr>
                <w:rFonts w:ascii="Garamond" w:hAnsi="Garamond"/>
                <w:sz w:val="24"/>
              </w:rPr>
              <w:t>Colleen Chawla</w:t>
            </w:r>
          </w:p>
        </w:tc>
      </w:tr>
      <w:tr w:rsidR="00320C05" w:rsidRPr="00320C05" w14:paraId="63D53FA0" w14:textId="77777777" w:rsidTr="008355D4">
        <w:tc>
          <w:tcPr>
            <w:tcW w:w="4608" w:type="dxa"/>
            <w:tcBorders>
              <w:top w:val="single" w:sz="4" w:space="0" w:color="auto"/>
            </w:tcBorders>
          </w:tcPr>
          <w:p w14:paraId="27BD0CB1"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Printed Name</w:t>
            </w:r>
          </w:p>
        </w:tc>
        <w:tc>
          <w:tcPr>
            <w:tcW w:w="270" w:type="dxa"/>
          </w:tcPr>
          <w:p w14:paraId="1A9CA1C5" w14:textId="77777777" w:rsidR="00320C05" w:rsidRPr="00320C05" w:rsidRDefault="00320C05" w:rsidP="00320C05">
            <w:pPr>
              <w:widowControl/>
              <w:autoSpaceDE/>
              <w:autoSpaceDN/>
              <w:adjustRightInd/>
              <w:rPr>
                <w:rFonts w:ascii="Garamond" w:hAnsi="Garamond"/>
                <w:sz w:val="24"/>
                <w:szCs w:val="26"/>
              </w:rPr>
            </w:pPr>
          </w:p>
        </w:tc>
        <w:tc>
          <w:tcPr>
            <w:tcW w:w="4608" w:type="dxa"/>
            <w:tcBorders>
              <w:top w:val="single" w:sz="4" w:space="0" w:color="auto"/>
            </w:tcBorders>
          </w:tcPr>
          <w:p w14:paraId="05F6B047"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Printed Name</w:t>
            </w:r>
          </w:p>
        </w:tc>
      </w:tr>
      <w:tr w:rsidR="00320C05" w:rsidRPr="00320C05" w14:paraId="074CF36E" w14:textId="77777777" w:rsidTr="008355D4">
        <w:tc>
          <w:tcPr>
            <w:tcW w:w="4608" w:type="dxa"/>
            <w:tcBorders>
              <w:bottom w:val="single" w:sz="4" w:space="0" w:color="auto"/>
            </w:tcBorders>
          </w:tcPr>
          <w:p w14:paraId="06F6C0EF" w14:textId="77777777" w:rsidR="00320C05" w:rsidRPr="00320C05" w:rsidRDefault="00320C05" w:rsidP="00320C05">
            <w:pPr>
              <w:widowControl/>
              <w:autoSpaceDE/>
              <w:autoSpaceDN/>
              <w:adjustRightInd/>
              <w:rPr>
                <w:rFonts w:ascii="Garamond" w:hAnsi="Garamond"/>
                <w:sz w:val="24"/>
              </w:rPr>
            </w:pPr>
          </w:p>
          <w:p w14:paraId="43544234" w14:textId="77777777" w:rsidR="00320C05" w:rsidRPr="00320C05" w:rsidRDefault="00320C05" w:rsidP="00320C05">
            <w:pPr>
              <w:widowControl/>
              <w:autoSpaceDE/>
              <w:autoSpaceDN/>
              <w:adjustRightInd/>
              <w:rPr>
                <w:rFonts w:ascii="Garamond" w:hAnsi="Garamond"/>
                <w:sz w:val="24"/>
              </w:rPr>
            </w:pPr>
          </w:p>
        </w:tc>
        <w:tc>
          <w:tcPr>
            <w:tcW w:w="270" w:type="dxa"/>
          </w:tcPr>
          <w:p w14:paraId="127C9345" w14:textId="77777777" w:rsidR="00320C05" w:rsidRPr="00320C05" w:rsidRDefault="00320C05" w:rsidP="00320C05">
            <w:pPr>
              <w:widowControl/>
              <w:autoSpaceDE/>
              <w:autoSpaceDN/>
              <w:adjustRightInd/>
              <w:rPr>
                <w:rFonts w:ascii="Garamond" w:hAnsi="Garamond"/>
                <w:sz w:val="24"/>
              </w:rPr>
            </w:pPr>
          </w:p>
        </w:tc>
        <w:tc>
          <w:tcPr>
            <w:tcW w:w="4608" w:type="dxa"/>
            <w:tcBorders>
              <w:bottom w:val="single" w:sz="4" w:space="0" w:color="auto"/>
            </w:tcBorders>
          </w:tcPr>
          <w:p w14:paraId="502A7164" w14:textId="77777777" w:rsidR="00320C05" w:rsidRPr="00320C05" w:rsidRDefault="00320C05" w:rsidP="00320C05">
            <w:pPr>
              <w:widowControl/>
              <w:autoSpaceDE/>
              <w:autoSpaceDN/>
              <w:adjustRightInd/>
              <w:rPr>
                <w:rFonts w:ascii="Garamond" w:hAnsi="Garamond"/>
                <w:sz w:val="24"/>
              </w:rPr>
            </w:pPr>
          </w:p>
        </w:tc>
      </w:tr>
      <w:tr w:rsidR="00320C05" w:rsidRPr="00320C05" w14:paraId="26B6A0E1" w14:textId="77777777" w:rsidTr="008355D4">
        <w:tc>
          <w:tcPr>
            <w:tcW w:w="4608" w:type="dxa"/>
            <w:tcBorders>
              <w:top w:val="single" w:sz="4" w:space="0" w:color="auto"/>
            </w:tcBorders>
          </w:tcPr>
          <w:p w14:paraId="2E237E3B"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Date</w:t>
            </w:r>
          </w:p>
        </w:tc>
        <w:tc>
          <w:tcPr>
            <w:tcW w:w="270" w:type="dxa"/>
          </w:tcPr>
          <w:p w14:paraId="22AE6AE9" w14:textId="77777777" w:rsidR="00320C05" w:rsidRPr="00320C05" w:rsidRDefault="00320C05" w:rsidP="00320C05">
            <w:pPr>
              <w:widowControl/>
              <w:autoSpaceDE/>
              <w:autoSpaceDN/>
              <w:adjustRightInd/>
              <w:rPr>
                <w:rFonts w:ascii="Garamond" w:hAnsi="Garamond"/>
                <w:sz w:val="24"/>
                <w:szCs w:val="26"/>
              </w:rPr>
            </w:pPr>
          </w:p>
        </w:tc>
        <w:tc>
          <w:tcPr>
            <w:tcW w:w="4608" w:type="dxa"/>
            <w:tcBorders>
              <w:top w:val="single" w:sz="4" w:space="0" w:color="auto"/>
            </w:tcBorders>
          </w:tcPr>
          <w:p w14:paraId="18483F71" w14:textId="77777777" w:rsidR="00320C05" w:rsidRPr="00320C05" w:rsidRDefault="00320C05" w:rsidP="00320C05">
            <w:pPr>
              <w:widowControl/>
              <w:autoSpaceDE/>
              <w:autoSpaceDN/>
              <w:adjustRightInd/>
              <w:rPr>
                <w:rFonts w:ascii="Garamond" w:hAnsi="Garamond"/>
                <w:sz w:val="24"/>
                <w:szCs w:val="26"/>
              </w:rPr>
            </w:pPr>
            <w:r w:rsidRPr="00320C05">
              <w:rPr>
                <w:rFonts w:ascii="Garamond" w:hAnsi="Garamond"/>
                <w:sz w:val="24"/>
                <w:szCs w:val="26"/>
              </w:rPr>
              <w:t>Date</w:t>
            </w:r>
          </w:p>
        </w:tc>
      </w:tr>
    </w:tbl>
    <w:p w14:paraId="47468E83" w14:textId="77777777" w:rsidR="00320C05" w:rsidRPr="00320C05" w:rsidRDefault="00320C05" w:rsidP="00320C05">
      <w:pPr>
        <w:widowControl/>
        <w:tabs>
          <w:tab w:val="left" w:pos="720"/>
        </w:tabs>
        <w:autoSpaceDE/>
        <w:autoSpaceDN/>
        <w:adjustRightInd/>
        <w:rPr>
          <w:rFonts w:asciiTheme="minorHAnsi" w:hAnsiTheme="minorHAnsi"/>
          <w:sz w:val="24"/>
        </w:rPr>
      </w:pPr>
    </w:p>
    <w:p w14:paraId="78D608F5" w14:textId="77777777" w:rsidR="00DB4854" w:rsidRPr="004D480F" w:rsidRDefault="00DB4854" w:rsidP="00F92EE0">
      <w:pPr>
        <w:jc w:val="center"/>
      </w:pPr>
    </w:p>
    <w:sectPr w:rsidR="00DB4854" w:rsidRPr="004D480F" w:rsidSect="0030431B">
      <w:footerReference w:type="default" r:id="rId16"/>
      <w:type w:val="continuous"/>
      <w:pgSz w:w="12240" w:h="15840"/>
      <w:pgMar w:top="1008" w:right="1152" w:bottom="1152" w:left="1152"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D62454" w16cid:durableId="20599163"/>
  <w16cid:commentId w16cid:paraId="420182C9" w16cid:durableId="205ABA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27E1C" w14:textId="77777777" w:rsidR="00EF0E3F" w:rsidRDefault="00EF0E3F">
      <w:r>
        <w:separator/>
      </w:r>
    </w:p>
  </w:endnote>
  <w:endnote w:type="continuationSeparator" w:id="0">
    <w:p w14:paraId="3B83A5B6" w14:textId="77777777" w:rsidR="00EF0E3F" w:rsidRDefault="00EF0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6B623" w14:textId="5FBEE45D" w:rsidR="00EF0E3F" w:rsidRPr="00C3466E" w:rsidRDefault="00C3466E" w:rsidP="00DF62E0">
    <w:pPr>
      <w:pStyle w:val="Footer"/>
      <w:jc w:val="center"/>
      <w:rPr>
        <w:szCs w:val="20"/>
      </w:rPr>
    </w:pPr>
    <w:r>
      <w:rPr>
        <w:szCs w:val="20"/>
      </w:rPr>
      <w:t xml:space="preserve">Page </w:t>
    </w:r>
    <w:r w:rsidR="0030431B">
      <w:rPr>
        <w:szCs w:val="20"/>
      </w:rPr>
      <w:fldChar w:fldCharType="begin"/>
    </w:r>
    <w:r w:rsidR="0030431B">
      <w:rPr>
        <w:szCs w:val="20"/>
      </w:rPr>
      <w:instrText xml:space="preserve"> PAGE   \* MERGEFORMAT </w:instrText>
    </w:r>
    <w:r w:rsidR="0030431B">
      <w:rPr>
        <w:szCs w:val="20"/>
      </w:rPr>
      <w:fldChar w:fldCharType="separate"/>
    </w:r>
    <w:r w:rsidR="00937EC5">
      <w:rPr>
        <w:noProof/>
        <w:szCs w:val="20"/>
      </w:rPr>
      <w:t>4</w:t>
    </w:r>
    <w:r w:rsidR="0030431B">
      <w:rPr>
        <w:szCs w:val="20"/>
      </w:rPr>
      <w:fldChar w:fldCharType="end"/>
    </w:r>
    <w:r w:rsidR="0030431B">
      <w:rPr>
        <w:szCs w:val="20"/>
      </w:rPr>
      <w:t xml:space="preserve"> of </w:t>
    </w:r>
    <w:r w:rsidR="0030431B">
      <w:rPr>
        <w:szCs w:val="20"/>
      </w:rPr>
      <w:fldChar w:fldCharType="begin"/>
    </w:r>
    <w:r w:rsidR="0030431B">
      <w:rPr>
        <w:szCs w:val="20"/>
      </w:rPr>
      <w:instrText xml:space="preserve"> SECTIONPAGES   \* MERGEFORMAT </w:instrText>
    </w:r>
    <w:r w:rsidR="0030431B">
      <w:rPr>
        <w:szCs w:val="20"/>
      </w:rPr>
      <w:fldChar w:fldCharType="separate"/>
    </w:r>
    <w:r w:rsidR="00937EC5">
      <w:rPr>
        <w:noProof/>
        <w:szCs w:val="20"/>
      </w:rPr>
      <w:t>4</w:t>
    </w:r>
    <w:r w:rsidR="0030431B">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D1BBB" w14:textId="77777777" w:rsidR="00EF0E3F" w:rsidRDefault="00EF0E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D8D9333" w14:textId="77777777" w:rsidR="00EF0E3F" w:rsidRDefault="00EF0E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B0ADA" w14:textId="5269BCF2" w:rsidR="00EF0E3F" w:rsidRPr="0030431B" w:rsidRDefault="0030431B" w:rsidP="0030431B">
    <w:pPr>
      <w:pStyle w:val="Footer"/>
      <w:jc w:val="center"/>
    </w:pPr>
    <w:r>
      <w:t xml:space="preserve">Page </w:t>
    </w:r>
    <w:r>
      <w:fldChar w:fldCharType="begin"/>
    </w:r>
    <w:r>
      <w:instrText xml:space="preserve"> PAGE   \* MERGEFORMAT </w:instrText>
    </w:r>
    <w:r>
      <w:fldChar w:fldCharType="separate"/>
    </w:r>
    <w:r w:rsidR="00937EC5">
      <w:rPr>
        <w:noProof/>
      </w:rPr>
      <w:t>9</w:t>
    </w:r>
    <w:r>
      <w:fldChar w:fldCharType="end"/>
    </w:r>
    <w:r>
      <w:t xml:space="preserve"> of </w:t>
    </w:r>
    <w:r w:rsidR="00937EC5">
      <w:rPr>
        <w:noProof/>
      </w:rPr>
      <w:fldChar w:fldCharType="begin"/>
    </w:r>
    <w:r w:rsidR="00937EC5">
      <w:rPr>
        <w:noProof/>
      </w:rPr>
      <w:instrText xml:space="preserve"> SECTIONPAGES   \* MERGEFORMAT </w:instrText>
    </w:r>
    <w:r w:rsidR="00937EC5">
      <w:rPr>
        <w:noProof/>
      </w:rPr>
      <w:fldChar w:fldCharType="separate"/>
    </w:r>
    <w:r w:rsidR="00937EC5">
      <w:rPr>
        <w:noProof/>
      </w:rPr>
      <w:t>9</w:t>
    </w:r>
    <w:r w:rsidR="00937EC5">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5B035" w14:textId="47BEE212" w:rsidR="0030431B" w:rsidRPr="0030431B" w:rsidRDefault="0030431B" w:rsidP="0030431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4CCF3" w14:textId="670D70B8" w:rsidR="0030431B" w:rsidRPr="0030431B" w:rsidRDefault="0030431B" w:rsidP="0030431B">
    <w:pPr>
      <w:pStyle w:val="Footer"/>
      <w:jc w:val="center"/>
    </w:pPr>
    <w:r>
      <w:t xml:space="preserve">Page </w:t>
    </w:r>
    <w:r>
      <w:fldChar w:fldCharType="begin"/>
    </w:r>
    <w:r>
      <w:instrText xml:space="preserve"> PAGE   \* MERGEFORMAT </w:instrText>
    </w:r>
    <w:r>
      <w:fldChar w:fldCharType="separate"/>
    </w:r>
    <w:r w:rsidR="00937EC5">
      <w:rPr>
        <w:noProof/>
      </w:rPr>
      <w:t>2</w:t>
    </w:r>
    <w:r>
      <w:fldChar w:fldCharType="end"/>
    </w:r>
    <w:r>
      <w:t xml:space="preserve"> of </w:t>
    </w:r>
    <w:r w:rsidR="00937EC5">
      <w:rPr>
        <w:noProof/>
      </w:rPr>
      <w:fldChar w:fldCharType="begin"/>
    </w:r>
    <w:r w:rsidR="00937EC5">
      <w:rPr>
        <w:noProof/>
      </w:rPr>
      <w:instrText xml:space="preserve"> SECTIONPAGES   \* MERGEFORMAT </w:instrText>
    </w:r>
    <w:r w:rsidR="00937EC5">
      <w:rPr>
        <w:noProof/>
      </w:rPr>
      <w:fldChar w:fldCharType="separate"/>
    </w:r>
    <w:r w:rsidR="00937EC5">
      <w:rPr>
        <w:noProof/>
      </w:rPr>
      <w:t>2</w:t>
    </w:r>
    <w:r w:rsidR="00937E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D80E6" w14:textId="77777777" w:rsidR="00EF0E3F" w:rsidRDefault="00EF0E3F">
      <w:r>
        <w:separator/>
      </w:r>
    </w:p>
  </w:footnote>
  <w:footnote w:type="continuationSeparator" w:id="0">
    <w:p w14:paraId="4012B4D2" w14:textId="77777777" w:rsidR="00EF0E3F" w:rsidRDefault="00EF0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AB807" w14:textId="77777777" w:rsidR="00EF0E3F" w:rsidRPr="00440921" w:rsidRDefault="00EF0E3F" w:rsidP="00440921">
    <w:pPr>
      <w:pStyle w:val="Header"/>
      <w:jc w:val="right"/>
      <w:rPr>
        <w:b/>
        <w:sz w:val="24"/>
      </w:rPr>
    </w:pPr>
    <w:r w:rsidRPr="00440921">
      <w:rPr>
        <w:b/>
        <w:sz w:val="24"/>
      </w:rPr>
      <w:t xml:space="preserve">Master Contract No. </w:t>
    </w:r>
    <w:r>
      <w:rPr>
        <w:b/>
        <w:color w:val="FF0000"/>
        <w:sz w:val="24"/>
      </w:rPr>
      <w:t>N/A</w:t>
    </w:r>
  </w:p>
  <w:p w14:paraId="1192CFB2" w14:textId="1BA33944" w:rsidR="00EF0E3F" w:rsidRPr="00440921" w:rsidRDefault="00EF0E3F" w:rsidP="00440921">
    <w:pPr>
      <w:pStyle w:val="Header"/>
      <w:jc w:val="right"/>
      <w:rPr>
        <w:b/>
        <w:sz w:val="24"/>
      </w:rPr>
    </w:pPr>
    <w:r w:rsidRPr="00440921">
      <w:rPr>
        <w:b/>
        <w:sz w:val="24"/>
      </w:rPr>
      <w:t xml:space="preserve">Procurement Contract No. </w:t>
    </w:r>
    <w:r>
      <w:rPr>
        <w:b/>
        <w:color w:val="FF0000"/>
        <w:sz w:val="24"/>
      </w:rPr>
      <w:t>16757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B48937A"/>
    <w:lvl w:ilvl="0">
      <w:start w:val="1"/>
      <w:numFmt w:val="decimal"/>
      <w:lvlText w:val="%1."/>
      <w:lvlJc w:val="left"/>
      <w:pPr>
        <w:tabs>
          <w:tab w:val="num" w:pos="450"/>
        </w:tabs>
        <w:ind w:left="450" w:hanging="450"/>
      </w:pPr>
      <w:rPr>
        <w:rFonts w:hint="default"/>
        <w:b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3A6C25"/>
    <w:multiLevelType w:val="hybridMultilevel"/>
    <w:tmpl w:val="A29CD1F8"/>
    <w:lvl w:ilvl="0" w:tplc="0409000F">
      <w:start w:val="1"/>
      <w:numFmt w:val="decimal"/>
      <w:lvlText w:val="%1."/>
      <w:lvlJc w:val="left"/>
      <w:pPr>
        <w:tabs>
          <w:tab w:val="num" w:pos="360"/>
        </w:tabs>
        <w:ind w:left="360" w:hanging="360"/>
      </w:pPr>
      <w:rPr>
        <w:rFonts w:cs="Times New Roman"/>
      </w:rPr>
    </w:lvl>
    <w:lvl w:ilvl="1" w:tplc="711E2FDA">
      <w:start w:val="1"/>
      <w:numFmt w:val="lowerLetter"/>
      <w:lvlText w:val="1.%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15:restartNumberingAfterBreak="0">
    <w:nsid w:val="0768556A"/>
    <w:multiLevelType w:val="singleLevel"/>
    <w:tmpl w:val="04090015"/>
    <w:lvl w:ilvl="0">
      <w:start w:val="1"/>
      <w:numFmt w:val="upperLetter"/>
      <w:lvlText w:val="%1."/>
      <w:lvlJc w:val="left"/>
      <w:pPr>
        <w:ind w:left="1710" w:hanging="360"/>
      </w:pPr>
    </w:lvl>
  </w:abstractNum>
  <w:abstractNum w:abstractNumId="3" w15:restartNumberingAfterBreak="0">
    <w:nsid w:val="08892D12"/>
    <w:multiLevelType w:val="hybridMultilevel"/>
    <w:tmpl w:val="F84ACCB4"/>
    <w:lvl w:ilvl="0" w:tplc="89E6E75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C125B"/>
    <w:multiLevelType w:val="hybridMultilevel"/>
    <w:tmpl w:val="A2C04682"/>
    <w:lvl w:ilvl="0" w:tplc="699C15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A6927"/>
    <w:multiLevelType w:val="multilevel"/>
    <w:tmpl w:val="9F16BBD2"/>
    <w:lvl w:ilvl="0">
      <w:start w:val="1"/>
      <w:numFmt w:val="upperRoman"/>
      <w:lvlText w:val="%1."/>
      <w:lvlJc w:val="left"/>
      <w:pPr>
        <w:ind w:left="360" w:hanging="360"/>
      </w:pPr>
      <w:rPr>
        <w:rFonts w:asciiTheme="minorHAnsi" w:eastAsia="Times New Roman" w:hAnsiTheme="minorHAnsi" w:cs="Times New Roman"/>
        <w:b/>
      </w:rPr>
    </w:lvl>
    <w:lvl w:ilvl="1">
      <w:start w:val="1"/>
      <w:numFmt w:val="upp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12A914F8"/>
    <w:multiLevelType w:val="hybridMultilevel"/>
    <w:tmpl w:val="48680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AD382D"/>
    <w:multiLevelType w:val="hybridMultilevel"/>
    <w:tmpl w:val="687237EE"/>
    <w:lvl w:ilvl="0" w:tplc="30F8104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28934B4A"/>
    <w:multiLevelType w:val="hybridMultilevel"/>
    <w:tmpl w:val="C4ACB63E"/>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15:restartNumberingAfterBreak="0">
    <w:nsid w:val="2ABB0E88"/>
    <w:multiLevelType w:val="hybridMultilevel"/>
    <w:tmpl w:val="1C58D07E"/>
    <w:lvl w:ilvl="0" w:tplc="6EC2A02A">
      <w:start w:val="1"/>
      <w:numFmt w:val="upperRoman"/>
      <w:lvlText w:val="%1."/>
      <w:lvlJc w:val="left"/>
      <w:pPr>
        <w:ind w:left="1080" w:hanging="72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31AA061A"/>
    <w:multiLevelType w:val="hybridMultilevel"/>
    <w:tmpl w:val="0E6CB36C"/>
    <w:lvl w:ilvl="0" w:tplc="CFC8D16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313F4"/>
    <w:multiLevelType w:val="hybridMultilevel"/>
    <w:tmpl w:val="B1824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D739F"/>
    <w:multiLevelType w:val="multilevel"/>
    <w:tmpl w:val="203603A2"/>
    <w:lvl w:ilvl="0">
      <w:start w:val="1"/>
      <w:numFmt w:val="upperLetter"/>
      <w:lvlText w:val="%1)"/>
      <w:lvlJc w:val="left"/>
      <w:pPr>
        <w:tabs>
          <w:tab w:val="num" w:pos="1440"/>
        </w:tabs>
        <w:ind w:left="1440" w:hanging="360"/>
      </w:pPr>
      <w:rPr>
        <w:rFonts w:hint="default"/>
        <w:b w:val="0"/>
        <w:u w:val="no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79C2A1F"/>
    <w:multiLevelType w:val="hybridMultilevel"/>
    <w:tmpl w:val="3C8632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E666A7"/>
    <w:multiLevelType w:val="hybridMultilevel"/>
    <w:tmpl w:val="C0BED7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9046837"/>
    <w:multiLevelType w:val="hybridMultilevel"/>
    <w:tmpl w:val="517463F4"/>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D713848"/>
    <w:multiLevelType w:val="hybridMultilevel"/>
    <w:tmpl w:val="295E50A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5E0453"/>
    <w:multiLevelType w:val="hybridMultilevel"/>
    <w:tmpl w:val="48067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424D4B"/>
    <w:multiLevelType w:val="hybridMultilevel"/>
    <w:tmpl w:val="55C83730"/>
    <w:lvl w:ilvl="0" w:tplc="E49CB4CA">
      <w:start w:val="1"/>
      <w:numFmt w:val="lowerLetter"/>
      <w:lvlText w:val="%1."/>
      <w:lvlJc w:val="left"/>
      <w:pPr>
        <w:tabs>
          <w:tab w:val="num" w:pos="4050"/>
        </w:tabs>
        <w:ind w:left="4050" w:hanging="360"/>
      </w:pPr>
      <w:rPr>
        <w:rFonts w:hint="default"/>
      </w:rPr>
    </w:lvl>
    <w:lvl w:ilvl="1" w:tplc="D32855D0">
      <w:start w:val="1"/>
      <w:numFmt w:val="decimal"/>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538E354B"/>
    <w:multiLevelType w:val="hybridMultilevel"/>
    <w:tmpl w:val="DEDC59C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39548C7"/>
    <w:multiLevelType w:val="hybridMultilevel"/>
    <w:tmpl w:val="6CD250BA"/>
    <w:lvl w:ilvl="0" w:tplc="D9F65F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AB7041"/>
    <w:multiLevelType w:val="hybridMultilevel"/>
    <w:tmpl w:val="55589F0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2" w15:restartNumberingAfterBreak="0">
    <w:nsid w:val="5FEF0C78"/>
    <w:multiLevelType w:val="hybridMultilevel"/>
    <w:tmpl w:val="2BACDF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5C87617"/>
    <w:multiLevelType w:val="hybridMultilevel"/>
    <w:tmpl w:val="3C5888A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4" w15:restartNumberingAfterBreak="0">
    <w:nsid w:val="66577714"/>
    <w:multiLevelType w:val="singleLevel"/>
    <w:tmpl w:val="F56CF7D0"/>
    <w:lvl w:ilvl="0">
      <w:start w:val="1"/>
      <w:numFmt w:val="decimal"/>
      <w:lvlText w:val="%1."/>
      <w:lvlJc w:val="left"/>
      <w:pPr>
        <w:tabs>
          <w:tab w:val="num" w:pos="1440"/>
        </w:tabs>
        <w:ind w:left="1440" w:hanging="720"/>
      </w:pPr>
      <w:rPr>
        <w:rFonts w:hint="default"/>
      </w:rPr>
    </w:lvl>
  </w:abstractNum>
  <w:abstractNum w:abstractNumId="25" w15:restartNumberingAfterBreak="0">
    <w:nsid w:val="683C14C2"/>
    <w:multiLevelType w:val="hybridMultilevel"/>
    <w:tmpl w:val="A18CF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6F3706"/>
    <w:multiLevelType w:val="hybridMultilevel"/>
    <w:tmpl w:val="6526C0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D4B1996"/>
    <w:multiLevelType w:val="hybridMultilevel"/>
    <w:tmpl w:val="E042CD7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35E3FE8"/>
    <w:multiLevelType w:val="hybridMultilevel"/>
    <w:tmpl w:val="DEDC59C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8DE39F4"/>
    <w:multiLevelType w:val="hybridMultilevel"/>
    <w:tmpl w:val="AD8E9094"/>
    <w:lvl w:ilvl="0" w:tplc="FBCA09F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440197"/>
    <w:multiLevelType w:val="singleLevel"/>
    <w:tmpl w:val="04090015"/>
    <w:lvl w:ilvl="0">
      <w:start w:val="1"/>
      <w:numFmt w:val="upperLetter"/>
      <w:lvlText w:val="%1."/>
      <w:lvlJc w:val="left"/>
      <w:pPr>
        <w:ind w:left="1710" w:hanging="360"/>
      </w:pPr>
    </w:lvl>
  </w:abstractNum>
  <w:abstractNum w:abstractNumId="31" w15:restartNumberingAfterBreak="0">
    <w:nsid w:val="7F4D75F0"/>
    <w:multiLevelType w:val="hybridMultilevel"/>
    <w:tmpl w:val="0868DFEA"/>
    <w:lvl w:ilvl="0" w:tplc="7696C7EA">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FDD09AF"/>
    <w:multiLevelType w:val="hybridMultilevel"/>
    <w:tmpl w:val="F7B44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17"/>
  </w:num>
  <w:num w:numId="4">
    <w:abstractNumId w:val="5"/>
  </w:num>
  <w:num w:numId="5">
    <w:abstractNumId w:val="24"/>
  </w:num>
  <w:num w:numId="6">
    <w:abstractNumId w:val="14"/>
  </w:num>
  <w:num w:numId="7">
    <w:abstractNumId w:val="31"/>
  </w:num>
  <w:num w:numId="8">
    <w:abstractNumId w:val="15"/>
  </w:num>
  <w:num w:numId="9">
    <w:abstractNumId w:val="12"/>
  </w:num>
  <w:num w:numId="10">
    <w:abstractNumId w:val="27"/>
  </w:num>
  <w:num w:numId="11">
    <w:abstractNumId w:val="2"/>
  </w:num>
  <w:num w:numId="12">
    <w:abstractNumId w:val="28"/>
  </w:num>
  <w:num w:numId="13">
    <w:abstractNumId w:val="19"/>
  </w:num>
  <w:num w:numId="14">
    <w:abstractNumId w:val="22"/>
  </w:num>
  <w:num w:numId="15">
    <w:abstractNumId w:val="26"/>
  </w:num>
  <w:num w:numId="16">
    <w:abstractNumId w:val="30"/>
  </w:num>
  <w:num w:numId="17">
    <w:abstractNumId w:val="25"/>
  </w:num>
  <w:num w:numId="18">
    <w:abstractNumId w:val="20"/>
  </w:num>
  <w:num w:numId="19">
    <w:abstractNumId w:val="11"/>
  </w:num>
  <w:num w:numId="20">
    <w:abstractNumId w:val="32"/>
  </w:num>
  <w:num w:numId="21">
    <w:abstractNumId w:val="16"/>
  </w:num>
  <w:num w:numId="22">
    <w:abstractNumId w:val="13"/>
  </w:num>
  <w:num w:numId="23">
    <w:abstractNumId w:val="7"/>
  </w:num>
  <w:num w:numId="24">
    <w:abstractNumId w:val="4"/>
  </w:num>
  <w:num w:numId="25">
    <w:abstractNumId w:val="8"/>
  </w:num>
  <w:num w:numId="26">
    <w:abstractNumId w:val="21"/>
  </w:num>
  <w:num w:numId="27">
    <w:abstractNumId w:val="23"/>
  </w:num>
  <w:num w:numId="28">
    <w:abstractNumId w:val="1"/>
  </w:num>
  <w:num w:numId="29">
    <w:abstractNumId w:val="9"/>
  </w:num>
  <w:num w:numId="30">
    <w:abstractNumId w:val="6"/>
  </w:num>
  <w:num w:numId="31">
    <w:abstractNumId w:val="29"/>
  </w:num>
  <w:num w:numId="32">
    <w:abstractNumId w:val="3"/>
  </w:num>
  <w:num w:numId="3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35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C42"/>
    <w:rsid w:val="00002501"/>
    <w:rsid w:val="00017761"/>
    <w:rsid w:val="00033761"/>
    <w:rsid w:val="0008569C"/>
    <w:rsid w:val="000D0E12"/>
    <w:rsid w:val="00130EBD"/>
    <w:rsid w:val="00131CB1"/>
    <w:rsid w:val="001412E6"/>
    <w:rsid w:val="00145D12"/>
    <w:rsid w:val="00162605"/>
    <w:rsid w:val="001B3CEC"/>
    <w:rsid w:val="001B64E8"/>
    <w:rsid w:val="001C0755"/>
    <w:rsid w:val="001C62A7"/>
    <w:rsid w:val="001D26C4"/>
    <w:rsid w:val="001E0953"/>
    <w:rsid w:val="00216054"/>
    <w:rsid w:val="002913F2"/>
    <w:rsid w:val="0030431B"/>
    <w:rsid w:val="00320C05"/>
    <w:rsid w:val="003354CB"/>
    <w:rsid w:val="00340FBB"/>
    <w:rsid w:val="00385C72"/>
    <w:rsid w:val="003A7FD0"/>
    <w:rsid w:val="003B1DCD"/>
    <w:rsid w:val="003D206B"/>
    <w:rsid w:val="003E65CE"/>
    <w:rsid w:val="00402187"/>
    <w:rsid w:val="00412DA0"/>
    <w:rsid w:val="00440921"/>
    <w:rsid w:val="0044503C"/>
    <w:rsid w:val="004616E1"/>
    <w:rsid w:val="00472D39"/>
    <w:rsid w:val="004B39B1"/>
    <w:rsid w:val="004B4D75"/>
    <w:rsid w:val="004D480F"/>
    <w:rsid w:val="004D5E0C"/>
    <w:rsid w:val="004F4487"/>
    <w:rsid w:val="0053537A"/>
    <w:rsid w:val="005522DF"/>
    <w:rsid w:val="00553B57"/>
    <w:rsid w:val="00567D21"/>
    <w:rsid w:val="005B0348"/>
    <w:rsid w:val="005E4FF7"/>
    <w:rsid w:val="006149B9"/>
    <w:rsid w:val="006230CB"/>
    <w:rsid w:val="006302D2"/>
    <w:rsid w:val="006D45CC"/>
    <w:rsid w:val="006F3226"/>
    <w:rsid w:val="00712C89"/>
    <w:rsid w:val="00724972"/>
    <w:rsid w:val="0072574E"/>
    <w:rsid w:val="00740C1B"/>
    <w:rsid w:val="00761870"/>
    <w:rsid w:val="007761C6"/>
    <w:rsid w:val="008136DA"/>
    <w:rsid w:val="0081422D"/>
    <w:rsid w:val="0081516D"/>
    <w:rsid w:val="008355D4"/>
    <w:rsid w:val="0086106B"/>
    <w:rsid w:val="00866144"/>
    <w:rsid w:val="008C1297"/>
    <w:rsid w:val="008E0978"/>
    <w:rsid w:val="0090625C"/>
    <w:rsid w:val="00906D01"/>
    <w:rsid w:val="0090740A"/>
    <w:rsid w:val="0091704C"/>
    <w:rsid w:val="00937EC5"/>
    <w:rsid w:val="00984F9E"/>
    <w:rsid w:val="009B1828"/>
    <w:rsid w:val="009E4016"/>
    <w:rsid w:val="009E58E8"/>
    <w:rsid w:val="00A24297"/>
    <w:rsid w:val="00A7329E"/>
    <w:rsid w:val="00A77440"/>
    <w:rsid w:val="00AD33AD"/>
    <w:rsid w:val="00B01914"/>
    <w:rsid w:val="00B2241A"/>
    <w:rsid w:val="00B50923"/>
    <w:rsid w:val="00B8431C"/>
    <w:rsid w:val="00BD28C4"/>
    <w:rsid w:val="00BD7E1D"/>
    <w:rsid w:val="00BF697C"/>
    <w:rsid w:val="00C12713"/>
    <w:rsid w:val="00C3466E"/>
    <w:rsid w:val="00C46237"/>
    <w:rsid w:val="00C516C5"/>
    <w:rsid w:val="00C550F9"/>
    <w:rsid w:val="00C56024"/>
    <w:rsid w:val="00CD519B"/>
    <w:rsid w:val="00CF3F09"/>
    <w:rsid w:val="00D068CB"/>
    <w:rsid w:val="00D07461"/>
    <w:rsid w:val="00D10359"/>
    <w:rsid w:val="00D218FF"/>
    <w:rsid w:val="00D36788"/>
    <w:rsid w:val="00D5041A"/>
    <w:rsid w:val="00D6627D"/>
    <w:rsid w:val="00D82AF1"/>
    <w:rsid w:val="00DB4854"/>
    <w:rsid w:val="00DF62E0"/>
    <w:rsid w:val="00EC3AF0"/>
    <w:rsid w:val="00ED1FEF"/>
    <w:rsid w:val="00EE3510"/>
    <w:rsid w:val="00EF0E3F"/>
    <w:rsid w:val="00F342BE"/>
    <w:rsid w:val="00F41693"/>
    <w:rsid w:val="00F5600A"/>
    <w:rsid w:val="00F65C70"/>
    <w:rsid w:val="00F67200"/>
    <w:rsid w:val="00F719FB"/>
    <w:rsid w:val="00F92EE0"/>
    <w:rsid w:val="00FA0BA8"/>
    <w:rsid w:val="00FA503A"/>
    <w:rsid w:val="00FB3C6C"/>
    <w:rsid w:val="00FB5E49"/>
    <w:rsid w:val="00FC4017"/>
    <w:rsid w:val="00FF2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3553"/>
    <o:shapelayout v:ext="edit">
      <o:idmap v:ext="edit" data="1"/>
    </o:shapelayout>
  </w:shapeDefaults>
  <w:decimalSymbol w:val="."/>
  <w:listSeparator w:val=","/>
  <w14:docId w14:val="42D85BF8"/>
  <w15:docId w15:val="{C5AE4AE1-6995-43DF-AFBF-35329CE4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FB"/>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719FB"/>
  </w:style>
  <w:style w:type="paragraph" w:customStyle="1" w:styleId="Level1">
    <w:name w:val="Level 1"/>
    <w:basedOn w:val="Normal"/>
    <w:rsid w:val="00F719FB"/>
    <w:pPr>
      <w:outlineLvl w:val="0"/>
    </w:pPr>
  </w:style>
  <w:style w:type="paragraph" w:styleId="BodyTextIndent2">
    <w:name w:val="Body Text Indent 2"/>
    <w:basedOn w:val="Normal"/>
    <w:rsid w:val="00F719FB"/>
    <w:pPr>
      <w:widowControl/>
      <w:autoSpaceDE/>
      <w:autoSpaceDN/>
      <w:adjustRightInd/>
      <w:ind w:left="5760"/>
    </w:pPr>
    <w:rPr>
      <w:rFonts w:ascii="Arial" w:hAnsi="Arial"/>
      <w:sz w:val="24"/>
      <w:szCs w:val="20"/>
    </w:rPr>
  </w:style>
  <w:style w:type="paragraph" w:styleId="BalloonText">
    <w:name w:val="Balloon Text"/>
    <w:basedOn w:val="Normal"/>
    <w:semiHidden/>
    <w:rsid w:val="00F719FB"/>
    <w:rPr>
      <w:rFonts w:ascii="Tahoma" w:hAnsi="Tahoma" w:cs="Tahoma"/>
      <w:sz w:val="16"/>
      <w:szCs w:val="16"/>
    </w:rPr>
  </w:style>
  <w:style w:type="paragraph" w:styleId="Header">
    <w:name w:val="header"/>
    <w:basedOn w:val="Normal"/>
    <w:rsid w:val="00F719FB"/>
    <w:pPr>
      <w:tabs>
        <w:tab w:val="center" w:pos="4320"/>
        <w:tab w:val="right" w:pos="8640"/>
      </w:tabs>
    </w:pPr>
  </w:style>
  <w:style w:type="paragraph" w:styleId="Footer">
    <w:name w:val="footer"/>
    <w:basedOn w:val="Normal"/>
    <w:link w:val="FooterChar"/>
    <w:uiPriority w:val="99"/>
    <w:rsid w:val="00F719FB"/>
    <w:pPr>
      <w:tabs>
        <w:tab w:val="center" w:pos="4320"/>
        <w:tab w:val="right" w:pos="8640"/>
      </w:tabs>
    </w:pPr>
  </w:style>
  <w:style w:type="paragraph" w:styleId="BodyTextIndent">
    <w:name w:val="Body Text Indent"/>
    <w:basedOn w:val="Normal"/>
    <w:rsid w:val="00F719FB"/>
    <w:pPr>
      <w:spacing w:after="120"/>
      <w:ind w:left="360"/>
    </w:pPr>
  </w:style>
  <w:style w:type="character" w:styleId="Hyperlink">
    <w:name w:val="Hyperlink"/>
    <w:rsid w:val="00DB4854"/>
    <w:rPr>
      <w:color w:val="0000FF"/>
      <w:u w:val="single"/>
    </w:rPr>
  </w:style>
  <w:style w:type="character" w:styleId="CommentReference">
    <w:name w:val="annotation reference"/>
    <w:uiPriority w:val="99"/>
    <w:rsid w:val="00D82AF1"/>
    <w:rPr>
      <w:sz w:val="16"/>
      <w:szCs w:val="16"/>
    </w:rPr>
  </w:style>
  <w:style w:type="paragraph" w:styleId="CommentText">
    <w:name w:val="annotation text"/>
    <w:basedOn w:val="Normal"/>
    <w:link w:val="CommentTextChar"/>
    <w:rsid w:val="00D82AF1"/>
    <w:rPr>
      <w:szCs w:val="20"/>
    </w:rPr>
  </w:style>
  <w:style w:type="character" w:customStyle="1" w:styleId="CommentTextChar">
    <w:name w:val="Comment Text Char"/>
    <w:basedOn w:val="DefaultParagraphFont"/>
    <w:link w:val="CommentText"/>
    <w:rsid w:val="00D82AF1"/>
  </w:style>
  <w:style w:type="paragraph" w:styleId="CommentSubject">
    <w:name w:val="annotation subject"/>
    <w:basedOn w:val="CommentText"/>
    <w:next w:val="CommentText"/>
    <w:link w:val="CommentSubjectChar"/>
    <w:rsid w:val="00D82AF1"/>
    <w:rPr>
      <w:b/>
      <w:bCs/>
    </w:rPr>
  </w:style>
  <w:style w:type="character" w:customStyle="1" w:styleId="CommentSubjectChar">
    <w:name w:val="Comment Subject Char"/>
    <w:link w:val="CommentSubject"/>
    <w:rsid w:val="00D82AF1"/>
    <w:rPr>
      <w:b/>
      <w:bCs/>
    </w:rPr>
  </w:style>
  <w:style w:type="paragraph" w:styleId="ListParagraph">
    <w:name w:val="List Paragraph"/>
    <w:basedOn w:val="Normal"/>
    <w:uiPriority w:val="34"/>
    <w:qFormat/>
    <w:rsid w:val="004F4487"/>
    <w:pPr>
      <w:ind w:left="720"/>
    </w:pPr>
  </w:style>
  <w:style w:type="character" w:customStyle="1" w:styleId="FooterChar">
    <w:name w:val="Footer Char"/>
    <w:link w:val="Footer"/>
    <w:uiPriority w:val="99"/>
    <w:rsid w:val="00DF62E0"/>
    <w:rPr>
      <w:szCs w:val="24"/>
    </w:rPr>
  </w:style>
  <w:style w:type="paragraph" w:customStyle="1" w:styleId="RFP-QHeader1">
    <w:name w:val="RFP-Q Header 1"/>
    <w:basedOn w:val="Normal"/>
    <w:qFormat/>
    <w:rsid w:val="004D480F"/>
    <w:pPr>
      <w:widowControl/>
      <w:autoSpaceDE/>
      <w:autoSpaceDN/>
      <w:adjustRightInd/>
      <w:jc w:val="center"/>
    </w:pPr>
    <w:rPr>
      <w:b/>
      <w:caps/>
      <w:sz w:val="40"/>
      <w:szCs w:val="40"/>
    </w:rPr>
  </w:style>
  <w:style w:type="paragraph" w:customStyle="1" w:styleId="RFP-QHeader2">
    <w:name w:val="RFP-Q Header 2"/>
    <w:basedOn w:val="Normal"/>
    <w:qFormat/>
    <w:rsid w:val="004D480F"/>
    <w:pPr>
      <w:widowControl/>
      <w:autoSpaceDE/>
      <w:autoSpaceDN/>
      <w:adjustRightInd/>
      <w:jc w:val="center"/>
    </w:pPr>
    <w:rPr>
      <w:b/>
      <w:sz w:val="26"/>
      <w:szCs w:val="20"/>
    </w:rPr>
  </w:style>
  <w:style w:type="paragraph" w:customStyle="1" w:styleId="ExhibitHeader">
    <w:name w:val="Exhibit Header"/>
    <w:basedOn w:val="Normal"/>
    <w:autoRedefine/>
    <w:qFormat/>
    <w:rsid w:val="004D480F"/>
    <w:pPr>
      <w:widowControl/>
      <w:tabs>
        <w:tab w:val="center" w:pos="5220"/>
      </w:tabs>
      <w:autoSpaceDE/>
      <w:autoSpaceDN/>
      <w:adjustRightInd/>
      <w:jc w:val="center"/>
    </w:pPr>
    <w:rPr>
      <w:b/>
      <w:caps/>
      <w:spacing w:val="-3"/>
      <w:sz w:val="32"/>
      <w:szCs w:val="20"/>
    </w:rPr>
  </w:style>
  <w:style w:type="character" w:styleId="PageNumber">
    <w:name w:val="page number"/>
    <w:basedOn w:val="DefaultParagraphFont"/>
    <w:rsid w:val="00320C05"/>
  </w:style>
  <w:style w:type="table" w:styleId="TableGrid">
    <w:name w:val="Table Grid"/>
    <w:basedOn w:val="TableNormal"/>
    <w:rsid w:val="00320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64407">
      <w:bodyDiv w:val="1"/>
      <w:marLeft w:val="0"/>
      <w:marRight w:val="0"/>
      <w:marTop w:val="0"/>
      <w:marBottom w:val="0"/>
      <w:divBdr>
        <w:top w:val="none" w:sz="0" w:space="0" w:color="auto"/>
        <w:left w:val="none" w:sz="0" w:space="0" w:color="auto"/>
        <w:bottom w:val="none" w:sz="0" w:space="0" w:color="auto"/>
        <w:right w:val="none" w:sz="0" w:space="0" w:color="auto"/>
      </w:divBdr>
    </w:div>
    <w:div w:id="213065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8B38F-BE61-43F0-A12B-7116FEF9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4686</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Contract Reference Number 10105/JDB/03</vt:lpstr>
    </vt:vector>
  </TitlesOfParts>
  <Company>Alameda County</Company>
  <LinksUpToDate>false</LinksUpToDate>
  <CharactersWithSpaces>31744</CharactersWithSpaces>
  <SharedDoc>false</SharedDoc>
  <HLinks>
    <vt:vector size="12" baseType="variant">
      <vt:variant>
        <vt:i4>6553614</vt:i4>
      </vt:variant>
      <vt:variant>
        <vt:i4>3</vt:i4>
      </vt:variant>
      <vt:variant>
        <vt:i4>0</vt:i4>
      </vt:variant>
      <vt:variant>
        <vt:i4>5</vt:i4>
      </vt:variant>
      <vt:variant>
        <vt:lpwstr>http://www.elationsys.com/elationsys/support_1.htm</vt:lpwstr>
      </vt:variant>
      <vt:variant>
        <vt:lpwstr/>
      </vt:variant>
      <vt:variant>
        <vt:i4>1966180</vt:i4>
      </vt:variant>
      <vt:variant>
        <vt:i4>0</vt:i4>
      </vt:variant>
      <vt:variant>
        <vt:i4>0</vt:i4>
      </vt:variant>
      <vt:variant>
        <vt:i4>5</vt:i4>
      </vt:variant>
      <vt:variant>
        <vt:lpwstr>mailto:linda.moore@acgov.org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Reference Number 10105/JDB/03</dc:title>
  <dc:creator>Harit Agroia</dc:creator>
  <cp:lastModifiedBy>Moore, Terri, HCHP</cp:lastModifiedBy>
  <cp:revision>4</cp:revision>
  <cp:lastPrinted>2019-04-12T15:27:00Z</cp:lastPrinted>
  <dcterms:created xsi:type="dcterms:W3CDTF">2019-04-12T16:49:00Z</dcterms:created>
  <dcterms:modified xsi:type="dcterms:W3CDTF">2019-04-12T18:39:00Z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